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12 февраля 2009 г. N 13318</w:t>
      </w:r>
    </w:p>
    <w:p w:rsidR="00DA260E" w:rsidRDefault="00DA260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2008 г. N 117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ОКАЗАНИЮ УСЛУГ СВЯЗИ В ЧАСТИ УСТАНОВЛЕНИЯ ФОРМАТА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НАБОРА НОМЕРА ДЛЯ ВЫБОРА ОПЕРАТОРА СВЯЗИ, ОКАЗЫВАЮЩЕГО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МЕЖДУГОРОДНОЙ И МЕЖДУНАРОДНОЙ ТЕЛЕФОННОЙ СВЯЗИ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АВТОМАТИЧЕСКОМ СПОСОБЕ УСТАНОВЛЕНИЯ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ТЕЛЕФОННОГО СОЕДИНЕНИЯ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расширения возможностей для реализации права абонента (пользователя услугами связи) сети фиксированной телефонной и подвижной радиотелефонной связи на выбор оператора, оказывающего услуги междугородной и международной телефонной связи, установленного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оказания услуг местной, внутризоновой, междугородной и международной телефонной связи, утвержденными Постановлением Правительства Российской Федерации от 18 мая 2005 г. N 310 (Собрание законодательства Российской Федерации, 2005, N 21, ст. 2030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 xml:space="preserve">N 27, ст. 2768; 2006, N 2, ст. 195; 2007, N 7, ст. 898; N 31, ст. 4094; 2008, N 8, ст. 749) и </w:t>
      </w:r>
      <w:hyperlink r:id="rId5" w:history="1">
        <w:r>
          <w:rPr>
            <w:rFonts w:ascii="Calibri" w:hAnsi="Calibri" w:cs="Calibri"/>
            <w:color w:val="0000FF"/>
          </w:rPr>
          <w:t>пунктом 5.2.9</w:t>
        </w:r>
      </w:hyperlink>
      <w:r>
        <w:rPr>
          <w:rFonts w:ascii="Calibri" w:hAnsi="Calibri" w:cs="Calibri"/>
        </w:rP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42, ст. 4825; N 46, ст. 5337), приказываю:</w:t>
      </w:r>
      <w:proofErr w:type="gramEnd"/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4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оказанию услуг связи в части установления формата набора номера для выбора оператора связи, оказывающего услуги междугородной и международной телефонной связи при автоматическом способе установления телефонного соединения.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ДГПС (Таранов) в срок до 1 марта 2009 г. подготовить предложения о возможности реализации права абонента на выбор оператора междугородной и международной телефонной связи в сетях подвижной радиотелефонной связи.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ДГПС (Таранов) в срок до 1 февраля 2009 г. подготовить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о распределении кодов выбора сети оператора связи "ХУ", имея в виду сохранение преемственности ранее назначенных значений кодов.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ДГПС (Таранов) в срок до 1 февраля 2009 г. подготовить приказ о сохранении ранее назначенных значений категории оконечного элемента сети связи и о порядке назначения новых.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Операторам связи обеспечить использование абонентами (пользователями услугами связи) при оказании услуг междугородной и международной телефонной связи установленного настоящим Приказом формата набора номера в сетях фиксированной телефонной связи с 1 апреля 2009 г.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Операторам связи при появлении в сетях местной и внутризоновой телефонной связи технической возможности выбора оператора междугородной и международной телефонной связи в месячный срок вводить формат набора номера, установленный настоящим Приказом.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Направить настоящий Приказ на государственную регистрацию в Министерство юстиции Российской Федерации.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связи и массовых коммуникаций Российской Федерации Н.С. Мардера.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И.О.ЩЕГОЛЕВ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29.12.2008 N 117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1"/>
      <w:bookmarkEnd w:id="0"/>
      <w:r>
        <w:rPr>
          <w:rFonts w:ascii="Calibri" w:hAnsi="Calibri" w:cs="Calibri"/>
          <w:b/>
          <w:bCs/>
        </w:rPr>
        <w:t>ТРЕБОВАНИЯ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ОКАЗАНИЮ УСЛУГ СВЯЗИ В ЧАСТИ УСТАНОВЛЕНИЯ ФОРМАТА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НАБОРА НОМЕРА ДЛЯ ВЫБОРА ОПЕРАТОРА СВЯЗИ, ОКАЗЫВАЮЩЕГО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МЕЖДУГОРОДНОЙ И МЕЖДУНАРОДНОЙ ТЕЛЕФОННОЙ СВЯЗИ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АВТОМАТИЧЕСКОМ СПОСОБЕ УСТАНОВЛЕНИЯ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ТЕЛЕФОННОГО СОЕДИНЕНИЯ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8"/>
      <w:bookmarkEnd w:id="1"/>
      <w:r>
        <w:rPr>
          <w:rFonts w:ascii="Calibri" w:hAnsi="Calibri" w:cs="Calibri"/>
        </w:rPr>
        <w:t>1. Для оказания услуг междугородной и международной телефонной связи с использованием способа выбора "выбор оператора связи при каждом вызове" используется формат набора номера вида: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междугородного телефонного соединения: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Пн</w:t>
      </w:r>
      <w:proofErr w:type="gramEnd"/>
      <w:r>
        <w:rPr>
          <w:rFonts w:ascii="Calibri" w:hAnsi="Calibri" w:cs="Calibri"/>
        </w:rPr>
        <w:t xml:space="preserve"> КдХУ Пн Nнац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международного телефонного соединения: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Пн</w:t>
      </w:r>
      <w:proofErr w:type="gramEnd"/>
      <w:r>
        <w:rPr>
          <w:rFonts w:ascii="Calibri" w:hAnsi="Calibri" w:cs="Calibri"/>
        </w:rPr>
        <w:t xml:space="preserve"> КдХУ Пмн Nмн,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Пн</w:t>
      </w:r>
      <w:proofErr w:type="gramEnd"/>
      <w:r>
        <w:rPr>
          <w:rFonts w:ascii="Calibri" w:hAnsi="Calibri" w:cs="Calibri"/>
        </w:rPr>
        <w:t xml:space="preserve"> - национальный префикс,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Кд - код доступа, Кд = 15,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ХУ - код выбора сети оператора связи, ХУ = от 00 до 99,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</w:t>
      </w:r>
      <w:proofErr w:type="gramEnd"/>
      <w:r>
        <w:rPr>
          <w:rFonts w:ascii="Calibri" w:hAnsi="Calibri" w:cs="Calibri"/>
        </w:rPr>
        <w:t>нац - национальный (значащий) телефонный номер,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Пмн - международный префикс,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</w:t>
      </w:r>
      <w:proofErr w:type="gramEnd"/>
      <w:r>
        <w:rPr>
          <w:rFonts w:ascii="Calibri" w:hAnsi="Calibri" w:cs="Calibri"/>
        </w:rPr>
        <w:t>мн - международный телефонный номер.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Применение формата набора номера, определенного </w:t>
      </w:r>
      <w:hyperlink w:anchor="Par48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настоящих требований, осуществляется при наличии технической возможности в сетях фиксированной телефонной связи. </w:t>
      </w:r>
      <w:proofErr w:type="gramStart"/>
      <w:r>
        <w:rPr>
          <w:rFonts w:ascii="Calibri" w:hAnsi="Calibri" w:cs="Calibri"/>
        </w:rPr>
        <w:t xml:space="preserve">При отсутствии технической возможности применяется порядок набора номера, установленный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Мининформсвязи России от 26.09.2007 N 112 "Об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связи, оказывающего услуги междугородной и международной телефонной связи при автоматическом способе установления телефонного соединения" (зарегистрирован в Министерстве юстиции Российской Федерации 8 октября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 г., регистрационный N 10285).</w:t>
      </w:r>
      <w:proofErr w:type="gramEnd"/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способа выбора "предварительный выбор оператора связи" сохраняется ранее действующий порядок набора номера: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междугородного телефонного соединения: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Пн</w:t>
      </w:r>
      <w:proofErr w:type="gramEnd"/>
      <w:r>
        <w:rPr>
          <w:rFonts w:ascii="Calibri" w:hAnsi="Calibri" w:cs="Calibri"/>
        </w:rPr>
        <w:t xml:space="preserve"> Nнац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международного телефонного соединения: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Пмн </w:t>
      </w:r>
      <w:proofErr w:type="gramStart"/>
      <w:r>
        <w:rPr>
          <w:rFonts w:ascii="Calibri" w:hAnsi="Calibri" w:cs="Calibri"/>
        </w:rPr>
        <w:t>N</w:t>
      </w:r>
      <w:proofErr w:type="gramEnd"/>
      <w:r>
        <w:rPr>
          <w:rFonts w:ascii="Calibri" w:hAnsi="Calibri" w:cs="Calibri"/>
        </w:rPr>
        <w:t>мн</w:t>
      </w: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60E" w:rsidRDefault="00DA2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60E" w:rsidRDefault="00DA260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C2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260E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260E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0523FA52D04FC07F5E5377D37B0F79EAEE8D908FE1C380743AE71kBi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0523FA52D04FC07F5E5377D37B0F798AEEADD0EF141320F1AA273BCk8i9K" TargetMode="External"/><Relationship Id="rId5" Type="http://schemas.openxmlformats.org/officeDocument/2006/relationships/hyperlink" Target="consultantplus://offline/ref=4170523FA52D04FC07F5E5377D37B0F798AAEFDF0CF741320F1AA273BC8973E1C339FED613CDCE13k6i8K" TargetMode="External"/><Relationship Id="rId4" Type="http://schemas.openxmlformats.org/officeDocument/2006/relationships/hyperlink" Target="consultantplus://offline/ref=4170523FA52D04FC07F5E5377D37B0F798ADEFDD08F741320F1AA273BC8973E1C339FED613CDCE11k6i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2013-11-29T10:34:00Z</dcterms:created>
  <dcterms:modified xsi:type="dcterms:W3CDTF">2013-11-29T10:35:00Z</dcterms:modified>
</cp:coreProperties>
</file>