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31 января 2008 г. N 11057</w:t>
      </w:r>
    </w:p>
    <w:p w:rsidR="00152898" w:rsidRDefault="001528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2008 г. N 6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ЭЛЕКТРОСВЯЗИ ДЛЯ ПРОВЕДЕНИЯ ОПЕРАТИВНО-РАЗЫСКНЫХ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МЕРОПРИЯТИЙ. ЧАСТЬ I. ОБЩИЕ ТРЕБОВАНИЯ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требований </w:t>
      </w:r>
      <w:hyperlink r:id="rId4" w:history="1">
        <w:r>
          <w:rPr>
            <w:rFonts w:ascii="Calibri" w:hAnsi="Calibri" w:cs="Calibri"/>
            <w:color w:val="0000FF"/>
          </w:rPr>
          <w:t>пункта 2 статьи 64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10, ст. 1069; N 31 (часть I), ст. 3431, ст. 3452; 2007, N 1, ст. 8; N 7, ст. 835) и </w:t>
      </w:r>
      <w:hyperlink r:id="rId5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3704), приказываю:</w:t>
      </w:r>
      <w:proofErr w:type="gramEnd"/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сетям электросвязи для проведения оперативно-разыскных мероприятий. Часть I. Общие требования.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Российской Федерации по связи и информатизации от 25.07.2000 N 130 "О порядке внедрения системы технических средств по обеспечению оперативно-розыскных мероприятий на сетях телефонной, подвижной и беспроводной связи и персонального радиовызова общего пользования" (зарегистрирован в Министерстве юстиции Российской Федерации 9 августа 2000 г., регистрационный N 2339) &lt;*&gt;.</w:t>
      </w:r>
      <w:proofErr w:type="gramEnd"/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 изменениями, внесенными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Российской Федерации по связи и информатизации от 25.10.2000 N 185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21.11.2000, регистрационный N 2460).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связи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2008 г. N 6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ТРЕБОВАНИЯ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СЕТЯМ ЭЛЕКТРОСВЯЗИ ДЛЯ ПРОВЕДЕНИЯ ОПЕРАТИВНО-РАЗЫСКНЫХ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МЕРОПРИЯТИЙ. ЧАСТЬ 1. ОБЩИЕ ТРЕБОВАНИЯ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к сетям электросвязи для проведения оперативно-разыскных мероприятий (далее - Требования) распространяются на сети электросвязи, входящие в сеть связи общего пользования, и выделенные сети связи.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Требования не применяются к телеграфным сетям связи, в том числе сети "Телекс", а также к сетям связи, в которых в соответствии с перечнем лицензионных условий осуществления деятельности в области оказания услуг связи не предусмотрено обеспечение реализации требований к сетям связи и средствам связи для проведения оперативно-разыскных мероприятий.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Сети электросвязи, за исключением сетей связи, предназначенных для оказания услуг связи по предоставлению каналов связи, обеспечивают возможность: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передачи на пункт управления (далее - пункт управления ОРМ) уполномоченного государственного органа, осуществляющего оперативно-разыскную деятельность (далее - уполномоченный орган), информации об абонентских номерах и (или) кодах идентификации, которые были использованы для установления контролируемого соединения и (или) передачи сообщений электросвязи;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передачи на пункт управления ОРМ информации, передаваемой в контролируемом соединении и (или) сообщении электросвязи, в том виде, в котором эта информация передается в сеть связи оператора связи с пользовательского (оконечного) оборудования или из присоединенной сети связи.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оказания услуг связи, в процессе которых средствами сети связи оператора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передаваемая в контролируемом соединении и (или) сообщении электросвязи, передается на пункт управления ОРМ во время установленного соединения и (или) передачи сообщения электросвязи.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Сети связи, в которых оказание услуг связи осуществляется при перемещении абонента (пользователя услуг связи) без изменения абонентского номера или кода идентификации, за исключением сетей связи, в которых не предусмотрена соответствующим стандартом технологическая возможность определения местонахождения пользовательского (</w:t>
      </w:r>
      <w:proofErr w:type="gramStart"/>
      <w:r>
        <w:rPr>
          <w:rFonts w:ascii="Calibri" w:hAnsi="Calibri" w:cs="Calibri"/>
        </w:rPr>
        <w:t xml:space="preserve">оконечного) </w:t>
      </w:r>
      <w:proofErr w:type="gramEnd"/>
      <w:r>
        <w:rPr>
          <w:rFonts w:ascii="Calibri" w:hAnsi="Calibri" w:cs="Calibri"/>
        </w:rPr>
        <w:t>оборудования, обеспечивают возможность определения местонахождения пользовательского (оконечного) оборудования и передачи на пункт управления ОРМ такой информации.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Сети связи, предназначенные для оказания услуг связи по предоставлению каналов связи, обеспечивают возможность доступа к информации, передаваемой по каналам связи, указанным в запросе с пункта управления ОРМ, и передачи ее на пункт управления ОРМ.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относящаяся к контролируемым соединениям и (или) передаваемым сообщениям электросвязи, передается на пункт управления ОРМ по запросам с этого пункта управления ОРМ.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Базы данных об абонентах оператора связи и базы данных об оказанных оператором связи услугах связи (базы данных систем расчета за оказанные услуги связи), а также оборудование средств связи, в том числе программное обеспечение, обеспечивающие выполнение установленных действий при проведении оперативно-разыскных мероприятий (далее - технические средства ОРМ), подключаются оператором связи к пункту управления ОРМ через точку (точки) подключения в соответствии с техническими</w:t>
      </w:r>
      <w:proofErr w:type="gramEnd"/>
      <w:r>
        <w:rPr>
          <w:rFonts w:ascii="Calibri" w:hAnsi="Calibri" w:cs="Calibri"/>
        </w:rPr>
        <w:t xml:space="preserve"> условиями, устанавливаемыми уполномоченным органом.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Из базы данных об абонентах оператора связи обеспечивается возможность получения информации об абоненте, абонентский номер и (или) </w:t>
      </w:r>
      <w:proofErr w:type="gramStart"/>
      <w:r>
        <w:rPr>
          <w:rFonts w:ascii="Calibri" w:hAnsi="Calibri" w:cs="Calibri"/>
        </w:rPr>
        <w:t>код</w:t>
      </w:r>
      <w:proofErr w:type="gramEnd"/>
      <w:r>
        <w:rPr>
          <w:rFonts w:ascii="Calibri" w:hAnsi="Calibri" w:cs="Calibri"/>
        </w:rPr>
        <w:t xml:space="preserve"> идентификации которого указан в запросе пункта управления ОРМ, а также об абонентском номере и (или) коде идентификации абонента, чьи персональные данные указаны в запросе пункта управления ОРМ.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Из базы данных об оказанных абонентам оператора связи услугах связи (базы данных систем расчета за оказанные услуги связи) обеспечивается возможность получения информации об оказанных услугах связи по абонентскому номеру и (или) коду идентификации, а также по </w:t>
      </w:r>
      <w:r>
        <w:rPr>
          <w:rFonts w:ascii="Calibri" w:hAnsi="Calibri" w:cs="Calibri"/>
        </w:rPr>
        <w:lastRenderedPageBreak/>
        <w:t>иным признакам, указанным в запросе пункта управления ОРМ.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сетях связи обеспечивается исключение возможности обнаружения участниками контролируемого соединения или участниками </w:t>
      </w:r>
      <w:proofErr w:type="gramStart"/>
      <w:r>
        <w:rPr>
          <w:rFonts w:ascii="Calibri" w:hAnsi="Calibri" w:cs="Calibri"/>
        </w:rPr>
        <w:t>передачи сообщений электросвязи факта проведения</w:t>
      </w:r>
      <w:proofErr w:type="gramEnd"/>
      <w:r>
        <w:rPr>
          <w:rFonts w:ascii="Calibri" w:hAnsi="Calibri" w:cs="Calibri"/>
        </w:rPr>
        <w:t xml:space="preserve"> оперативно-разыскных мероприятий, а также защита от несанкционированного доступа персонала, обслуживающего сеть связи, к информации, относящейся к проведению ОРМ.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Технические средства ОРМ размещаются на узлах </w:t>
      </w:r>
      <w:proofErr w:type="gramStart"/>
      <w:r>
        <w:rPr>
          <w:rFonts w:ascii="Calibri" w:hAnsi="Calibri" w:cs="Calibri"/>
        </w:rPr>
        <w:t>связи сети связи оператора связи</w:t>
      </w:r>
      <w:proofErr w:type="gramEnd"/>
      <w:r>
        <w:rPr>
          <w:rFonts w:ascii="Calibri" w:hAnsi="Calibri" w:cs="Calibri"/>
        </w:rPr>
        <w:t xml:space="preserve"> в соответствии с Планом мероприятий по внедрению технических средств для проведения оперативно-разыскных мероприятий.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Технические условия, устанавливаемые уполномоченным органом, должны содержать: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местонахождение точки подключения технических средств ОРМ;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местонахождение точки подключения базы данных об абонентах оператора связи и базы данных об оказанных абонентам оператора связи услугах связи (базы данных систем расчета за оказанные услуги связи);</w:t>
      </w:r>
      <w:proofErr w:type="gramEnd"/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линиям (каналам) связи, соединяющим технические средства ОРМ с пунктом управления ОРМ.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применения в сети связи оператора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язи, для которых не установлены требования в части выполнения установленных действий при проведении оперативно-разыскных мероприятий, оператор связи на основании обращения взаимодействующего подразделения предоставляет ему технологическое помещение, требования к которому приведены в </w:t>
      </w:r>
      <w:hyperlink w:anchor="Par7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сетям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электросвязи для проведения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оперативно-разыскных мероприятий.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Часть I. Общие требования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ТРЕБОВАНИЯ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ТЕХНОЛОГИЧЕСКОМУ ПОМЕЩЕНИЮ, ПРЕДОСТАВЛЯЕМОМУ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ОПЕРАТОРОМ СВЯЗИ УПОЛНОМОЧЕННОМУ ОРГАНУ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Технологическое помещение, предоставляемое оператором связи уполномоченному органу, должно соответствовать требованиям, предъявляемым к эксплуатации технических средств ОРМ уполномоченного органа, которые размещаются в этом помещении.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технологическом помещении размещается кроссовое оборудование для подключения технических средств ОРМ уполномоченного органа к средствам связи оператора связи, а также, в случае наличия таксофонов в сети связи, обеспечивается техническая возможность их контроля.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соединительных линий и требования к ним определяются уполномоченным органом в соответствии с техническими параметрами технических средств ОРМ уполномоченного органа.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технологическом помещении допускается размещение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другого оборудования только по разрешению взаимодействующего с оператором связи при проведении оперативно-разыскных мероприятий подразделения уполномоченного органа.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Технологическое помещение оборудуется средствами, исключающими несанкционированный доступ персонала оператора связи и других лиц без разрешения представителя уполномоченного органа.</w:t>
      </w: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898" w:rsidRDefault="001528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2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2898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2898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6ED254A8B80F9513CA48217939AD59EFA100417778744AE1ACB61J9u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1DDF70C655C5AE45873A38661DB20E231A365D3EB99962C2B96172C11683572445A5E5EDD15I0u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1DDF70C655C5AE45873A38661DB20E231A365D3EB99962C2B96172C11683572445A5E5EDD14I0u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01DDF70C655C5AE45873A38661DB20E231A365D3EB99962C2B96172C11683572445A5E5EDD16I0u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01DDF70C655C5AE45873A38661DB20EB35A364DDE0C49C24729A152B1E3722750D565F5EDD110DI6uBK" TargetMode="External"/><Relationship Id="rId9" Type="http://schemas.openxmlformats.org/officeDocument/2006/relationships/hyperlink" Target="consultantplus://offline/ref=A816ED254A8B80F9513CA48217939AD59EFA110D1C778744AE1ACB61J9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2013-11-29T10:46:00Z</dcterms:created>
  <dcterms:modified xsi:type="dcterms:W3CDTF">2013-11-29T10:46:00Z</dcterms:modified>
</cp:coreProperties>
</file>