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2004 г. N 320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ФЕДЕРАЛЬНОМ АГЕНТСТВЕ СВЯЗИ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23.04.2005 </w:t>
      </w:r>
      <w:hyperlink r:id="rId4" w:history="1">
        <w:r>
          <w:rPr>
            <w:rFonts w:ascii="Calibri" w:hAnsi="Calibri" w:cs="Calibri"/>
            <w:color w:val="0000FF"/>
          </w:rPr>
          <w:t>N 250</w:t>
        </w:r>
      </w:hyperlink>
      <w:r>
        <w:rPr>
          <w:rFonts w:ascii="Calibri" w:hAnsi="Calibri" w:cs="Calibri"/>
        </w:rPr>
        <w:t>,</w:t>
      </w:r>
      <w:proofErr w:type="gramEnd"/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06.06.2007 </w:t>
      </w:r>
      <w:hyperlink r:id="rId5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, от 02.08.2007 </w:t>
      </w:r>
      <w:hyperlink r:id="rId6" w:history="1">
        <w:r>
          <w:rPr>
            <w:rFonts w:ascii="Calibri" w:hAnsi="Calibri" w:cs="Calibri"/>
            <w:color w:val="0000FF"/>
          </w:rPr>
          <w:t>N 493</w:t>
        </w:r>
      </w:hyperlink>
      <w:r>
        <w:rPr>
          <w:rFonts w:ascii="Calibri" w:hAnsi="Calibri" w:cs="Calibri"/>
        </w:rPr>
        <w:t>,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02.10.2007 </w:t>
      </w:r>
      <w:hyperlink r:id="rId7" w:history="1">
        <w:r>
          <w:rPr>
            <w:rFonts w:ascii="Calibri" w:hAnsi="Calibri" w:cs="Calibri"/>
            <w:color w:val="0000FF"/>
          </w:rPr>
          <w:t>N 634</w:t>
        </w:r>
      </w:hyperlink>
      <w:r>
        <w:rPr>
          <w:rFonts w:ascii="Calibri" w:hAnsi="Calibri" w:cs="Calibri"/>
        </w:rPr>
        <w:t xml:space="preserve">, от 02.06.2008 </w:t>
      </w:r>
      <w:hyperlink r:id="rId8" w:history="1">
        <w:r>
          <w:rPr>
            <w:rFonts w:ascii="Calibri" w:hAnsi="Calibri" w:cs="Calibri"/>
            <w:color w:val="0000FF"/>
          </w:rPr>
          <w:t>N 416</w:t>
        </w:r>
      </w:hyperlink>
      <w:r>
        <w:rPr>
          <w:rFonts w:ascii="Calibri" w:hAnsi="Calibri" w:cs="Calibri"/>
        </w:rPr>
        <w:t>,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13.10.2008 </w:t>
      </w:r>
      <w:hyperlink r:id="rId9" w:history="1">
        <w:r>
          <w:rPr>
            <w:rFonts w:ascii="Calibri" w:hAnsi="Calibri" w:cs="Calibri"/>
            <w:color w:val="0000FF"/>
          </w:rPr>
          <w:t>N 753</w:t>
        </w:r>
      </w:hyperlink>
      <w:r>
        <w:rPr>
          <w:rFonts w:ascii="Calibri" w:hAnsi="Calibri" w:cs="Calibri"/>
        </w:rPr>
        <w:t xml:space="preserve">, от 07.11.2008 </w:t>
      </w:r>
      <w:hyperlink r:id="rId10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>,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27.01.2009 </w:t>
      </w:r>
      <w:hyperlink r:id="rId11" w:history="1">
        <w:r>
          <w:rPr>
            <w:rFonts w:ascii="Calibri" w:hAnsi="Calibri" w:cs="Calibri"/>
            <w:color w:val="0000FF"/>
          </w:rPr>
          <w:t>N 43</w:t>
        </w:r>
      </w:hyperlink>
      <w:r>
        <w:rPr>
          <w:rFonts w:ascii="Calibri" w:hAnsi="Calibri" w:cs="Calibri"/>
        </w:rPr>
        <w:t xml:space="preserve">, от 17.03.2009 </w:t>
      </w:r>
      <w:hyperlink r:id="rId12" w:history="1">
        <w:r>
          <w:rPr>
            <w:rFonts w:ascii="Calibri" w:hAnsi="Calibri" w:cs="Calibri"/>
            <w:color w:val="0000FF"/>
          </w:rPr>
          <w:t>N 233</w:t>
        </w:r>
      </w:hyperlink>
      <w:r>
        <w:rPr>
          <w:rFonts w:ascii="Calibri" w:hAnsi="Calibri" w:cs="Calibri"/>
        </w:rPr>
        <w:t>,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15.06.2010 </w:t>
      </w:r>
      <w:hyperlink r:id="rId13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 xml:space="preserve">, от 28.01.2011 </w:t>
      </w:r>
      <w:hyperlink r:id="rId14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>,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24.03.2011 </w:t>
      </w:r>
      <w:hyperlink r:id="rId15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>)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Федеральном агентстве связи.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Разрешить Федеральному агентству связи иметь 4 заместителей руководителя, а также в структуре центрального аппарата до 5 управлений по основным направлениям деятельности Агентства.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02.08.2007 N 493)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 с 28 января 2011 года.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28.01.2011 N 39.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Согласиться с предложением Министерства информационных технологий и связи Российской Федерации о размещении центрального аппарата Федерального агентства связи в г. Москве, ул. </w:t>
      </w:r>
      <w:proofErr w:type="gramStart"/>
      <w:r>
        <w:rPr>
          <w:rFonts w:ascii="Calibri" w:hAnsi="Calibri" w:cs="Calibri"/>
        </w:rPr>
        <w:t>Тверская</w:t>
      </w:r>
      <w:proofErr w:type="gramEnd"/>
      <w:r>
        <w:rPr>
          <w:rFonts w:ascii="Calibri" w:hAnsi="Calibri" w:cs="Calibri"/>
        </w:rPr>
        <w:t>, д. 7.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6 апреля 2004 г. N 176 "Вопросы Федерального агентства связи" (Собрание законодательства Российской Федерации, 2004, N 15, ст. 1468).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2004 г. N 320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9"/>
      <w:bookmarkEnd w:id="0"/>
      <w:r>
        <w:rPr>
          <w:rFonts w:ascii="Calibri" w:hAnsi="Calibri" w:cs="Calibri"/>
          <w:b/>
          <w:bCs/>
        </w:rPr>
        <w:t>ПОЛОЖЕНИЕ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ФЕДЕРАЛЬНОМ АГЕНТСТВЕ СВЯЗИ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23.04.2005 </w:t>
      </w:r>
      <w:hyperlink r:id="rId19" w:history="1">
        <w:r>
          <w:rPr>
            <w:rFonts w:ascii="Calibri" w:hAnsi="Calibri" w:cs="Calibri"/>
            <w:color w:val="0000FF"/>
          </w:rPr>
          <w:t>N 250</w:t>
        </w:r>
      </w:hyperlink>
      <w:r>
        <w:rPr>
          <w:rFonts w:ascii="Calibri" w:hAnsi="Calibri" w:cs="Calibri"/>
        </w:rPr>
        <w:t>,</w:t>
      </w:r>
      <w:proofErr w:type="gramEnd"/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06.06.2007 </w:t>
      </w:r>
      <w:hyperlink r:id="rId20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, от 02.10.2007 </w:t>
      </w:r>
      <w:hyperlink r:id="rId21" w:history="1">
        <w:r>
          <w:rPr>
            <w:rFonts w:ascii="Calibri" w:hAnsi="Calibri" w:cs="Calibri"/>
            <w:color w:val="0000FF"/>
          </w:rPr>
          <w:t>N 634</w:t>
        </w:r>
      </w:hyperlink>
      <w:r>
        <w:rPr>
          <w:rFonts w:ascii="Calibri" w:hAnsi="Calibri" w:cs="Calibri"/>
        </w:rPr>
        <w:t>,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02.06.2008 </w:t>
      </w:r>
      <w:hyperlink r:id="rId22" w:history="1">
        <w:r>
          <w:rPr>
            <w:rFonts w:ascii="Calibri" w:hAnsi="Calibri" w:cs="Calibri"/>
            <w:color w:val="0000FF"/>
          </w:rPr>
          <w:t>N 416</w:t>
        </w:r>
      </w:hyperlink>
      <w:r>
        <w:rPr>
          <w:rFonts w:ascii="Calibri" w:hAnsi="Calibri" w:cs="Calibri"/>
        </w:rPr>
        <w:t xml:space="preserve">, от 13.10.2008 </w:t>
      </w:r>
      <w:hyperlink r:id="rId23" w:history="1">
        <w:r>
          <w:rPr>
            <w:rFonts w:ascii="Calibri" w:hAnsi="Calibri" w:cs="Calibri"/>
            <w:color w:val="0000FF"/>
          </w:rPr>
          <w:t>N 753</w:t>
        </w:r>
      </w:hyperlink>
      <w:r>
        <w:rPr>
          <w:rFonts w:ascii="Calibri" w:hAnsi="Calibri" w:cs="Calibri"/>
        </w:rPr>
        <w:t>,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07.11.2008 </w:t>
      </w:r>
      <w:hyperlink r:id="rId24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 xml:space="preserve">, от 27.01.2009 </w:t>
      </w:r>
      <w:hyperlink r:id="rId25" w:history="1">
        <w:r>
          <w:rPr>
            <w:rFonts w:ascii="Calibri" w:hAnsi="Calibri" w:cs="Calibri"/>
            <w:color w:val="0000FF"/>
          </w:rPr>
          <w:t>N 43</w:t>
        </w:r>
      </w:hyperlink>
      <w:r>
        <w:rPr>
          <w:rFonts w:ascii="Calibri" w:hAnsi="Calibri" w:cs="Calibri"/>
        </w:rPr>
        <w:t>,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17.03.2009 </w:t>
      </w:r>
      <w:hyperlink r:id="rId26" w:history="1">
        <w:r>
          <w:rPr>
            <w:rFonts w:ascii="Calibri" w:hAnsi="Calibri" w:cs="Calibri"/>
            <w:color w:val="0000FF"/>
          </w:rPr>
          <w:t>N 233</w:t>
        </w:r>
      </w:hyperlink>
      <w:r>
        <w:rPr>
          <w:rFonts w:ascii="Calibri" w:hAnsi="Calibri" w:cs="Calibri"/>
        </w:rPr>
        <w:t xml:space="preserve">, от 15.06.2010 </w:t>
      </w:r>
      <w:hyperlink r:id="rId27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>,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24.03.2011 </w:t>
      </w:r>
      <w:hyperlink r:id="rId28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>)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1"/>
      <w:bookmarkEnd w:id="1"/>
      <w:r>
        <w:rPr>
          <w:rFonts w:ascii="Calibri" w:hAnsi="Calibri" w:cs="Calibri"/>
        </w:rPr>
        <w:t>1. Федеральное агентство связи (Россвязь) является федеральным органом исполнительной власти, осуществляющим функции по управлению государственным имуществом и оказанию государственных услуг в сфере электросвязи и почтовой связи, в том числе в области создания, развития и использования сетей связи, спутниковых систем связи, систем телевизионного вещания и радиовещания (далее - связь).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02.06.2008 N 416)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Федеральное агентство связи находится в ведении </w:t>
      </w:r>
      <w:hyperlink r:id="rId30" w:history="1">
        <w:r>
          <w:rPr>
            <w:rFonts w:ascii="Calibri" w:hAnsi="Calibri" w:cs="Calibri"/>
            <w:color w:val="0000FF"/>
          </w:rPr>
          <w:t>Министерства</w:t>
        </w:r>
      </w:hyperlink>
      <w:r>
        <w:rPr>
          <w:rFonts w:ascii="Calibri" w:hAnsi="Calibri" w:cs="Calibri"/>
        </w:rPr>
        <w:t xml:space="preserve"> связи и массовых коммуникаций Российской Федерации.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02.06.2008 N 416)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Федеральное агентство связи руководствуется в своей деятельности </w:t>
      </w:r>
      <w:hyperlink r:id="rId3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связи и массовых коммуникаций Российской Федерации, а также настоящим Положением.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02.06.2008 N 416)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Федеральное агентство связи осуществляет свою деятельность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Полномочия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Федеральное агентство связи осуществляет следующие полномочия в установленной сфере деятельности: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5.1.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оказание услуг, выполнение работ, включая проведение научно-исследовательских, опытно-конструкторских и технологических работ для государственных нужд в установленной сфере деятельности, в том числе для обеспечения нужд Агентства;</w:t>
      </w:r>
      <w:proofErr w:type="gramEnd"/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27.01.2009 N 43)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5.2. осуществляет в порядке и пределах, определенных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</w:t>
      </w:r>
      <w:hyperlink w:anchor="Par5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 сфере деятельности, в том числе имущества, переданного федеральным государственным унитарным предприятиям и федеральным государственным учреждениям, подведомственным Агентству;</w:t>
      </w:r>
      <w:proofErr w:type="gramEnd"/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02.10.2007 N 634)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организует: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5.3.1. выполнение мероприятий по управлению и восстановлению единой сети электросвязи Российской Федерации при чрезвычайных ситуациях;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5.3.2. издание и распространение государственных знаков почтовой оплаты;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5.3.3. проведение расчетов с почтовыми администрациями иностранных государств за международный почтовый обмен в соответствии с актами Всемирного почтового союза;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5.3.4. изготовление и использование именных вещей для организаций федеральной почтовой связи;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5.3.5. систему </w:t>
      </w:r>
      <w:hyperlink r:id="rId36" w:history="1">
        <w:r>
          <w:rPr>
            <w:rFonts w:ascii="Calibri" w:hAnsi="Calibri" w:cs="Calibri"/>
            <w:color w:val="0000FF"/>
          </w:rPr>
          <w:t>сертификации</w:t>
        </w:r>
      </w:hyperlink>
      <w:r>
        <w:rPr>
          <w:rFonts w:ascii="Calibri" w:hAnsi="Calibri" w:cs="Calibri"/>
        </w:rPr>
        <w:t xml:space="preserve"> в области связи, включающую в себя органы по сертификации, испытательные лаборатории (центры) независимо от их организационно-правовых форм и форм собственности;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5.3.6. исключен. - </w:t>
      </w:r>
      <w:hyperlink r:id="rId3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06.06.2007 N 354;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5.3.7. обеспечение проведения международной процедуры координации использования радиочастотных присвоений, в том числе орбитально-частотных позиций для космических аппаратов;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5.3.8 - 5.3.9. исключены. - </w:t>
      </w: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06.06.2007 N 354;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рассматривает заявления и принимает решения о выделении ресурса нумерации;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ведет регистрацию </w:t>
      </w:r>
      <w:hyperlink r:id="rId39" w:history="1">
        <w:r>
          <w:rPr>
            <w:rFonts w:ascii="Calibri" w:hAnsi="Calibri" w:cs="Calibri"/>
            <w:color w:val="0000FF"/>
          </w:rPr>
          <w:t>деклараций о соответствии</w:t>
        </w:r>
      </w:hyperlink>
      <w:r>
        <w:rPr>
          <w:rFonts w:ascii="Calibri" w:hAnsi="Calibri" w:cs="Calibri"/>
        </w:rPr>
        <w:t xml:space="preserve">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 xml:space="preserve">язи и реестр </w:t>
      </w:r>
      <w:hyperlink r:id="rId40" w:history="1">
        <w:r>
          <w:rPr>
            <w:rFonts w:ascii="Calibri" w:hAnsi="Calibri" w:cs="Calibri"/>
            <w:color w:val="0000FF"/>
          </w:rPr>
          <w:t>сертификатов соответствия</w:t>
        </w:r>
      </w:hyperlink>
      <w:r>
        <w:rPr>
          <w:rFonts w:ascii="Calibri" w:hAnsi="Calibri" w:cs="Calibri"/>
        </w:rPr>
        <w:t xml:space="preserve"> системы сертификации в области связи;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осуществляет: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5.6.1 - 5.6.2. исключены. -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06.06.2007 N 354;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5.6.3. утратил силу. -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17.03.2009 N 233;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5.6.4. формирование Государственной коллекции знаков почтовой оплаты;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5.6.5. в случаях, установленных федеральными законами, изъятие, передачу и переоформление выделенного ресурса нумерации;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5.6.6. обеспечение работ по </w:t>
      </w:r>
      <w:hyperlink r:id="rId43" w:history="1">
        <w:r>
          <w:rPr>
            <w:rFonts w:ascii="Calibri" w:hAnsi="Calibri" w:cs="Calibri"/>
            <w:color w:val="0000FF"/>
          </w:rPr>
          <w:t>учету</w:t>
        </w:r>
      </w:hyperlink>
      <w:r>
        <w:rPr>
          <w:rFonts w:ascii="Calibri" w:hAnsi="Calibri" w:cs="Calibri"/>
        </w:rPr>
        <w:t xml:space="preserve"> ресурса нумерации, а также по формированию и ведению реестра нумерации российской системы и плана нумерации;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5.6.7. присвоение почтовых </w:t>
      </w:r>
      <w:hyperlink r:id="rId44" w:history="1">
        <w:r>
          <w:rPr>
            <w:rFonts w:ascii="Calibri" w:hAnsi="Calibri" w:cs="Calibri"/>
            <w:color w:val="0000FF"/>
          </w:rPr>
          <w:t>индексов</w:t>
        </w:r>
      </w:hyperlink>
      <w:r>
        <w:rPr>
          <w:rFonts w:ascii="Calibri" w:hAnsi="Calibri" w:cs="Calibri"/>
        </w:rPr>
        <w:t xml:space="preserve"> объектам федеральной почтовой связи на территории Российской Федерации;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осуществляет функции государственного заказчика научно-технических и инвестиционных программ и проектов в установленной сфере деятельности;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5.10. обеспечивает защиту сведений, составляющих государственную </w:t>
      </w:r>
      <w:hyperlink r:id="rId4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в процессе деятельности Агентства, а также контроль и координацию деятельности подведомственных учреждений и иных организаций в указанной области;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обеспечивает мобилизационную подготовку Агентства, а также контроль и координацию деятельности находящихся в его ведении организаций по их мобилизационной подготовке;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существляет организацию и ведение гражданской обороны в Агентстве;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5.11(1)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15.06.2010 N 438)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организует профессиональную подготовку работников Агентства, их переподготовку, повышение квалификации и стажировку;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Агентства;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осуществляет функции главного распорядителя и получателя средств федерального бюджета в части средств, предусмотренных на содержание Агентства и реализацию возложенных на него функций;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организует конгрессы, конференции, семинары, выставки и другие мероприятия в сфере деятельности Агентства;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5.15.1. реализует меры поддержки субъектов малого и среднего предпринимательства, направленные на их развитие, включая выполнение соответствующих ведомственных целевых программ, в установленной сфере деятельности;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13.10.2008 N 753)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5.16. осуществляет иные функции по оказанию государственных услуг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Федеральное агентство связи в целях реализации полномочий в установленной сфере деятельности имеет право: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давать государственным органам, органам местного самоуправления, юридическим и физическим лицам разъяснения по вопросам, отнесенным к сфере ведения Агентства;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6.2. привлекать для проработки вопросов установленной сферы деятельности научные и иные организации, ученых и специалистов;</w:t>
      </w:r>
      <w:proofErr w:type="gramEnd"/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6.3. создавать совещательные и экспертные органы (советы, комиссии, группы, коллегии) в установленной сфере деятельности;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подведомственных организаций.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2"/>
      <w:bookmarkEnd w:id="2"/>
      <w:r>
        <w:rPr>
          <w:rFonts w:ascii="Calibri" w:hAnsi="Calibri" w:cs="Calibri"/>
        </w:rPr>
        <w:t>7. Федеральное агентство связи не вправе осуществлять нормативно-правовое регулирование в установленной сфере деятельности и функции по контролю и надзору, кроме случаев, устанавливаемых указами Президента Российской Федерации и постановлениями Правительства Российской Федерации.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Установленные </w:t>
      </w:r>
      <w:hyperlink w:anchor="Par112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настоящего пункта ограничения полномочий Агентства не распространяются на полномочия руководителя Агентства по решению кадровых вопросов и вопросов организации деятельности Агентства, контролю деятельности в возглавляемом им Агентстве (его структурных подразделениях).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Организация деятельности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Федеральное агентство связи возглавляет руководитель, назначаемый на должность и освобождаемый от должности Правительством Российской Федерации по представлению Министра связи и массовых коммуникаций Российской Федерации.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02.06.2008 N 416)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Федерального агентства связи несет персональную ответственность за выполнение возложенных на Агентство полномочий.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Федерального агентства связи имеет заместителей, назначаемых на должность и освобождаемых от должности Министром связи и массовых коммуникаций Российской Федерации по представлению руководителя Агентства.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02.06.2008 N 416)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заместителей руководителя Федерального агентства связи устанавливается Правительством Российской Федерации.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Федерального агентства связи: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распределяет обязанности между своими заместителями;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представляет Министру связи и массовых коммуникаций Российской Федерации: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02.06.2008 N 416)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 проект положения об Агентстве;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9.2.2. предложения о предельной численности и фонде </w:t>
      </w:r>
      <w:proofErr w:type="gramStart"/>
      <w:r>
        <w:rPr>
          <w:rFonts w:ascii="Calibri" w:hAnsi="Calibri" w:cs="Calibri"/>
        </w:rPr>
        <w:t>оплаты труда работников аппарата Агентства</w:t>
      </w:r>
      <w:proofErr w:type="gramEnd"/>
      <w:r>
        <w:rPr>
          <w:rFonts w:ascii="Calibri" w:hAnsi="Calibri" w:cs="Calibri"/>
        </w:rPr>
        <w:t>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9.2.3. предложения о назначении на должность и об освобождении от должности заместителей руководителя Агентства;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9.2.4. ежегодный план и показатели деятельности Агентства, а также отчет о его деятельности;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9.2.5. предложения о присвоении почетных званий и представлении к награждению государственными наградами Российской Федерации, Почетной грамотой Президента Российской Федерации, к поощрению в виде </w:t>
      </w:r>
      <w:proofErr w:type="gramStart"/>
      <w:r>
        <w:rPr>
          <w:rFonts w:ascii="Calibri" w:hAnsi="Calibri" w:cs="Calibri"/>
        </w:rPr>
        <w:t>объявления благодарности Президента Российской Федерации работников аппарата Агентства</w:t>
      </w:r>
      <w:proofErr w:type="gramEnd"/>
      <w:r>
        <w:rPr>
          <w:rFonts w:ascii="Calibri" w:hAnsi="Calibri" w:cs="Calibri"/>
        </w:rPr>
        <w:t xml:space="preserve"> и подведомственных организаций, а также других лиц, осуществляющих деятельность в установленной сфере;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9.2.5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07.11.2008 N 814)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утверждает положения о структурных подразделениях Агентства;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в установленном порядке назначает на должность и освобождает от должности работников аппарата Агентства;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Агентстве;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утверждает структуру и штатное расписание аппарата Агентства в пределах установленных Правительством Российской Федерации фонда оплаты труда и численности работников, смету расходов на содержание аппарата Агентства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утвержденных на соответствующий период ассигнований, предусмотренных в федеральном бюджете;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9.7. в установленном порядке назначает на должность и освобождает от должности руководителей подведомственных учреждений и иных организаций, заключает, изменяет, </w:t>
      </w:r>
      <w:r>
        <w:rPr>
          <w:rFonts w:ascii="Calibri" w:hAnsi="Calibri" w:cs="Calibri"/>
        </w:rPr>
        <w:lastRenderedPageBreak/>
        <w:t>расторгает с ними трудовые договоры;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9.8. на основании и во исполнение </w:t>
      </w:r>
      <w:hyperlink r:id="rId5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связи и массовых коммуникаций Российской Федерации издает приказы ненормативного характера по вопросам, отнесенным к компетенции Агентства.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02.06.2008 N 416)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Финансирование расходов на содержание Федерального агентства связи осуществляется за счет средств, предусмотренных в федеральном бюджете.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Федеральное агентство связи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агентство связи вправе иметь геральдический знак - эмблему, флаг и вымпел, учреждаемые Министерством связи и массовых коммуникаций Российской Федерации по согласованию с Геральдическим советом при Президенте Российской Федерации.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24.03.2011 N 210)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Место нахождения Федерального агентства связи -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ABF" w:rsidRDefault="00C2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ABF" w:rsidRDefault="00C22AB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E7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2ABF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4D08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F70"/>
    <w:rsid w:val="002339AA"/>
    <w:rsid w:val="00234E6E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54F8"/>
    <w:rsid w:val="0026578B"/>
    <w:rsid w:val="002660D8"/>
    <w:rsid w:val="00266AFD"/>
    <w:rsid w:val="00266C22"/>
    <w:rsid w:val="002677C5"/>
    <w:rsid w:val="002677D3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7F77"/>
    <w:rsid w:val="002F0BEB"/>
    <w:rsid w:val="002F1956"/>
    <w:rsid w:val="002F1B40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AE3"/>
    <w:rsid w:val="003F4C44"/>
    <w:rsid w:val="003F6FA2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E06"/>
    <w:rsid w:val="00405E24"/>
    <w:rsid w:val="00412794"/>
    <w:rsid w:val="00413A9E"/>
    <w:rsid w:val="00413ADF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9C7"/>
    <w:rsid w:val="00435B47"/>
    <w:rsid w:val="00436007"/>
    <w:rsid w:val="00436294"/>
    <w:rsid w:val="00441A91"/>
    <w:rsid w:val="0044281B"/>
    <w:rsid w:val="00442C12"/>
    <w:rsid w:val="0044312C"/>
    <w:rsid w:val="0044474E"/>
    <w:rsid w:val="00444D12"/>
    <w:rsid w:val="00445B85"/>
    <w:rsid w:val="004463B1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800"/>
    <w:rsid w:val="004A3C1D"/>
    <w:rsid w:val="004A6608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F90"/>
    <w:rsid w:val="0052326D"/>
    <w:rsid w:val="00523708"/>
    <w:rsid w:val="0052417B"/>
    <w:rsid w:val="005244AF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16BC"/>
    <w:rsid w:val="006318E6"/>
    <w:rsid w:val="00632A2E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245"/>
    <w:rsid w:val="006D092B"/>
    <w:rsid w:val="006D0C4D"/>
    <w:rsid w:val="006D1673"/>
    <w:rsid w:val="006D1B7B"/>
    <w:rsid w:val="006D241E"/>
    <w:rsid w:val="006D24D9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522"/>
    <w:rsid w:val="00796B61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6A85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30D40"/>
    <w:rsid w:val="00932D28"/>
    <w:rsid w:val="0093351D"/>
    <w:rsid w:val="009354D4"/>
    <w:rsid w:val="00935593"/>
    <w:rsid w:val="009357AC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719E"/>
    <w:rsid w:val="009C7306"/>
    <w:rsid w:val="009C7D73"/>
    <w:rsid w:val="009D0437"/>
    <w:rsid w:val="009D0487"/>
    <w:rsid w:val="009D077D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2B7B"/>
    <w:rsid w:val="00C13A8E"/>
    <w:rsid w:val="00C13B1A"/>
    <w:rsid w:val="00C1516B"/>
    <w:rsid w:val="00C15556"/>
    <w:rsid w:val="00C159D5"/>
    <w:rsid w:val="00C1603D"/>
    <w:rsid w:val="00C216E5"/>
    <w:rsid w:val="00C22ABF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50CDD"/>
    <w:rsid w:val="00D519A6"/>
    <w:rsid w:val="00D52A48"/>
    <w:rsid w:val="00D54EFF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9BF"/>
    <w:rsid w:val="00D70F2A"/>
    <w:rsid w:val="00D71133"/>
    <w:rsid w:val="00D71949"/>
    <w:rsid w:val="00D720B9"/>
    <w:rsid w:val="00D725DC"/>
    <w:rsid w:val="00D7293D"/>
    <w:rsid w:val="00D72C65"/>
    <w:rsid w:val="00D72C9E"/>
    <w:rsid w:val="00D73083"/>
    <w:rsid w:val="00D730FB"/>
    <w:rsid w:val="00D732DC"/>
    <w:rsid w:val="00D73531"/>
    <w:rsid w:val="00D74311"/>
    <w:rsid w:val="00D748BB"/>
    <w:rsid w:val="00D74A64"/>
    <w:rsid w:val="00D758B6"/>
    <w:rsid w:val="00D75EC5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773"/>
    <w:rsid w:val="00DC72F4"/>
    <w:rsid w:val="00DC72FA"/>
    <w:rsid w:val="00DC731E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E0013D"/>
    <w:rsid w:val="00E004CD"/>
    <w:rsid w:val="00E00753"/>
    <w:rsid w:val="00E007F0"/>
    <w:rsid w:val="00E01053"/>
    <w:rsid w:val="00E01DE9"/>
    <w:rsid w:val="00E031E3"/>
    <w:rsid w:val="00E034E3"/>
    <w:rsid w:val="00E03983"/>
    <w:rsid w:val="00E03A36"/>
    <w:rsid w:val="00E03F6B"/>
    <w:rsid w:val="00E0404A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D6"/>
    <w:rsid w:val="00E8400E"/>
    <w:rsid w:val="00E8412B"/>
    <w:rsid w:val="00E84997"/>
    <w:rsid w:val="00E84F2C"/>
    <w:rsid w:val="00E85195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26"/>
    <w:rsid w:val="00E96B08"/>
    <w:rsid w:val="00E96E2E"/>
    <w:rsid w:val="00E96E6E"/>
    <w:rsid w:val="00E97888"/>
    <w:rsid w:val="00EA015B"/>
    <w:rsid w:val="00EA1B2A"/>
    <w:rsid w:val="00EA3369"/>
    <w:rsid w:val="00EA364B"/>
    <w:rsid w:val="00EA3919"/>
    <w:rsid w:val="00EA3D19"/>
    <w:rsid w:val="00EA5034"/>
    <w:rsid w:val="00EA509D"/>
    <w:rsid w:val="00EA7AB9"/>
    <w:rsid w:val="00EB00A7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AF23A6765D77795AF003978FFE8176B70E342A59A6AA2871CF6A9DF89CC071E10CA777184A1E2Ez5R8N" TargetMode="External"/><Relationship Id="rId18" Type="http://schemas.openxmlformats.org/officeDocument/2006/relationships/hyperlink" Target="consultantplus://offline/ref=E2AF23A6765D77795AF003978FFE8176B209362A5DA5F7227996669FzFRFN" TargetMode="External"/><Relationship Id="rId26" Type="http://schemas.openxmlformats.org/officeDocument/2006/relationships/hyperlink" Target="consultantplus://offline/ref=E2AF23A6765D77795AF003978FFE8176BE0B3C2C5AA5F7227996669FFF939F66E645AB76184A1Ez2R8N" TargetMode="External"/><Relationship Id="rId39" Type="http://schemas.openxmlformats.org/officeDocument/2006/relationships/hyperlink" Target="consultantplus://offline/ref=E2AF23A6765D77795AF003978FFE8176B70C3D285CA8AA2871CF6A9DF89CC071E10CA777184A1E2Cz5REN" TargetMode="External"/><Relationship Id="rId21" Type="http://schemas.openxmlformats.org/officeDocument/2006/relationships/hyperlink" Target="consultantplus://offline/ref=E2AF23A6765D77795AF003978FFE8176B70C3D2B57AFAA2871CF6A9DF89CC071E10CA777184A1E2Cz5RFN" TargetMode="External"/><Relationship Id="rId34" Type="http://schemas.openxmlformats.org/officeDocument/2006/relationships/hyperlink" Target="consultantplus://offline/ref=E2AF23A6765D77795AF003978FFE8176B70B372C59ABAA2871CF6A9DF89CC071E10CA777184A1E2Fz5R8N" TargetMode="External"/><Relationship Id="rId42" Type="http://schemas.openxmlformats.org/officeDocument/2006/relationships/hyperlink" Target="consultantplus://offline/ref=E2AF23A6765D77795AF003978FFE8176BE0B3C2C5AA5F7227996669FFF939F66E645AB76184A1Ez2R8N" TargetMode="External"/><Relationship Id="rId47" Type="http://schemas.openxmlformats.org/officeDocument/2006/relationships/hyperlink" Target="consultantplus://offline/ref=E2AF23A6765D77795AF003978FFE8176B70D372D5CA8AA2871CF6A9DF89CC071E10CA777184A1E2Fz5R8N" TargetMode="External"/><Relationship Id="rId50" Type="http://schemas.openxmlformats.org/officeDocument/2006/relationships/hyperlink" Target="consultantplus://offline/ref=E2AF23A6765D77795AF003978FFE8176B109362958A5F7227996669FFF939F66E645AB76184A1Ez2R5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2AF23A6765D77795AF003978FFE8176B70C3D2B57AFAA2871CF6A9DF89CC071E10CA777184A1E2Cz5RFN" TargetMode="External"/><Relationship Id="rId12" Type="http://schemas.openxmlformats.org/officeDocument/2006/relationships/hyperlink" Target="consultantplus://offline/ref=E2AF23A6765D77795AF003978FFE8176BE0B3C2C5AA5F7227996669FFF939F66E645AB76184A1Ez2R8N" TargetMode="External"/><Relationship Id="rId17" Type="http://schemas.openxmlformats.org/officeDocument/2006/relationships/hyperlink" Target="consultantplus://offline/ref=E2AF23A6765D77795AF003978FFE8176B70D3C2559ABAA2871CF6A9DF89CC071E10CA777184A1F2Ez5R6N" TargetMode="External"/><Relationship Id="rId25" Type="http://schemas.openxmlformats.org/officeDocument/2006/relationships/hyperlink" Target="consultantplus://offline/ref=E2AF23A6765D77795AF003978FFE8176B70B372C59ABAA2871CF6A9DF89CC071E10CA777184A1E2Fz5R8N" TargetMode="External"/><Relationship Id="rId33" Type="http://schemas.openxmlformats.org/officeDocument/2006/relationships/hyperlink" Target="consultantplus://offline/ref=E2AF23A6765D77795AF003978FFE8176B109362958A5F7227996669FFF939F66E645AB76184A1Ez2RAN" TargetMode="External"/><Relationship Id="rId38" Type="http://schemas.openxmlformats.org/officeDocument/2006/relationships/hyperlink" Target="consultantplus://offline/ref=E2AF23A6765D77795AF003978FFE8176B109362B5BA5F7227996669FFF939F66E645AB76184B1Bz2R5N" TargetMode="External"/><Relationship Id="rId46" Type="http://schemas.openxmlformats.org/officeDocument/2006/relationships/hyperlink" Target="consultantplus://offline/ref=E2AF23A6765D77795AF003978FFE8176B70E342A59A6AA2871CF6A9DF89CC071E10CA777184A1E2Ez5R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AF23A6765D77795AF003978FFE8176B10E37285DA5F7227996669FFF939F66E645AB76184A1Ez2RBN" TargetMode="External"/><Relationship Id="rId20" Type="http://schemas.openxmlformats.org/officeDocument/2006/relationships/hyperlink" Target="consultantplus://offline/ref=E2AF23A6765D77795AF003978FFE8176B109362B5BA5F7227996669FFF939F66E645AB76184B1Bz2R5N" TargetMode="External"/><Relationship Id="rId29" Type="http://schemas.openxmlformats.org/officeDocument/2006/relationships/hyperlink" Target="consultantplus://offline/ref=E2AF23A6765D77795AF003978FFE8176B109362958A5F7227996669FFF939F66E645AB76184A1Ez2RBN" TargetMode="External"/><Relationship Id="rId41" Type="http://schemas.openxmlformats.org/officeDocument/2006/relationships/hyperlink" Target="consultantplus://offline/ref=E2AF23A6765D77795AF003978FFE8176B109362B5BA5F7227996669FFF939F66E645AB76184B1Bz2R5N" TargetMode="External"/><Relationship Id="rId54" Type="http://schemas.openxmlformats.org/officeDocument/2006/relationships/hyperlink" Target="consultantplus://offline/ref=E2AF23A6765D77795AF003978FFE8176B70A322F5DAAAA2871CF6A9DF89CC071E10CA777184A1E2Ez5R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AF23A6765D77795AF003978FFE8176B10E37285DA5F7227996669FFF939F66E645AB76184A1Ez2RBN" TargetMode="External"/><Relationship Id="rId11" Type="http://schemas.openxmlformats.org/officeDocument/2006/relationships/hyperlink" Target="consultantplus://offline/ref=E2AF23A6765D77795AF003978FFE8176B70B372C59ABAA2871CF6A9DF89CC071E10CA777184A1E2Fz5R8N" TargetMode="External"/><Relationship Id="rId24" Type="http://schemas.openxmlformats.org/officeDocument/2006/relationships/hyperlink" Target="consultantplus://offline/ref=E2AF23A6765D77795AF003978FFE8176B70B372C59A8AA2871CF6A9DF89CC071E10CA777184A1E2Ez5R8N" TargetMode="External"/><Relationship Id="rId32" Type="http://schemas.openxmlformats.org/officeDocument/2006/relationships/hyperlink" Target="consultantplus://offline/ref=E2AF23A6765D77795AF003978FFE8176B406322954F8FD2A209A64z9R8N" TargetMode="External"/><Relationship Id="rId37" Type="http://schemas.openxmlformats.org/officeDocument/2006/relationships/hyperlink" Target="consultantplus://offline/ref=E2AF23A6765D77795AF003978FFE8176B109362B5BA5F7227996669FFF939F66E645AB76184B1Bz2R5N" TargetMode="External"/><Relationship Id="rId40" Type="http://schemas.openxmlformats.org/officeDocument/2006/relationships/hyperlink" Target="consultantplus://offline/ref=E2AF23A6765D77795AF003978FFE8176B30A352559A5F7227996669FFF939F66E645AB76184A1Fz2RFN" TargetMode="External"/><Relationship Id="rId45" Type="http://schemas.openxmlformats.org/officeDocument/2006/relationships/hyperlink" Target="consultantplus://offline/ref=E2AF23A6765D77795AF003978FFE8176BF0D3C245FA5F7227996669FFF939F66E645AB76184A1Ez2REN" TargetMode="External"/><Relationship Id="rId53" Type="http://schemas.openxmlformats.org/officeDocument/2006/relationships/hyperlink" Target="consultantplus://offline/ref=E2AF23A6765D77795AF003978FFE8176B109362958A5F7227996669FFF939F66E645AB76184A1Ez2R4N" TargetMode="External"/><Relationship Id="rId5" Type="http://schemas.openxmlformats.org/officeDocument/2006/relationships/hyperlink" Target="consultantplus://offline/ref=E2AF23A6765D77795AF003978FFE8176B109362B5BA5F7227996669FFF939F66E645AB76184B1Bz2R5N" TargetMode="External"/><Relationship Id="rId15" Type="http://schemas.openxmlformats.org/officeDocument/2006/relationships/hyperlink" Target="consultantplus://offline/ref=E2AF23A6765D77795AF003978FFE8176B70A322F5DAAAA2871CF6A9DF89CC071E10CA777184A1E2Ez5RDN" TargetMode="External"/><Relationship Id="rId23" Type="http://schemas.openxmlformats.org/officeDocument/2006/relationships/hyperlink" Target="consultantplus://offline/ref=E2AF23A6765D77795AF003978FFE8176B70D372D5CA8AA2871CF6A9DF89CC071E10CA777184A1E2Fz5R8N" TargetMode="External"/><Relationship Id="rId28" Type="http://schemas.openxmlformats.org/officeDocument/2006/relationships/hyperlink" Target="consultantplus://offline/ref=E2AF23A6765D77795AF003978FFE8176B70A322F5DAAAA2871CF6A9DF89CC071E10CA777184A1E2Ez5RDN" TargetMode="External"/><Relationship Id="rId36" Type="http://schemas.openxmlformats.org/officeDocument/2006/relationships/hyperlink" Target="consultantplus://offline/ref=E2AF23A6765D77795AF003978FFE8176BF0F37245FA5F7227996669FFF939F66E645AB76184A1Fz2RCN" TargetMode="External"/><Relationship Id="rId49" Type="http://schemas.openxmlformats.org/officeDocument/2006/relationships/hyperlink" Target="consultantplus://offline/ref=E2AF23A6765D77795AF003978FFE8176B109362958A5F7227996669FFF939F66E645AB76184A1Ez2R5N" TargetMode="External"/><Relationship Id="rId10" Type="http://schemas.openxmlformats.org/officeDocument/2006/relationships/hyperlink" Target="consultantplus://offline/ref=E2AF23A6765D77795AF003978FFE8176B70B372C59A8AA2871CF6A9DF89CC071E10CA777184A1E2Ez5R8N" TargetMode="External"/><Relationship Id="rId19" Type="http://schemas.openxmlformats.org/officeDocument/2006/relationships/hyperlink" Target="consultantplus://offline/ref=E2AF23A6765D77795AF003978FFE8176B30D342E5FA5F7227996669FFF939F66E645AB76184A1Ez2RAN" TargetMode="External"/><Relationship Id="rId31" Type="http://schemas.openxmlformats.org/officeDocument/2006/relationships/hyperlink" Target="consultantplus://offline/ref=E2AF23A6765D77795AF003978FFE8176B109362958A5F7227996669FFF939F66E645AB76184A1Ez2RAN" TargetMode="External"/><Relationship Id="rId44" Type="http://schemas.openxmlformats.org/officeDocument/2006/relationships/hyperlink" Target="consultantplus://offline/ref=E2AF23A6765D77795AF003978FFE8176B30E32295AA5F7227996669FFF939F66E645AB76184A1Fz2RFN" TargetMode="External"/><Relationship Id="rId52" Type="http://schemas.openxmlformats.org/officeDocument/2006/relationships/hyperlink" Target="consultantplus://offline/ref=E2AF23A6765D77795AF003978FFE8176B406322954F8FD2A209A64z9R8N" TargetMode="External"/><Relationship Id="rId4" Type="http://schemas.openxmlformats.org/officeDocument/2006/relationships/hyperlink" Target="consultantplus://offline/ref=E2AF23A6765D77795AF003978FFE8176B30D342E5FA5F7227996669FFF939F66E645AB76184A1Ez2RAN" TargetMode="External"/><Relationship Id="rId9" Type="http://schemas.openxmlformats.org/officeDocument/2006/relationships/hyperlink" Target="consultantplus://offline/ref=E2AF23A6765D77795AF003978FFE8176B70D372D5CA8AA2871CF6A9DF89CC071E10CA777184A1E2Fz5R8N" TargetMode="External"/><Relationship Id="rId14" Type="http://schemas.openxmlformats.org/officeDocument/2006/relationships/hyperlink" Target="consultantplus://offline/ref=E2AF23A6765D77795AF003978FFE8176B70D3C2559ABAA2871CF6A9DF89CC071E10CA777184A1F2Ez5R6N" TargetMode="External"/><Relationship Id="rId22" Type="http://schemas.openxmlformats.org/officeDocument/2006/relationships/hyperlink" Target="consultantplus://offline/ref=E2AF23A6765D77795AF003978FFE8176B109362958A5F7227996669FFF939F66E645AB76184A1Ez2R8N" TargetMode="External"/><Relationship Id="rId27" Type="http://schemas.openxmlformats.org/officeDocument/2006/relationships/hyperlink" Target="consultantplus://offline/ref=E2AF23A6765D77795AF003978FFE8176B70E342A59A6AA2871CF6A9DF89CC071E10CA777184A1E2Ez5R8N" TargetMode="External"/><Relationship Id="rId30" Type="http://schemas.openxmlformats.org/officeDocument/2006/relationships/hyperlink" Target="consultantplus://offline/ref=E2AF23A6765D77795AF003978FFE8176B70B352A58ACAA2871CF6A9DF89CC071E10CA7z7RFN" TargetMode="External"/><Relationship Id="rId35" Type="http://schemas.openxmlformats.org/officeDocument/2006/relationships/hyperlink" Target="consultantplus://offline/ref=E2AF23A6765D77795AF003978FFE8176B70C3D2B57AFAA2871CF6A9DF89CC071E10CA777184A1E2Cz5RFN" TargetMode="External"/><Relationship Id="rId43" Type="http://schemas.openxmlformats.org/officeDocument/2006/relationships/hyperlink" Target="consultantplus://offline/ref=E2AF23A6765D77795AF003978FFE8176BE0D352E58A5F7227996669FFF939F66E645AB76184A1Fz2RCN" TargetMode="External"/><Relationship Id="rId48" Type="http://schemas.openxmlformats.org/officeDocument/2006/relationships/hyperlink" Target="consultantplus://offline/ref=E2AF23A6765D77795AF003978FFE8176B109362958A5F7227996669FFF939F66E645AB76184A1Ez2R5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2AF23A6765D77795AF003978FFE8176B109362958A5F7227996669FFF939F66E645AB76184A1Ez2R8N" TargetMode="External"/><Relationship Id="rId51" Type="http://schemas.openxmlformats.org/officeDocument/2006/relationships/hyperlink" Target="consultantplus://offline/ref=E2AF23A6765D77795AF003978FFE8176B70B372C59A8AA2871CF6A9DF89CC071E10CA777184A1E2Ez5R8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2984</Words>
  <Characters>17010</Characters>
  <Application>Microsoft Office Word</Application>
  <DocSecurity>0</DocSecurity>
  <Lines>141</Lines>
  <Paragraphs>39</Paragraphs>
  <ScaleCrop>false</ScaleCrop>
  <Company/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2013-11-21T13:17:00Z</dcterms:created>
  <dcterms:modified xsi:type="dcterms:W3CDTF">2013-11-21T13:18:00Z</dcterms:modified>
</cp:coreProperties>
</file>