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B9A" w:rsidRPr="0025257D" w:rsidRDefault="008E7D62" w:rsidP="00EB3189">
      <w:pPr>
        <w:spacing w:after="0"/>
        <w:jc w:val="center"/>
        <w:rPr>
          <w:rFonts w:ascii="Times New Roman" w:hAnsi="Times New Roman"/>
          <w:sz w:val="26"/>
          <w:szCs w:val="26"/>
          <w:lang w:val="en-US"/>
        </w:rPr>
      </w:pPr>
      <w:r>
        <w:rPr>
          <w:noProof/>
          <w:lang w:eastAsia="ru-RU"/>
        </w:rPr>
        <w:drawing>
          <wp:inline distT="0" distB="0" distL="0" distR="0">
            <wp:extent cx="3625850" cy="641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25850" cy="641350"/>
                    </a:xfrm>
                    <a:prstGeom prst="rect">
                      <a:avLst/>
                    </a:prstGeom>
                    <a:noFill/>
                    <a:ln>
                      <a:noFill/>
                    </a:ln>
                  </pic:spPr>
                </pic:pic>
              </a:graphicData>
            </a:graphic>
          </wp:inline>
        </w:drawing>
      </w:r>
    </w:p>
    <w:p w:rsidR="00586B9A" w:rsidRPr="0025257D" w:rsidRDefault="00586B9A" w:rsidP="0091202D">
      <w:pPr>
        <w:spacing w:after="0"/>
        <w:ind w:firstLine="709"/>
        <w:jc w:val="both"/>
        <w:rPr>
          <w:rFonts w:ascii="Times New Roman" w:hAnsi="Times New Roman"/>
          <w:sz w:val="26"/>
          <w:szCs w:val="26"/>
          <w:lang w:val="en-US"/>
        </w:rPr>
      </w:pPr>
      <w:proofErr w:type="spellStart"/>
      <w:r w:rsidRPr="0025257D">
        <w:rPr>
          <w:rFonts w:ascii="Times New Roman" w:hAnsi="Times New Roman"/>
          <w:sz w:val="26"/>
          <w:szCs w:val="26"/>
          <w:lang w:val="en-US"/>
        </w:rPr>
        <w:t>OrderCom</w:t>
      </w:r>
      <w:proofErr w:type="spellEnd"/>
      <w:r w:rsidRPr="0025257D">
        <w:rPr>
          <w:rFonts w:ascii="Times New Roman" w:hAnsi="Times New Roman"/>
          <w:sz w:val="26"/>
          <w:szCs w:val="26"/>
          <w:lang w:val="en-US"/>
        </w:rPr>
        <w:t xml:space="preserve"> is a limited liability </w:t>
      </w:r>
      <w:r w:rsidRPr="0074193B">
        <w:rPr>
          <w:rFonts w:ascii="Times New Roman" w:hAnsi="Times New Roman"/>
          <w:sz w:val="26"/>
          <w:szCs w:val="26"/>
          <w:lang w:val="en-US"/>
        </w:rPr>
        <w:t>company under the Russian legislation that specializes on right protection and legal consulting of businesses on the issues of different aspects of communication industry.</w:t>
      </w:r>
      <w:r w:rsidRPr="0025257D">
        <w:rPr>
          <w:rFonts w:ascii="Times New Roman" w:hAnsi="Times New Roman"/>
          <w:sz w:val="26"/>
          <w:szCs w:val="26"/>
          <w:lang w:val="en-US"/>
        </w:rPr>
        <w:t xml:space="preserve"> The head of the company is the Director General </w:t>
      </w:r>
      <w:proofErr w:type="spellStart"/>
      <w:r w:rsidRPr="0025257D">
        <w:rPr>
          <w:rFonts w:ascii="Times New Roman" w:hAnsi="Times New Roman"/>
          <w:sz w:val="26"/>
          <w:szCs w:val="26"/>
          <w:lang w:val="en-US"/>
        </w:rPr>
        <w:t>Dmitriy</w:t>
      </w:r>
      <w:proofErr w:type="spellEnd"/>
      <w:r w:rsidRPr="0025257D">
        <w:rPr>
          <w:rFonts w:ascii="Times New Roman" w:hAnsi="Times New Roman"/>
          <w:sz w:val="26"/>
          <w:szCs w:val="26"/>
          <w:lang w:val="en-US"/>
        </w:rPr>
        <w:t xml:space="preserve"> </w:t>
      </w:r>
      <w:proofErr w:type="spellStart"/>
      <w:r w:rsidRPr="0025257D">
        <w:rPr>
          <w:rFonts w:ascii="Times New Roman" w:hAnsi="Times New Roman"/>
          <w:sz w:val="26"/>
          <w:szCs w:val="26"/>
          <w:lang w:val="en-US"/>
        </w:rPr>
        <w:t>Galushko</w:t>
      </w:r>
      <w:proofErr w:type="spellEnd"/>
      <w:r w:rsidRPr="0025257D">
        <w:rPr>
          <w:rFonts w:ascii="Times New Roman" w:hAnsi="Times New Roman"/>
          <w:sz w:val="26"/>
          <w:szCs w:val="26"/>
          <w:lang w:val="en-US"/>
        </w:rPr>
        <w:t xml:space="preserve">, candidate of science (law), graduate of the Moscow State Academy of Law and member of advisory board of the Federal Antimonopoly Service of the </w:t>
      </w:r>
      <w:smartTag w:uri="urn:schemas-microsoft-com:office:smarttags" w:element="country-region">
        <w:smartTag w:uri="urn:schemas-microsoft-com:office:smarttags" w:element="place">
          <w:r w:rsidRPr="0025257D">
            <w:rPr>
              <w:rFonts w:ascii="Times New Roman" w:hAnsi="Times New Roman"/>
              <w:sz w:val="26"/>
              <w:szCs w:val="26"/>
              <w:lang w:val="en-US"/>
            </w:rPr>
            <w:t>Russian Federation</w:t>
          </w:r>
        </w:smartTag>
      </w:smartTag>
      <w:r w:rsidRPr="0025257D">
        <w:rPr>
          <w:rFonts w:ascii="Times New Roman" w:hAnsi="Times New Roman"/>
          <w:sz w:val="26"/>
          <w:szCs w:val="26"/>
          <w:lang w:val="en-US"/>
        </w:rPr>
        <w:t>.</w:t>
      </w:r>
    </w:p>
    <w:p w:rsidR="00586B9A" w:rsidRPr="0025257D" w:rsidRDefault="00586B9A" w:rsidP="0091202D">
      <w:pPr>
        <w:spacing w:after="0"/>
        <w:ind w:firstLine="709"/>
        <w:jc w:val="both"/>
        <w:rPr>
          <w:rFonts w:ascii="Times New Roman" w:hAnsi="Times New Roman"/>
          <w:sz w:val="26"/>
          <w:szCs w:val="26"/>
          <w:lang w:val="en-US"/>
        </w:rPr>
      </w:pPr>
      <w:r w:rsidRPr="0025257D">
        <w:rPr>
          <w:rFonts w:ascii="Times New Roman" w:hAnsi="Times New Roman"/>
          <w:sz w:val="26"/>
          <w:szCs w:val="26"/>
          <w:lang w:val="en-US"/>
        </w:rPr>
        <w:t xml:space="preserve">The company was formed in 2008 but its leading force represented by DG </w:t>
      </w:r>
      <w:proofErr w:type="spellStart"/>
      <w:r w:rsidRPr="0025257D">
        <w:rPr>
          <w:rFonts w:ascii="Times New Roman" w:hAnsi="Times New Roman"/>
          <w:sz w:val="26"/>
          <w:szCs w:val="26"/>
          <w:lang w:val="en-US"/>
        </w:rPr>
        <w:t>Dmitriy</w:t>
      </w:r>
      <w:proofErr w:type="spellEnd"/>
      <w:r w:rsidRPr="0025257D">
        <w:rPr>
          <w:rFonts w:ascii="Times New Roman" w:hAnsi="Times New Roman"/>
          <w:sz w:val="26"/>
          <w:szCs w:val="26"/>
          <w:lang w:val="en-US"/>
        </w:rPr>
        <w:t xml:space="preserve"> </w:t>
      </w:r>
      <w:proofErr w:type="spellStart"/>
      <w:r w:rsidRPr="0025257D">
        <w:rPr>
          <w:rFonts w:ascii="Times New Roman" w:hAnsi="Times New Roman"/>
          <w:sz w:val="26"/>
          <w:szCs w:val="26"/>
          <w:lang w:val="en-US"/>
        </w:rPr>
        <w:t>Galushko</w:t>
      </w:r>
      <w:proofErr w:type="spellEnd"/>
      <w:r w:rsidRPr="0025257D">
        <w:rPr>
          <w:rFonts w:ascii="Times New Roman" w:hAnsi="Times New Roman"/>
          <w:sz w:val="26"/>
          <w:szCs w:val="26"/>
          <w:lang w:val="en-US"/>
        </w:rPr>
        <w:t xml:space="preserve"> and CEO Ivan </w:t>
      </w:r>
      <w:proofErr w:type="spellStart"/>
      <w:r w:rsidRPr="0025257D">
        <w:rPr>
          <w:rFonts w:ascii="Times New Roman" w:hAnsi="Times New Roman"/>
          <w:sz w:val="26"/>
          <w:szCs w:val="26"/>
          <w:lang w:val="en-US"/>
        </w:rPr>
        <w:t>Galushko</w:t>
      </w:r>
      <w:proofErr w:type="spellEnd"/>
      <w:r w:rsidRPr="0025257D">
        <w:rPr>
          <w:rFonts w:ascii="Times New Roman" w:hAnsi="Times New Roman"/>
          <w:sz w:val="26"/>
          <w:szCs w:val="26"/>
          <w:lang w:val="en-US"/>
        </w:rPr>
        <w:t xml:space="preserve"> has been successfully representing interests of communications service providers since 2002. </w:t>
      </w:r>
    </w:p>
    <w:p w:rsidR="00586B9A" w:rsidRDefault="00586B9A" w:rsidP="00DB0EE4">
      <w:pPr>
        <w:spacing w:after="0"/>
        <w:ind w:firstLine="709"/>
        <w:jc w:val="both"/>
        <w:rPr>
          <w:rFonts w:ascii="Times New Roman" w:hAnsi="Times New Roman"/>
          <w:sz w:val="26"/>
          <w:szCs w:val="26"/>
          <w:lang w:val="en-US"/>
        </w:rPr>
      </w:pPr>
      <w:r w:rsidRPr="0025257D">
        <w:rPr>
          <w:rFonts w:ascii="Times New Roman" w:hAnsi="Times New Roman"/>
          <w:sz w:val="26"/>
          <w:szCs w:val="26"/>
          <w:lang w:val="en-US"/>
        </w:rPr>
        <w:t>Today our crew holds key position in consulting on telecom’s legal issues.</w:t>
      </w:r>
      <w:r>
        <w:rPr>
          <w:rFonts w:ascii="Times New Roman" w:hAnsi="Times New Roman"/>
          <w:sz w:val="26"/>
          <w:szCs w:val="26"/>
          <w:lang w:val="en-US"/>
        </w:rPr>
        <w:t xml:space="preserve"> </w:t>
      </w:r>
    </w:p>
    <w:p w:rsidR="00586B9A" w:rsidRPr="0025257D" w:rsidRDefault="008E7D62" w:rsidP="00DB0EE4">
      <w:pPr>
        <w:spacing w:after="0"/>
        <w:ind w:firstLine="709"/>
        <w:jc w:val="both"/>
        <w:rPr>
          <w:rFonts w:ascii="Times New Roman" w:hAnsi="Times New Roman"/>
          <w:sz w:val="26"/>
          <w:szCs w:val="26"/>
          <w:lang w:val="en-US"/>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2129790</wp:posOffset>
                </wp:positionH>
                <wp:positionV relativeFrom="paragraph">
                  <wp:posOffset>56515</wp:posOffset>
                </wp:positionV>
                <wp:extent cx="3810000" cy="375285"/>
                <wp:effectExtent l="0" t="3175" r="0"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6B9A" w:rsidRPr="00C86254" w:rsidRDefault="00CE4088" w:rsidP="00C86254">
                            <w:pPr>
                              <w:pStyle w:val="a5"/>
                              <w:jc w:val="center"/>
                              <w:rPr>
                                <w:rFonts w:ascii="Times New Roman" w:hAnsi="Times New Roman"/>
                                <w:noProof/>
                                <w:sz w:val="32"/>
                                <w:szCs w:val="28"/>
                              </w:rPr>
                            </w:pPr>
                            <w:bookmarkStart w:id="0" w:name="_GoBack"/>
                            <w:r>
                              <w:rPr>
                                <w:rFonts w:ascii="Times New Roman" w:hAnsi="Times New Roman"/>
                                <w:noProof/>
                                <w:sz w:val="26"/>
                                <w:szCs w:val="26"/>
                                <w:lang w:eastAsia="ru-RU"/>
                              </w:rPr>
                              <w:drawing>
                                <wp:inline distT="0" distB="0" distL="0" distR="0" wp14:anchorId="7032E8EE" wp14:editId="6C1EDCEF">
                                  <wp:extent cx="3714115" cy="28067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2021-08-19_14-17-19.bmp"/>
                                          <pic:cNvPicPr/>
                                        </pic:nvPicPr>
                                        <pic:blipFill>
                                          <a:blip r:embed="rId5">
                                            <a:extLst>
                                              <a:ext uri="{28A0092B-C50C-407E-A947-70E740481C1C}">
                                                <a14:useLocalDpi xmlns:a14="http://schemas.microsoft.com/office/drawing/2010/main" val="0"/>
                                              </a:ext>
                                            </a:extLst>
                                          </a:blip>
                                          <a:stretch>
                                            <a:fillRect/>
                                          </a:stretch>
                                        </pic:blipFill>
                                        <pic:spPr>
                                          <a:xfrm>
                                            <a:off x="0" y="0"/>
                                            <a:ext cx="3787188" cy="2861920"/>
                                          </a:xfrm>
                                          <a:prstGeom prst="rect">
                                            <a:avLst/>
                                          </a:prstGeom>
                                        </pic:spPr>
                                      </pic:pic>
                                    </a:graphicData>
                                  </a:graphic>
                                </wp:inline>
                              </w:drawing>
                            </w:r>
                            <w:bookmarkEnd w:id="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67.7pt;margin-top:4.45pt;width:300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" stroked="f">
                <v:textbox style="mso-fit-shape-to-text:t" inset="0,0,0,0">
                  <w:txbxContent>
                    <w:p w:rsidR="00586B9A" w:rsidRPr="00C86254" w:rsidRDefault="00CE4088" w:rsidP="00C86254">
                      <w:pPr>
                        <w:pStyle w:val="a5"/>
                        <w:jc w:val="center"/>
                        <w:rPr>
                          <w:rFonts w:ascii="Times New Roman" w:hAnsi="Times New Roman"/>
                          <w:noProof/>
                          <w:sz w:val="32"/>
                          <w:szCs w:val="28"/>
                        </w:rPr>
                      </w:pPr>
                      <w:bookmarkStart w:id="1" w:name="_GoBack"/>
                      <w:r>
                        <w:rPr>
                          <w:rFonts w:ascii="Times New Roman" w:hAnsi="Times New Roman"/>
                          <w:noProof/>
                          <w:sz w:val="26"/>
                          <w:szCs w:val="26"/>
                          <w:lang w:eastAsia="ru-RU"/>
                        </w:rPr>
                        <w:drawing>
                          <wp:inline distT="0" distB="0" distL="0" distR="0" wp14:anchorId="7032E8EE" wp14:editId="6C1EDCEF">
                            <wp:extent cx="3714115" cy="28067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2021-08-19_14-17-19.bmp"/>
                                    <pic:cNvPicPr/>
                                  </pic:nvPicPr>
                                  <pic:blipFill>
                                    <a:blip r:embed="rId5">
                                      <a:extLst>
                                        <a:ext uri="{28A0092B-C50C-407E-A947-70E740481C1C}">
                                          <a14:useLocalDpi xmlns:a14="http://schemas.microsoft.com/office/drawing/2010/main" val="0"/>
                                        </a:ext>
                                      </a:extLst>
                                    </a:blip>
                                    <a:stretch>
                                      <a:fillRect/>
                                    </a:stretch>
                                  </pic:blipFill>
                                  <pic:spPr>
                                    <a:xfrm>
                                      <a:off x="0" y="0"/>
                                      <a:ext cx="3787188" cy="2861920"/>
                                    </a:xfrm>
                                    <a:prstGeom prst="rect">
                                      <a:avLst/>
                                    </a:prstGeom>
                                  </pic:spPr>
                                </pic:pic>
                              </a:graphicData>
                            </a:graphic>
                          </wp:inline>
                        </w:drawing>
                      </w:r>
                      <w:bookmarkEnd w:id="1"/>
                    </w:p>
                  </w:txbxContent>
                </v:textbox>
                <w10:wrap type="square"/>
              </v:shape>
            </w:pict>
          </mc:Fallback>
        </mc:AlternateContent>
      </w:r>
      <w:r w:rsidR="00586B9A" w:rsidRPr="0025257D">
        <w:rPr>
          <w:rFonts w:ascii="Times New Roman" w:hAnsi="Times New Roman"/>
          <w:sz w:val="26"/>
          <w:szCs w:val="26"/>
          <w:lang w:val="en-US"/>
        </w:rPr>
        <w:t xml:space="preserve">The employees of the company frequently publish their opinions and legal reviews in cross media sources, e.g. comnews.ru, cableman.ru, official journal of Federal Supervision Agency for Information Technologies and Communications and some other federal newspapers. </w:t>
      </w:r>
    </w:p>
    <w:p w:rsidR="00586B9A" w:rsidRPr="005A0510" w:rsidRDefault="00586B9A" w:rsidP="00DB0EE4">
      <w:pPr>
        <w:spacing w:after="0"/>
        <w:ind w:firstLine="709"/>
        <w:jc w:val="both"/>
        <w:rPr>
          <w:rFonts w:ascii="Times New Roman" w:hAnsi="Times New Roman"/>
          <w:spacing w:val="-4"/>
          <w:sz w:val="26"/>
          <w:szCs w:val="26"/>
          <w:lang w:val="en-US"/>
        </w:rPr>
      </w:pPr>
      <w:r w:rsidRPr="005A0510">
        <w:rPr>
          <w:rFonts w:ascii="Times New Roman" w:hAnsi="Times New Roman"/>
          <w:spacing w:val="-4"/>
          <w:sz w:val="26"/>
          <w:szCs w:val="26"/>
          <w:lang w:val="en-US"/>
        </w:rPr>
        <w:t xml:space="preserve">During </w:t>
      </w:r>
      <w:r>
        <w:rPr>
          <w:rFonts w:ascii="Times New Roman" w:hAnsi="Times New Roman"/>
          <w:spacing w:val="-4"/>
          <w:sz w:val="26"/>
          <w:szCs w:val="26"/>
          <w:lang w:val="en-US"/>
        </w:rPr>
        <w:t xml:space="preserve">the </w:t>
      </w:r>
      <w:r w:rsidRPr="005A0510">
        <w:rPr>
          <w:rFonts w:ascii="Times New Roman" w:hAnsi="Times New Roman"/>
          <w:spacing w:val="-4"/>
          <w:sz w:val="26"/>
          <w:szCs w:val="26"/>
          <w:lang w:val="en-US"/>
        </w:rPr>
        <w:t>professional career our team has gained exper</w:t>
      </w:r>
      <w:r>
        <w:rPr>
          <w:rFonts w:ascii="Times New Roman" w:hAnsi="Times New Roman"/>
          <w:spacing w:val="-4"/>
          <w:sz w:val="26"/>
          <w:szCs w:val="26"/>
          <w:lang w:val="en-US"/>
        </w:rPr>
        <w:t>tis</w:t>
      </w:r>
      <w:r w:rsidRPr="005A0510">
        <w:rPr>
          <w:rFonts w:ascii="Times New Roman" w:hAnsi="Times New Roman"/>
          <w:spacing w:val="-4"/>
          <w:sz w:val="26"/>
          <w:szCs w:val="26"/>
          <w:lang w:val="en-US"/>
        </w:rPr>
        <w:t>e in working group set up by the Ministry of Communications and Mass Media of the Russian Federation, initiated a number of significant draft laws, has been building up landmark judicial decisions and effectively communicating with all important public authorities of the industry</w:t>
      </w:r>
      <w:r>
        <w:rPr>
          <w:rFonts w:ascii="Times New Roman" w:hAnsi="Times New Roman"/>
          <w:spacing w:val="-4"/>
          <w:sz w:val="26"/>
          <w:szCs w:val="26"/>
          <w:lang w:val="en-US"/>
        </w:rPr>
        <w:t xml:space="preserve">, including </w:t>
      </w:r>
      <w:r w:rsidRPr="002452E7">
        <w:rPr>
          <w:rFonts w:ascii="Times New Roman" w:hAnsi="Times New Roman"/>
          <w:spacing w:val="-4"/>
          <w:sz w:val="26"/>
          <w:szCs w:val="26"/>
          <w:lang w:val="en-US"/>
        </w:rPr>
        <w:t>Federal Secur</w:t>
      </w:r>
      <w:r>
        <w:rPr>
          <w:rFonts w:ascii="Times New Roman" w:hAnsi="Times New Roman"/>
          <w:spacing w:val="-4"/>
          <w:sz w:val="26"/>
          <w:szCs w:val="26"/>
          <w:lang w:val="en-US"/>
        </w:rPr>
        <w:t>ity Service and Federal Antimonopoly Service of the Russian Federation</w:t>
      </w:r>
      <w:r w:rsidRPr="005A0510">
        <w:rPr>
          <w:rFonts w:ascii="Times New Roman" w:hAnsi="Times New Roman"/>
          <w:spacing w:val="-4"/>
          <w:sz w:val="26"/>
          <w:szCs w:val="26"/>
          <w:lang w:val="en-US"/>
        </w:rPr>
        <w:t xml:space="preserve">. </w:t>
      </w:r>
    </w:p>
    <w:p w:rsidR="00586B9A" w:rsidRDefault="00586B9A" w:rsidP="00DB0EE4">
      <w:pPr>
        <w:spacing w:after="0"/>
        <w:ind w:firstLine="709"/>
        <w:jc w:val="both"/>
        <w:rPr>
          <w:rFonts w:ascii="Times New Roman" w:hAnsi="Times New Roman"/>
          <w:sz w:val="26"/>
          <w:szCs w:val="26"/>
          <w:lang w:val="en-US"/>
        </w:rPr>
      </w:pPr>
      <w:r>
        <w:rPr>
          <w:rFonts w:ascii="Times New Roman" w:hAnsi="Times New Roman"/>
          <w:sz w:val="26"/>
          <w:szCs w:val="26"/>
          <w:lang w:val="en-US"/>
        </w:rPr>
        <w:t xml:space="preserve">More than 5 000 telecommunication licenses have been obtained with our help, over than 300 000 number pools were received all over the </w:t>
      </w:r>
      <w:smartTag w:uri="urn:schemas-microsoft-com:office:smarttags" w:element="country-region">
        <w:smartTag w:uri="urn:schemas-microsoft-com:office:smarttags" w:element="place">
          <w:r>
            <w:rPr>
              <w:rFonts w:ascii="Times New Roman" w:hAnsi="Times New Roman"/>
              <w:sz w:val="26"/>
              <w:szCs w:val="26"/>
              <w:lang w:val="en-US"/>
            </w:rPr>
            <w:t>Russian Federation</w:t>
          </w:r>
        </w:smartTag>
      </w:smartTag>
      <w:r>
        <w:rPr>
          <w:rFonts w:ascii="Times New Roman" w:hAnsi="Times New Roman"/>
          <w:sz w:val="26"/>
          <w:szCs w:val="26"/>
          <w:lang w:val="en-US"/>
        </w:rPr>
        <w:t xml:space="preserve">. Looking forward we have engaged specialists from developing areas of law, such as personal data security and public procurements. </w:t>
      </w:r>
    </w:p>
    <w:p w:rsidR="00586B9A" w:rsidRPr="0025257D" w:rsidRDefault="00586B9A" w:rsidP="00DB0EE4">
      <w:pPr>
        <w:spacing w:after="0"/>
        <w:ind w:firstLine="709"/>
        <w:jc w:val="both"/>
        <w:rPr>
          <w:rFonts w:ascii="Times New Roman" w:hAnsi="Times New Roman"/>
          <w:sz w:val="26"/>
          <w:szCs w:val="26"/>
          <w:lang w:val="en-US"/>
        </w:rPr>
      </w:pPr>
      <w:r>
        <w:rPr>
          <w:rFonts w:ascii="Times New Roman" w:hAnsi="Times New Roman"/>
          <w:sz w:val="26"/>
          <w:szCs w:val="26"/>
          <w:lang w:val="en-US"/>
        </w:rPr>
        <w:t xml:space="preserve">Hundreds of clients have been using our services, including PJSC </w:t>
      </w:r>
      <w:proofErr w:type="spellStart"/>
      <w:r>
        <w:rPr>
          <w:rFonts w:ascii="Times New Roman" w:hAnsi="Times New Roman"/>
          <w:sz w:val="26"/>
          <w:szCs w:val="26"/>
          <w:lang w:val="en-US"/>
        </w:rPr>
        <w:t>VimpelCom</w:t>
      </w:r>
      <w:proofErr w:type="spellEnd"/>
      <w:r>
        <w:rPr>
          <w:rFonts w:ascii="Times New Roman" w:hAnsi="Times New Roman"/>
          <w:sz w:val="26"/>
          <w:szCs w:val="26"/>
          <w:lang w:val="en-US"/>
        </w:rPr>
        <w:t xml:space="preserve">, Mail.ru, </w:t>
      </w:r>
      <w:proofErr w:type="spellStart"/>
      <w:r>
        <w:rPr>
          <w:rFonts w:ascii="Times New Roman" w:hAnsi="Times New Roman"/>
          <w:sz w:val="26"/>
          <w:szCs w:val="26"/>
          <w:lang w:val="en-US"/>
        </w:rPr>
        <w:t>LifeNews</w:t>
      </w:r>
      <w:proofErr w:type="spellEnd"/>
      <w:r>
        <w:rPr>
          <w:rFonts w:ascii="Times New Roman" w:hAnsi="Times New Roman"/>
          <w:sz w:val="26"/>
          <w:szCs w:val="26"/>
          <w:lang w:val="en-US"/>
        </w:rPr>
        <w:t xml:space="preserve">, Level3, </w:t>
      </w:r>
      <w:proofErr w:type="spellStart"/>
      <w:r>
        <w:rPr>
          <w:rFonts w:ascii="Times New Roman" w:hAnsi="Times New Roman"/>
          <w:sz w:val="26"/>
          <w:szCs w:val="26"/>
          <w:lang w:val="en-US"/>
        </w:rPr>
        <w:t>LynxTelecommunication</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AltegroSky</w:t>
      </w:r>
      <w:proofErr w:type="spellEnd"/>
      <w:r>
        <w:rPr>
          <w:rFonts w:ascii="Times New Roman" w:hAnsi="Times New Roman"/>
          <w:sz w:val="26"/>
          <w:szCs w:val="26"/>
          <w:lang w:val="en-US"/>
        </w:rPr>
        <w:t xml:space="preserve">, </w:t>
      </w:r>
      <w:proofErr w:type="spellStart"/>
      <w:r>
        <w:rPr>
          <w:rFonts w:ascii="Times New Roman" w:hAnsi="Times New Roman"/>
          <w:sz w:val="26"/>
          <w:szCs w:val="26"/>
          <w:lang w:val="en-US"/>
        </w:rPr>
        <w:t>SipNet</w:t>
      </w:r>
      <w:proofErr w:type="spellEnd"/>
      <w:r>
        <w:rPr>
          <w:rFonts w:ascii="Times New Roman" w:hAnsi="Times New Roman"/>
          <w:sz w:val="26"/>
          <w:szCs w:val="26"/>
          <w:lang w:val="en-US"/>
        </w:rPr>
        <w:t xml:space="preserve"> etc. </w:t>
      </w:r>
    </w:p>
    <w:p w:rsidR="00586B9A" w:rsidRPr="0025257D" w:rsidRDefault="00586B9A" w:rsidP="00DB0EE4">
      <w:pPr>
        <w:spacing w:after="0"/>
        <w:ind w:firstLine="709"/>
        <w:jc w:val="both"/>
        <w:rPr>
          <w:rFonts w:ascii="Times New Roman" w:hAnsi="Times New Roman"/>
          <w:sz w:val="26"/>
          <w:szCs w:val="26"/>
          <w:lang w:val="en-US"/>
        </w:rPr>
      </w:pPr>
      <w:r w:rsidRPr="0025257D">
        <w:rPr>
          <w:rFonts w:ascii="Times New Roman" w:hAnsi="Times New Roman"/>
          <w:sz w:val="26"/>
          <w:szCs w:val="26"/>
          <w:lang w:val="en-US"/>
        </w:rPr>
        <w:t>Should you have any questions – feel free to contact us by e-mail (</w:t>
      </w:r>
      <w:hyperlink r:id="rId6" w:history="1">
        <w:r w:rsidRPr="0025257D">
          <w:rPr>
            <w:rStyle w:val="a6"/>
            <w:rFonts w:ascii="Times New Roman" w:hAnsi="Times New Roman"/>
            <w:sz w:val="26"/>
            <w:szCs w:val="26"/>
            <w:lang w:val="en-US"/>
          </w:rPr>
          <w:t>info@ordercom.ru</w:t>
        </w:r>
      </w:hyperlink>
      <w:r w:rsidRPr="0025257D">
        <w:rPr>
          <w:rFonts w:ascii="Times New Roman" w:hAnsi="Times New Roman"/>
          <w:sz w:val="26"/>
          <w:szCs w:val="26"/>
          <w:lang w:val="en-US"/>
        </w:rPr>
        <w:t xml:space="preserve">) or phone (+7 (495) 642-73-77). </w:t>
      </w:r>
      <w:r>
        <w:rPr>
          <w:rFonts w:ascii="Times New Roman" w:hAnsi="Times New Roman"/>
          <w:sz w:val="26"/>
          <w:szCs w:val="26"/>
          <w:lang w:val="en-US"/>
        </w:rPr>
        <w:t xml:space="preserve">To </w:t>
      </w:r>
      <w:r w:rsidRPr="0025257D">
        <w:rPr>
          <w:rFonts w:ascii="Times New Roman" w:hAnsi="Times New Roman"/>
          <w:sz w:val="26"/>
          <w:szCs w:val="26"/>
          <w:lang w:val="en-US"/>
        </w:rPr>
        <w:t xml:space="preserve">get more information about us you can check our web-site – </w:t>
      </w:r>
      <w:hyperlink r:id="rId7" w:history="1">
        <w:r w:rsidRPr="0025257D">
          <w:rPr>
            <w:rStyle w:val="a6"/>
            <w:rFonts w:ascii="Times New Roman" w:hAnsi="Times New Roman"/>
            <w:sz w:val="26"/>
            <w:szCs w:val="26"/>
            <w:lang w:val="en-US"/>
          </w:rPr>
          <w:t>www.ordercom.ru</w:t>
        </w:r>
      </w:hyperlink>
      <w:r w:rsidRPr="0025257D">
        <w:rPr>
          <w:rFonts w:ascii="Times New Roman" w:hAnsi="Times New Roman"/>
          <w:sz w:val="26"/>
          <w:szCs w:val="26"/>
          <w:lang w:val="en-US"/>
        </w:rPr>
        <w:t xml:space="preserve">. </w:t>
      </w:r>
    </w:p>
    <w:p w:rsidR="00586B9A" w:rsidRPr="0025257D" w:rsidRDefault="00586B9A" w:rsidP="005A0510">
      <w:pPr>
        <w:spacing w:before="240" w:after="0"/>
        <w:jc w:val="center"/>
        <w:rPr>
          <w:rFonts w:ascii="Times New Roman" w:hAnsi="Times New Roman"/>
          <w:b/>
          <w:sz w:val="26"/>
          <w:szCs w:val="26"/>
          <w:lang w:val="en-US"/>
        </w:rPr>
      </w:pPr>
      <w:r w:rsidRPr="0025257D">
        <w:rPr>
          <w:rFonts w:ascii="Times New Roman" w:hAnsi="Times New Roman"/>
          <w:b/>
          <w:sz w:val="26"/>
          <w:szCs w:val="26"/>
          <w:lang w:val="en-US"/>
        </w:rPr>
        <w:t>Thank you for your attention!</w:t>
      </w:r>
    </w:p>
    <w:sectPr w:rsidR="00586B9A" w:rsidRPr="0025257D" w:rsidSect="00DC54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169"/>
    <w:rsid w:val="000261CA"/>
    <w:rsid w:val="00031503"/>
    <w:rsid w:val="00082196"/>
    <w:rsid w:val="000C23A2"/>
    <w:rsid w:val="000C3184"/>
    <w:rsid w:val="000D3BC2"/>
    <w:rsid w:val="001B0881"/>
    <w:rsid w:val="002452E7"/>
    <w:rsid w:val="00246A45"/>
    <w:rsid w:val="0025257D"/>
    <w:rsid w:val="002D775B"/>
    <w:rsid w:val="003E2E46"/>
    <w:rsid w:val="00412AC0"/>
    <w:rsid w:val="00442997"/>
    <w:rsid w:val="00452827"/>
    <w:rsid w:val="005416F0"/>
    <w:rsid w:val="005522AB"/>
    <w:rsid w:val="00586B9A"/>
    <w:rsid w:val="005A0510"/>
    <w:rsid w:val="006E3EE5"/>
    <w:rsid w:val="006F5772"/>
    <w:rsid w:val="0074193B"/>
    <w:rsid w:val="00751258"/>
    <w:rsid w:val="007C12A6"/>
    <w:rsid w:val="0082068A"/>
    <w:rsid w:val="00842FCD"/>
    <w:rsid w:val="00843C7F"/>
    <w:rsid w:val="008657AE"/>
    <w:rsid w:val="008E7D62"/>
    <w:rsid w:val="0091202D"/>
    <w:rsid w:val="00A61FAC"/>
    <w:rsid w:val="00BA4169"/>
    <w:rsid w:val="00BC29C7"/>
    <w:rsid w:val="00C86254"/>
    <w:rsid w:val="00CE4088"/>
    <w:rsid w:val="00D9581D"/>
    <w:rsid w:val="00DB0EE4"/>
    <w:rsid w:val="00DC5416"/>
    <w:rsid w:val="00DE49F3"/>
    <w:rsid w:val="00EB3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770E9B02"/>
  <w15:docId w15:val="{52DCBCF7-62E8-42EB-A549-293CC91A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416"/>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EB31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B3189"/>
    <w:rPr>
      <w:rFonts w:ascii="Tahoma" w:hAnsi="Tahoma" w:cs="Tahoma"/>
      <w:sz w:val="16"/>
      <w:szCs w:val="16"/>
    </w:rPr>
  </w:style>
  <w:style w:type="paragraph" w:styleId="a5">
    <w:name w:val="caption"/>
    <w:basedOn w:val="a"/>
    <w:next w:val="a"/>
    <w:uiPriority w:val="99"/>
    <w:qFormat/>
    <w:rsid w:val="00C86254"/>
    <w:pPr>
      <w:spacing w:line="240" w:lineRule="auto"/>
    </w:pPr>
    <w:rPr>
      <w:b/>
      <w:bCs/>
      <w:color w:val="4F81BD"/>
      <w:sz w:val="18"/>
      <w:szCs w:val="18"/>
    </w:rPr>
  </w:style>
  <w:style w:type="character" w:styleId="a6">
    <w:name w:val="Hyperlink"/>
    <w:basedOn w:val="a0"/>
    <w:uiPriority w:val="99"/>
    <w:rsid w:val="000D3BC2"/>
    <w:rPr>
      <w:rFonts w:cs="Times New Roman"/>
      <w:color w:val="0000FF"/>
      <w:u w:val="single"/>
    </w:rPr>
  </w:style>
  <w:style w:type="character" w:styleId="a7">
    <w:name w:val="FollowedHyperlink"/>
    <w:basedOn w:val="a0"/>
    <w:uiPriority w:val="99"/>
    <w:semiHidden/>
    <w:unhideWhenUsed/>
    <w:rsid w:val="008E7D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0876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ordercom.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ordercom.ru"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322</Words>
  <Characters>1840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Александр</dc:creator>
  <cp:keywords/>
  <dc:description/>
  <cp:lastModifiedBy>Андрей</cp:lastModifiedBy>
  <cp:revision>3</cp:revision>
  <cp:lastPrinted>2017-03-30T13:54:00Z</cp:lastPrinted>
  <dcterms:created xsi:type="dcterms:W3CDTF">2021-08-19T11:36:00Z</dcterms:created>
  <dcterms:modified xsi:type="dcterms:W3CDTF">2021-08-19T11:40:00Z</dcterms:modified>
</cp:coreProperties>
</file>