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389A4C" w14:textId="77777777" w:rsidR="00F5075F" w:rsidRPr="007632FB" w:rsidRDefault="00F5075F" w:rsidP="006A3A8C">
      <w:pPr>
        <w:pStyle w:val="aa"/>
        <w:rPr>
          <w:rFonts w:cs="Times New Roman"/>
        </w:rPr>
      </w:pPr>
    </w:p>
    <w:p w14:paraId="69845AD4" w14:textId="77777777" w:rsidR="00F5075F" w:rsidRPr="007632FB" w:rsidRDefault="00F5075F" w:rsidP="00F5075F">
      <w:pPr>
        <w:rPr>
          <w:rFonts w:cs="Times New Roman"/>
        </w:rPr>
      </w:pPr>
    </w:p>
    <w:p w14:paraId="159D75B9" w14:textId="77777777" w:rsidR="00F5075F" w:rsidRPr="007632FB" w:rsidRDefault="00F5075F" w:rsidP="006A3A8C">
      <w:pPr>
        <w:pStyle w:val="aa"/>
        <w:rPr>
          <w:rFonts w:cs="Times New Roman"/>
        </w:rPr>
      </w:pPr>
    </w:p>
    <w:p w14:paraId="54B9F39A" w14:textId="77777777" w:rsidR="00F5075F" w:rsidRPr="007632FB" w:rsidRDefault="00F5075F" w:rsidP="00667421">
      <w:pPr>
        <w:pStyle w:val="aa"/>
        <w:ind w:firstLine="0"/>
        <w:rPr>
          <w:rFonts w:cs="Times New Roman"/>
        </w:rPr>
      </w:pPr>
    </w:p>
    <w:p w14:paraId="125BFFEC" w14:textId="77777777" w:rsidR="0037240A" w:rsidRDefault="0037240A" w:rsidP="0037240A">
      <w:pPr>
        <w:ind w:firstLine="0"/>
        <w:jc w:val="center"/>
        <w:rPr>
          <w:rFonts w:ascii="Times New Roman Полужирный" w:hAnsi="Times New Roman Полужирный"/>
          <w:caps/>
          <w:noProof w:val="0"/>
          <w:sz w:val="32"/>
          <w:szCs w:val="32"/>
        </w:rPr>
      </w:pPr>
      <w:r>
        <w:rPr>
          <w:rFonts w:ascii="Times New Roman Полужирный" w:hAnsi="Times New Roman Полужирный"/>
          <w:b/>
          <w:caps/>
          <w:sz w:val="32"/>
          <w:szCs w:val="32"/>
        </w:rPr>
        <w:t>Информационная система, предназначенная для автоматизации процессов сбора, обработки, хранения, поиска и выдачи информации в области связи</w:t>
      </w:r>
    </w:p>
    <w:p w14:paraId="5F495809" w14:textId="77777777" w:rsidR="00F5075F" w:rsidRPr="007632FB" w:rsidRDefault="00F5075F" w:rsidP="00667421">
      <w:pPr>
        <w:pStyle w:val="aa"/>
        <w:ind w:firstLine="0"/>
        <w:rPr>
          <w:rFonts w:cs="Times New Roman"/>
        </w:rPr>
      </w:pPr>
    </w:p>
    <w:p w14:paraId="1BC339B9" w14:textId="77777777" w:rsidR="006301BA" w:rsidRDefault="006A3A8C" w:rsidP="00667421">
      <w:pPr>
        <w:pStyle w:val="aa"/>
        <w:ind w:firstLine="0"/>
      </w:pPr>
      <w:r w:rsidRPr="007632FB">
        <w:rPr>
          <w:rFonts w:cs="Times New Roman"/>
        </w:rPr>
        <w:t>Подсистема «</w:t>
      </w:r>
      <w:r w:rsidR="006301BA">
        <w:t xml:space="preserve">Администрирование платежей </w:t>
      </w:r>
    </w:p>
    <w:p w14:paraId="2B8A29A0" w14:textId="77777777" w:rsidR="005723AC" w:rsidRDefault="006301BA" w:rsidP="00667421">
      <w:pPr>
        <w:pStyle w:val="aa"/>
        <w:ind w:firstLine="0"/>
        <w:rPr>
          <w:rFonts w:cs="Times New Roman"/>
        </w:rPr>
      </w:pPr>
      <w:r>
        <w:t>по универсальной услуге</w:t>
      </w:r>
      <w:r w:rsidR="006A3A8C" w:rsidRPr="007632FB">
        <w:rPr>
          <w:rFonts w:cs="Times New Roman"/>
        </w:rPr>
        <w:t>»</w:t>
      </w:r>
    </w:p>
    <w:p w14:paraId="6E6BBA89" w14:textId="77777777" w:rsidR="006301BA" w:rsidRPr="007632FB" w:rsidRDefault="006301BA" w:rsidP="00667421">
      <w:pPr>
        <w:ind w:firstLine="0"/>
        <w:rPr>
          <w:rFonts w:cs="Times New Roman"/>
        </w:rPr>
      </w:pPr>
    </w:p>
    <w:p w14:paraId="35E00AB0" w14:textId="77777777" w:rsidR="00F5075F" w:rsidRPr="007632FB" w:rsidRDefault="004A6B5D" w:rsidP="00667421">
      <w:pPr>
        <w:pStyle w:val="aa"/>
        <w:ind w:firstLine="0"/>
        <w:rPr>
          <w:rFonts w:cs="Times New Roman"/>
        </w:rPr>
      </w:pPr>
      <w:r w:rsidRPr="007632FB">
        <w:rPr>
          <w:rFonts w:cs="Times New Roman"/>
        </w:rPr>
        <w:t>Личный кабинет оператора связи</w:t>
      </w:r>
    </w:p>
    <w:p w14:paraId="6F06D195" w14:textId="77777777" w:rsidR="00F5075F" w:rsidRPr="007632FB" w:rsidRDefault="00F5075F" w:rsidP="00667421">
      <w:pPr>
        <w:pStyle w:val="aa"/>
        <w:ind w:firstLine="0"/>
        <w:rPr>
          <w:rFonts w:cs="Times New Roman"/>
        </w:rPr>
      </w:pPr>
    </w:p>
    <w:p w14:paraId="73A3448D" w14:textId="77777777" w:rsidR="005723AC" w:rsidRPr="007632FB" w:rsidRDefault="005723AC" w:rsidP="00667421">
      <w:pPr>
        <w:ind w:firstLine="0"/>
        <w:rPr>
          <w:rFonts w:cs="Times New Roman"/>
        </w:rPr>
      </w:pPr>
    </w:p>
    <w:p w14:paraId="5989C623" w14:textId="77777777" w:rsidR="00F5075F" w:rsidRPr="007632FB" w:rsidRDefault="00F5075F" w:rsidP="00667421">
      <w:pPr>
        <w:pStyle w:val="aa"/>
        <w:ind w:firstLine="0"/>
        <w:rPr>
          <w:rFonts w:cs="Times New Roman"/>
        </w:rPr>
      </w:pPr>
      <w:r w:rsidRPr="007632FB">
        <w:rPr>
          <w:rFonts w:cs="Times New Roman"/>
        </w:rPr>
        <w:t xml:space="preserve">РУКОВОДСТВО </w:t>
      </w:r>
      <w:r w:rsidR="006077C1" w:rsidRPr="007632FB">
        <w:rPr>
          <w:rFonts w:cs="Times New Roman"/>
        </w:rPr>
        <w:t>ОПЕРАТОРА СВЯЗИ</w:t>
      </w:r>
    </w:p>
    <w:p w14:paraId="158322BB" w14:textId="77777777" w:rsidR="00F5075F" w:rsidRDefault="00F5075F" w:rsidP="00667421">
      <w:pPr>
        <w:pStyle w:val="aa"/>
        <w:ind w:firstLine="0"/>
        <w:rPr>
          <w:rFonts w:cs="Times New Roman"/>
        </w:rPr>
      </w:pPr>
    </w:p>
    <w:p w14:paraId="62D816A1" w14:textId="77777777" w:rsidR="00F67089" w:rsidRPr="00F67089" w:rsidRDefault="00F67089" w:rsidP="00F67089"/>
    <w:p w14:paraId="16E90F42" w14:textId="77777777" w:rsidR="00F5075F" w:rsidRPr="007632FB" w:rsidRDefault="00F5075F" w:rsidP="00667421">
      <w:pPr>
        <w:pStyle w:val="aa"/>
        <w:ind w:firstLine="0"/>
        <w:rPr>
          <w:rFonts w:cs="Times New Roman"/>
        </w:rPr>
      </w:pPr>
    </w:p>
    <w:p w14:paraId="05FB189E" w14:textId="77777777" w:rsidR="00F5075F" w:rsidRPr="00662A77" w:rsidRDefault="006A3A8C" w:rsidP="00667421">
      <w:pPr>
        <w:spacing w:after="0" w:line="360" w:lineRule="auto"/>
        <w:ind w:firstLine="0"/>
        <w:jc w:val="right"/>
        <w:rPr>
          <w:rFonts w:cs="Times New Roman"/>
        </w:rPr>
      </w:pPr>
      <w:r w:rsidRPr="007632FB">
        <w:rPr>
          <w:rFonts w:cs="Times New Roman"/>
        </w:rPr>
        <w:t>Количество листов</w:t>
      </w:r>
      <w:r w:rsidR="00297E59">
        <w:rPr>
          <w:rFonts w:cs="Times New Roman"/>
        </w:rPr>
        <w:t xml:space="preserve">: </w:t>
      </w:r>
      <w:r w:rsidR="00AD2AC8">
        <w:rPr>
          <w:rFonts w:cs="Times New Roman"/>
        </w:rPr>
        <w:t>56</w:t>
      </w:r>
    </w:p>
    <w:p w14:paraId="0CEC1D60" w14:textId="1FEE401F" w:rsidR="006A3A8C" w:rsidRPr="00E15760" w:rsidRDefault="00D15B92" w:rsidP="00667421">
      <w:pPr>
        <w:spacing w:after="0" w:line="360" w:lineRule="auto"/>
        <w:ind w:firstLine="0"/>
        <w:jc w:val="right"/>
        <w:rPr>
          <w:rFonts w:cs="Times New Roman"/>
        </w:rPr>
      </w:pPr>
      <w:r>
        <w:rPr>
          <w:rFonts w:cs="Times New Roman"/>
        </w:rPr>
        <w:t>Версия</w:t>
      </w:r>
      <w:r w:rsidR="00F9431A" w:rsidRPr="004B167D">
        <w:rPr>
          <w:rFonts w:cs="Times New Roman"/>
        </w:rPr>
        <w:t>:</w:t>
      </w:r>
      <w:r w:rsidR="00952FC0">
        <w:rPr>
          <w:rFonts w:cs="Times New Roman"/>
        </w:rPr>
        <w:t xml:space="preserve"> 1.</w:t>
      </w:r>
      <w:r w:rsidR="006A253C" w:rsidRPr="00E15760">
        <w:rPr>
          <w:rFonts w:cs="Times New Roman"/>
        </w:rPr>
        <w:t>4</w:t>
      </w:r>
    </w:p>
    <w:p w14:paraId="50BB8424" w14:textId="77777777" w:rsidR="006A3A8C" w:rsidRPr="007632FB" w:rsidRDefault="006A3A8C" w:rsidP="00667421">
      <w:pPr>
        <w:ind w:firstLine="0"/>
        <w:rPr>
          <w:rFonts w:cs="Times New Roman"/>
        </w:rPr>
      </w:pPr>
    </w:p>
    <w:p w14:paraId="44C937B6" w14:textId="77777777" w:rsidR="006A3A8C" w:rsidRPr="007632FB" w:rsidRDefault="006A3A8C" w:rsidP="00667421">
      <w:pPr>
        <w:ind w:firstLine="0"/>
        <w:rPr>
          <w:rFonts w:cs="Times New Roman"/>
        </w:rPr>
      </w:pPr>
    </w:p>
    <w:p w14:paraId="766B2AC3" w14:textId="77777777" w:rsidR="00F5075F" w:rsidRPr="007632FB" w:rsidRDefault="00F5075F" w:rsidP="00667421">
      <w:pPr>
        <w:pStyle w:val="aa"/>
        <w:ind w:firstLine="0"/>
        <w:rPr>
          <w:rFonts w:cs="Times New Roman"/>
        </w:rPr>
      </w:pPr>
    </w:p>
    <w:p w14:paraId="5EEC2B9D" w14:textId="1CF83AE4" w:rsidR="00F5075F" w:rsidRPr="007632FB" w:rsidRDefault="00952FC0" w:rsidP="00667421">
      <w:pPr>
        <w:ind w:firstLine="0"/>
        <w:jc w:val="center"/>
        <w:rPr>
          <w:rFonts w:cs="Times New Roman"/>
        </w:rPr>
        <w:sectPr w:rsidR="00F5075F" w:rsidRPr="007632FB" w:rsidSect="00BB195A">
          <w:headerReference w:type="default" r:id="rId8"/>
          <w:footerReference w:type="default" r:id="rId9"/>
          <w:type w:val="continuous"/>
          <w:pgSz w:w="12240" w:h="15840"/>
          <w:pgMar w:top="961" w:right="850" w:bottom="1134" w:left="1276" w:header="426" w:footer="720" w:gutter="0"/>
          <w:cols w:space="720"/>
        </w:sectPr>
      </w:pPr>
      <w:r>
        <w:rPr>
          <w:rFonts w:cs="Times New Roman"/>
        </w:rPr>
        <w:t>Москва, 20</w:t>
      </w:r>
      <w:r w:rsidR="006A253C" w:rsidRPr="00E15760">
        <w:rPr>
          <w:rFonts w:cs="Times New Roman"/>
        </w:rPr>
        <w:t>21</w:t>
      </w:r>
      <w:r w:rsidR="00454D2E" w:rsidRPr="007632FB">
        <w:rPr>
          <w:rFonts w:cs="Times New Roman"/>
        </w:rPr>
        <w:br w:type="page"/>
      </w:r>
    </w:p>
    <w:p w14:paraId="25520A4B" w14:textId="77777777" w:rsidR="007255A8" w:rsidRDefault="00F82181" w:rsidP="00195045">
      <w:pPr>
        <w:pStyle w:val="aa"/>
        <w:tabs>
          <w:tab w:val="left" w:pos="9639"/>
        </w:tabs>
        <w:spacing w:before="0" w:after="0" w:line="276" w:lineRule="auto"/>
        <w:ind w:right="51" w:firstLine="0"/>
      </w:pPr>
      <w:r w:rsidRPr="007632FB">
        <w:rPr>
          <w:rFonts w:cs="Times New Roman"/>
        </w:rPr>
        <w:lastRenderedPageBreak/>
        <w:t>СОДЕРЖАНИЕ</w:t>
      </w:r>
      <w:r w:rsidR="00195045">
        <w:rPr>
          <w:rFonts w:cs="Times New Roman"/>
          <w:sz w:val="24"/>
          <w:szCs w:val="24"/>
        </w:rPr>
        <w:fldChar w:fldCharType="begin"/>
      </w:r>
      <w:r w:rsidR="00195045">
        <w:rPr>
          <w:rFonts w:cs="Times New Roman"/>
          <w:sz w:val="24"/>
          <w:szCs w:val="24"/>
        </w:rPr>
        <w:instrText xml:space="preserve"> TOC \o "1-4" </w:instrText>
      </w:r>
      <w:r w:rsidR="00195045">
        <w:rPr>
          <w:rFonts w:cs="Times New Roman"/>
          <w:sz w:val="24"/>
          <w:szCs w:val="24"/>
        </w:rPr>
        <w:fldChar w:fldCharType="separate"/>
      </w:r>
    </w:p>
    <w:p w14:paraId="57619412" w14:textId="77777777" w:rsidR="007255A8" w:rsidRDefault="007255A8">
      <w:pPr>
        <w:pStyle w:val="11"/>
        <w:rPr>
          <w:rFonts w:asciiTheme="minorHAnsi" w:eastAsiaTheme="minorEastAsia" w:hAnsiTheme="minorHAnsi"/>
          <w:sz w:val="22"/>
          <w:szCs w:val="22"/>
          <w:lang w:eastAsia="ru-RU"/>
        </w:rPr>
      </w:pPr>
      <w:r>
        <w:t>1.</w:t>
      </w:r>
      <w:r>
        <w:rPr>
          <w:rFonts w:asciiTheme="minorHAnsi" w:eastAsiaTheme="minorEastAsia" w:hAnsiTheme="minorHAnsi"/>
          <w:sz w:val="22"/>
          <w:szCs w:val="22"/>
          <w:lang w:eastAsia="ru-RU"/>
        </w:rPr>
        <w:tab/>
      </w:r>
      <w:r>
        <w:t>Термины и определения</w:t>
      </w:r>
      <w:r>
        <w:tab/>
      </w:r>
      <w:r>
        <w:fldChar w:fldCharType="begin"/>
      </w:r>
      <w:r>
        <w:instrText xml:space="preserve"> PAGEREF _Toc67675845 \h </w:instrText>
      </w:r>
      <w:r>
        <w:fldChar w:fldCharType="separate"/>
      </w:r>
      <w:r>
        <w:t>4</w:t>
      </w:r>
      <w:r>
        <w:fldChar w:fldCharType="end"/>
      </w:r>
    </w:p>
    <w:p w14:paraId="557A528D" w14:textId="77777777" w:rsidR="007255A8" w:rsidRDefault="007255A8">
      <w:pPr>
        <w:pStyle w:val="11"/>
        <w:rPr>
          <w:rFonts w:asciiTheme="minorHAnsi" w:eastAsiaTheme="minorEastAsia" w:hAnsiTheme="minorHAnsi"/>
          <w:sz w:val="22"/>
          <w:szCs w:val="22"/>
          <w:lang w:eastAsia="ru-RU"/>
        </w:rPr>
      </w:pPr>
      <w:r>
        <w:t>2.</w:t>
      </w:r>
      <w:r>
        <w:rPr>
          <w:rFonts w:asciiTheme="minorHAnsi" w:eastAsiaTheme="minorEastAsia" w:hAnsiTheme="minorHAnsi"/>
          <w:sz w:val="22"/>
          <w:szCs w:val="22"/>
          <w:lang w:eastAsia="ru-RU"/>
        </w:rPr>
        <w:tab/>
      </w:r>
      <w:r>
        <w:t>Введение</w:t>
      </w:r>
      <w:r>
        <w:tab/>
      </w:r>
      <w:r>
        <w:fldChar w:fldCharType="begin"/>
      </w:r>
      <w:r>
        <w:instrText xml:space="preserve"> PAGEREF _Toc67675846 \h </w:instrText>
      </w:r>
      <w:r>
        <w:fldChar w:fldCharType="separate"/>
      </w:r>
      <w:r>
        <w:t>5</w:t>
      </w:r>
      <w:r>
        <w:fldChar w:fldCharType="end"/>
      </w:r>
    </w:p>
    <w:p w14:paraId="50BDC729" w14:textId="77777777" w:rsidR="007255A8" w:rsidRDefault="007255A8">
      <w:pPr>
        <w:pStyle w:val="11"/>
        <w:rPr>
          <w:rFonts w:asciiTheme="minorHAnsi" w:eastAsiaTheme="minorEastAsia" w:hAnsiTheme="minorHAnsi"/>
          <w:sz w:val="22"/>
          <w:szCs w:val="22"/>
          <w:lang w:eastAsia="ru-RU"/>
        </w:rPr>
      </w:pPr>
      <w:r>
        <w:t>3.</w:t>
      </w:r>
      <w:r>
        <w:rPr>
          <w:rFonts w:asciiTheme="minorHAnsi" w:eastAsiaTheme="minorEastAsia" w:hAnsiTheme="minorHAnsi"/>
          <w:sz w:val="22"/>
          <w:szCs w:val="22"/>
          <w:lang w:eastAsia="ru-RU"/>
        </w:rPr>
        <w:tab/>
      </w:r>
      <w:r>
        <w:t>Запуск системы</w:t>
      </w:r>
      <w:r>
        <w:tab/>
      </w:r>
      <w:r>
        <w:fldChar w:fldCharType="begin"/>
      </w:r>
      <w:r>
        <w:instrText xml:space="preserve"> PAGEREF _Toc67675847 \h </w:instrText>
      </w:r>
      <w:r>
        <w:fldChar w:fldCharType="separate"/>
      </w:r>
      <w:r>
        <w:t>6</w:t>
      </w:r>
      <w:r>
        <w:fldChar w:fldCharType="end"/>
      </w:r>
    </w:p>
    <w:p w14:paraId="1B8E44DE" w14:textId="77777777" w:rsidR="007255A8" w:rsidRDefault="007255A8">
      <w:pPr>
        <w:pStyle w:val="11"/>
        <w:rPr>
          <w:rFonts w:asciiTheme="minorHAnsi" w:eastAsiaTheme="minorEastAsia" w:hAnsiTheme="minorHAnsi"/>
          <w:sz w:val="22"/>
          <w:szCs w:val="22"/>
          <w:lang w:eastAsia="ru-RU"/>
        </w:rPr>
      </w:pPr>
      <w:r>
        <w:t>4.</w:t>
      </w:r>
      <w:r>
        <w:rPr>
          <w:rFonts w:asciiTheme="minorHAnsi" w:eastAsiaTheme="minorEastAsia" w:hAnsiTheme="minorHAnsi"/>
          <w:sz w:val="22"/>
          <w:szCs w:val="22"/>
          <w:lang w:eastAsia="ru-RU"/>
        </w:rPr>
        <w:tab/>
      </w:r>
      <w:r>
        <w:t>Пользовательский интерфейс и основные команды</w:t>
      </w:r>
      <w:r>
        <w:tab/>
      </w:r>
      <w:r>
        <w:fldChar w:fldCharType="begin"/>
      </w:r>
      <w:r>
        <w:instrText xml:space="preserve"> PAGEREF _Toc67675848 \h </w:instrText>
      </w:r>
      <w:r>
        <w:fldChar w:fldCharType="separate"/>
      </w:r>
      <w:r>
        <w:t>13</w:t>
      </w:r>
      <w:r>
        <w:fldChar w:fldCharType="end"/>
      </w:r>
    </w:p>
    <w:p w14:paraId="3BF4AB60" w14:textId="77777777" w:rsidR="007255A8" w:rsidRDefault="007255A8">
      <w:pPr>
        <w:pStyle w:val="22"/>
        <w:rPr>
          <w:rFonts w:asciiTheme="minorHAnsi" w:eastAsiaTheme="minorEastAsia" w:hAnsiTheme="minorHAnsi"/>
          <w:sz w:val="22"/>
          <w:szCs w:val="22"/>
          <w:lang w:eastAsia="ru-RU"/>
        </w:rPr>
      </w:pPr>
      <w:r>
        <w:t>4.1.</w:t>
      </w:r>
      <w:r>
        <w:rPr>
          <w:rFonts w:asciiTheme="minorHAnsi" w:eastAsiaTheme="minorEastAsia" w:hAnsiTheme="minorHAnsi"/>
          <w:sz w:val="22"/>
          <w:szCs w:val="22"/>
          <w:lang w:eastAsia="ru-RU"/>
        </w:rPr>
        <w:tab/>
      </w:r>
      <w:r>
        <w:t>Обозначение элементов управления</w:t>
      </w:r>
      <w:r>
        <w:tab/>
      </w:r>
      <w:r>
        <w:fldChar w:fldCharType="begin"/>
      </w:r>
      <w:r>
        <w:instrText xml:space="preserve"> PAGEREF _Toc67675849 \h </w:instrText>
      </w:r>
      <w:r>
        <w:fldChar w:fldCharType="separate"/>
      </w:r>
      <w:r>
        <w:t>13</w:t>
      </w:r>
      <w:r>
        <w:fldChar w:fldCharType="end"/>
      </w:r>
    </w:p>
    <w:p w14:paraId="345F5A97" w14:textId="77777777" w:rsidR="007255A8" w:rsidRDefault="007255A8">
      <w:pPr>
        <w:pStyle w:val="31"/>
        <w:rPr>
          <w:rFonts w:asciiTheme="minorHAnsi" w:eastAsiaTheme="minorEastAsia" w:hAnsiTheme="minorHAnsi"/>
          <w:sz w:val="22"/>
          <w:szCs w:val="22"/>
          <w:lang w:eastAsia="ru-RU"/>
        </w:rPr>
      </w:pPr>
      <w:r>
        <w:t>4.1.1.</w:t>
      </w:r>
      <w:r>
        <w:rPr>
          <w:rFonts w:asciiTheme="minorHAnsi" w:eastAsiaTheme="minorEastAsia" w:hAnsiTheme="minorHAnsi"/>
          <w:sz w:val="22"/>
          <w:szCs w:val="22"/>
          <w:lang w:eastAsia="ru-RU"/>
        </w:rPr>
        <w:tab/>
      </w:r>
      <w:r>
        <w:t>Описание основных типов полей ввода информации</w:t>
      </w:r>
      <w:r>
        <w:tab/>
      </w:r>
      <w:r>
        <w:fldChar w:fldCharType="begin"/>
      </w:r>
      <w:r>
        <w:instrText xml:space="preserve"> PAGEREF _Toc67675850 \h </w:instrText>
      </w:r>
      <w:r>
        <w:fldChar w:fldCharType="separate"/>
      </w:r>
      <w:r>
        <w:t>16</w:t>
      </w:r>
      <w:r>
        <w:fldChar w:fldCharType="end"/>
      </w:r>
    </w:p>
    <w:p w14:paraId="49232F18" w14:textId="77777777" w:rsidR="007255A8" w:rsidRDefault="007255A8">
      <w:pPr>
        <w:pStyle w:val="22"/>
        <w:rPr>
          <w:rFonts w:asciiTheme="minorHAnsi" w:eastAsiaTheme="minorEastAsia" w:hAnsiTheme="minorHAnsi"/>
          <w:sz w:val="22"/>
          <w:szCs w:val="22"/>
          <w:lang w:eastAsia="ru-RU"/>
        </w:rPr>
      </w:pPr>
      <w:r>
        <w:t>4.2.</w:t>
      </w:r>
      <w:r>
        <w:rPr>
          <w:rFonts w:asciiTheme="minorHAnsi" w:eastAsiaTheme="minorEastAsia" w:hAnsiTheme="minorHAnsi"/>
          <w:sz w:val="22"/>
          <w:szCs w:val="22"/>
          <w:lang w:eastAsia="ru-RU"/>
        </w:rPr>
        <w:tab/>
      </w:r>
      <w:r>
        <w:t>Структура основного окна приложения</w:t>
      </w:r>
      <w:r>
        <w:tab/>
      </w:r>
      <w:r>
        <w:fldChar w:fldCharType="begin"/>
      </w:r>
      <w:r>
        <w:instrText xml:space="preserve"> PAGEREF _Toc67675851 \h </w:instrText>
      </w:r>
      <w:r>
        <w:fldChar w:fldCharType="separate"/>
      </w:r>
      <w:r>
        <w:t>19</w:t>
      </w:r>
      <w:r>
        <w:fldChar w:fldCharType="end"/>
      </w:r>
    </w:p>
    <w:p w14:paraId="65D27632" w14:textId="77777777" w:rsidR="007255A8" w:rsidRDefault="007255A8">
      <w:pPr>
        <w:pStyle w:val="31"/>
        <w:rPr>
          <w:rFonts w:asciiTheme="minorHAnsi" w:eastAsiaTheme="minorEastAsia" w:hAnsiTheme="minorHAnsi"/>
          <w:sz w:val="22"/>
          <w:szCs w:val="22"/>
          <w:lang w:eastAsia="ru-RU"/>
        </w:rPr>
      </w:pPr>
      <w:r>
        <w:t>4.2.1.</w:t>
      </w:r>
      <w:r>
        <w:rPr>
          <w:rFonts w:asciiTheme="minorHAnsi" w:eastAsiaTheme="minorEastAsia" w:hAnsiTheme="minorHAnsi"/>
          <w:sz w:val="22"/>
          <w:szCs w:val="22"/>
          <w:lang w:eastAsia="ru-RU"/>
        </w:rPr>
        <w:tab/>
      </w:r>
      <w:r>
        <w:t>Структура формы списка элементов</w:t>
      </w:r>
      <w:r>
        <w:tab/>
      </w:r>
      <w:r>
        <w:fldChar w:fldCharType="begin"/>
      </w:r>
      <w:r>
        <w:instrText xml:space="preserve"> PAGEREF _Toc67675852 \h </w:instrText>
      </w:r>
      <w:r>
        <w:fldChar w:fldCharType="separate"/>
      </w:r>
      <w:r>
        <w:t>20</w:t>
      </w:r>
      <w:r>
        <w:fldChar w:fldCharType="end"/>
      </w:r>
    </w:p>
    <w:p w14:paraId="560D4B22" w14:textId="77777777" w:rsidR="007255A8" w:rsidRDefault="007255A8">
      <w:pPr>
        <w:pStyle w:val="31"/>
        <w:rPr>
          <w:rFonts w:asciiTheme="minorHAnsi" w:eastAsiaTheme="minorEastAsia" w:hAnsiTheme="minorHAnsi"/>
          <w:sz w:val="22"/>
          <w:szCs w:val="22"/>
          <w:lang w:eastAsia="ru-RU"/>
        </w:rPr>
      </w:pPr>
      <w:r>
        <w:t>4.2.2.</w:t>
      </w:r>
      <w:r>
        <w:rPr>
          <w:rFonts w:asciiTheme="minorHAnsi" w:eastAsiaTheme="minorEastAsia" w:hAnsiTheme="minorHAnsi"/>
          <w:sz w:val="22"/>
          <w:szCs w:val="22"/>
          <w:lang w:eastAsia="ru-RU"/>
        </w:rPr>
        <w:tab/>
      </w:r>
      <w:r>
        <w:t>Рабочая область</w:t>
      </w:r>
      <w:r>
        <w:tab/>
      </w:r>
      <w:r>
        <w:fldChar w:fldCharType="begin"/>
      </w:r>
      <w:r>
        <w:instrText xml:space="preserve"> PAGEREF _Toc67675853 \h </w:instrText>
      </w:r>
      <w:r>
        <w:fldChar w:fldCharType="separate"/>
      </w:r>
      <w:r>
        <w:t>21</w:t>
      </w:r>
      <w:r>
        <w:fldChar w:fldCharType="end"/>
      </w:r>
    </w:p>
    <w:p w14:paraId="57083190" w14:textId="77777777" w:rsidR="007255A8" w:rsidRDefault="007255A8">
      <w:pPr>
        <w:pStyle w:val="41"/>
        <w:rPr>
          <w:rFonts w:asciiTheme="minorHAnsi" w:eastAsiaTheme="minorEastAsia" w:hAnsiTheme="minorHAnsi"/>
          <w:sz w:val="22"/>
          <w:szCs w:val="22"/>
          <w:lang w:eastAsia="ru-RU"/>
        </w:rPr>
      </w:pPr>
      <w:r>
        <w:t>4.2.2.1.</w:t>
      </w:r>
      <w:r>
        <w:rPr>
          <w:rFonts w:asciiTheme="minorHAnsi" w:eastAsiaTheme="minorEastAsia" w:hAnsiTheme="minorHAnsi"/>
          <w:sz w:val="22"/>
          <w:szCs w:val="22"/>
          <w:lang w:eastAsia="ru-RU"/>
        </w:rPr>
        <w:tab/>
      </w:r>
      <w:r>
        <w:t>Вызов списка команд для настройки отображения записей таблицы</w:t>
      </w:r>
      <w:r>
        <w:tab/>
      </w:r>
      <w:r>
        <w:fldChar w:fldCharType="begin"/>
      </w:r>
      <w:r>
        <w:instrText xml:space="preserve"> PAGEREF _Toc67675854 \h </w:instrText>
      </w:r>
      <w:r>
        <w:fldChar w:fldCharType="separate"/>
      </w:r>
      <w:r>
        <w:t>21</w:t>
      </w:r>
      <w:r>
        <w:fldChar w:fldCharType="end"/>
      </w:r>
    </w:p>
    <w:p w14:paraId="706255D3" w14:textId="77777777" w:rsidR="007255A8" w:rsidRDefault="007255A8">
      <w:pPr>
        <w:pStyle w:val="41"/>
        <w:rPr>
          <w:rFonts w:asciiTheme="minorHAnsi" w:eastAsiaTheme="minorEastAsia" w:hAnsiTheme="minorHAnsi"/>
          <w:sz w:val="22"/>
          <w:szCs w:val="22"/>
          <w:lang w:eastAsia="ru-RU"/>
        </w:rPr>
      </w:pPr>
      <w:r>
        <w:t>4.2.2.2.</w:t>
      </w:r>
      <w:r>
        <w:rPr>
          <w:rFonts w:asciiTheme="minorHAnsi" w:eastAsiaTheme="minorEastAsia" w:hAnsiTheme="minorHAnsi"/>
          <w:sz w:val="22"/>
          <w:szCs w:val="22"/>
          <w:lang w:eastAsia="ru-RU"/>
        </w:rPr>
        <w:tab/>
      </w:r>
      <w:r>
        <w:t>Скрыть выбранный столбец текущей таблицы</w:t>
      </w:r>
      <w:r>
        <w:tab/>
      </w:r>
      <w:r>
        <w:fldChar w:fldCharType="begin"/>
      </w:r>
      <w:r>
        <w:instrText xml:space="preserve"> PAGEREF _Toc67675855 \h </w:instrText>
      </w:r>
      <w:r>
        <w:fldChar w:fldCharType="separate"/>
      </w:r>
      <w:r>
        <w:t>22</w:t>
      </w:r>
      <w:r>
        <w:fldChar w:fldCharType="end"/>
      </w:r>
    </w:p>
    <w:p w14:paraId="07836ACE" w14:textId="77777777" w:rsidR="007255A8" w:rsidRDefault="007255A8">
      <w:pPr>
        <w:pStyle w:val="41"/>
        <w:rPr>
          <w:rFonts w:asciiTheme="minorHAnsi" w:eastAsiaTheme="minorEastAsia" w:hAnsiTheme="minorHAnsi"/>
          <w:sz w:val="22"/>
          <w:szCs w:val="22"/>
          <w:lang w:eastAsia="ru-RU"/>
        </w:rPr>
      </w:pPr>
      <w:r>
        <w:t>4.2.2.3.</w:t>
      </w:r>
      <w:r>
        <w:rPr>
          <w:rFonts w:asciiTheme="minorHAnsi" w:eastAsiaTheme="minorEastAsia" w:hAnsiTheme="minorHAnsi"/>
          <w:sz w:val="22"/>
          <w:szCs w:val="22"/>
          <w:lang w:eastAsia="ru-RU"/>
        </w:rPr>
        <w:tab/>
      </w:r>
      <w:r>
        <w:t>Скрыть/отобразить выбранные столбцы</w:t>
      </w:r>
      <w:r>
        <w:tab/>
      </w:r>
      <w:r>
        <w:fldChar w:fldCharType="begin"/>
      </w:r>
      <w:r>
        <w:instrText xml:space="preserve"> PAGEREF _Toc67675856 \h </w:instrText>
      </w:r>
      <w:r>
        <w:fldChar w:fldCharType="separate"/>
      </w:r>
      <w:r>
        <w:t>22</w:t>
      </w:r>
      <w:r>
        <w:fldChar w:fldCharType="end"/>
      </w:r>
    </w:p>
    <w:p w14:paraId="57A50AB8" w14:textId="77777777" w:rsidR="007255A8" w:rsidRDefault="007255A8">
      <w:pPr>
        <w:pStyle w:val="41"/>
        <w:rPr>
          <w:rFonts w:asciiTheme="minorHAnsi" w:eastAsiaTheme="minorEastAsia" w:hAnsiTheme="minorHAnsi"/>
          <w:sz w:val="22"/>
          <w:szCs w:val="22"/>
          <w:lang w:eastAsia="ru-RU"/>
        </w:rPr>
      </w:pPr>
      <w:r>
        <w:t>4.2.2.4.</w:t>
      </w:r>
      <w:r>
        <w:rPr>
          <w:rFonts w:asciiTheme="minorHAnsi" w:eastAsiaTheme="minorEastAsia" w:hAnsiTheme="minorHAnsi"/>
          <w:sz w:val="22"/>
          <w:szCs w:val="22"/>
          <w:lang w:eastAsia="ru-RU"/>
        </w:rPr>
        <w:tab/>
      </w:r>
      <w:r>
        <w:t>Восстановить столбцы, заданные по умолчанию</w:t>
      </w:r>
      <w:r>
        <w:tab/>
      </w:r>
      <w:r>
        <w:fldChar w:fldCharType="begin"/>
      </w:r>
      <w:r>
        <w:instrText xml:space="preserve"> PAGEREF _Toc67675857 \h </w:instrText>
      </w:r>
      <w:r>
        <w:fldChar w:fldCharType="separate"/>
      </w:r>
      <w:r>
        <w:t>23</w:t>
      </w:r>
      <w:r>
        <w:fldChar w:fldCharType="end"/>
      </w:r>
    </w:p>
    <w:p w14:paraId="71992349" w14:textId="77777777" w:rsidR="007255A8" w:rsidRDefault="007255A8">
      <w:pPr>
        <w:pStyle w:val="41"/>
        <w:rPr>
          <w:rFonts w:asciiTheme="minorHAnsi" w:eastAsiaTheme="minorEastAsia" w:hAnsiTheme="minorHAnsi"/>
          <w:sz w:val="22"/>
          <w:szCs w:val="22"/>
          <w:lang w:eastAsia="ru-RU"/>
        </w:rPr>
      </w:pPr>
      <w:r>
        <w:t>4.2.2.5.</w:t>
      </w:r>
      <w:r>
        <w:rPr>
          <w:rFonts w:asciiTheme="minorHAnsi" w:eastAsiaTheme="minorEastAsia" w:hAnsiTheme="minorHAnsi"/>
          <w:sz w:val="22"/>
          <w:szCs w:val="22"/>
          <w:lang w:eastAsia="ru-RU"/>
        </w:rPr>
        <w:tab/>
      </w:r>
      <w:r>
        <w:t>Отобразить итоговые значения по заданному столбцу</w:t>
      </w:r>
      <w:r>
        <w:tab/>
      </w:r>
      <w:r>
        <w:fldChar w:fldCharType="begin"/>
      </w:r>
      <w:r>
        <w:instrText xml:space="preserve"> PAGEREF _Toc67675858 \h </w:instrText>
      </w:r>
      <w:r>
        <w:fldChar w:fldCharType="separate"/>
      </w:r>
      <w:r>
        <w:t>23</w:t>
      </w:r>
      <w:r>
        <w:fldChar w:fldCharType="end"/>
      </w:r>
    </w:p>
    <w:p w14:paraId="1AEB9DAF" w14:textId="77777777" w:rsidR="007255A8" w:rsidRDefault="007255A8">
      <w:pPr>
        <w:pStyle w:val="41"/>
        <w:rPr>
          <w:rFonts w:asciiTheme="minorHAnsi" w:eastAsiaTheme="minorEastAsia" w:hAnsiTheme="minorHAnsi"/>
          <w:sz w:val="22"/>
          <w:szCs w:val="22"/>
          <w:lang w:eastAsia="ru-RU"/>
        </w:rPr>
      </w:pPr>
      <w:r>
        <w:t>4.2.2.6.</w:t>
      </w:r>
      <w:r>
        <w:rPr>
          <w:rFonts w:asciiTheme="minorHAnsi" w:eastAsiaTheme="minorEastAsia" w:hAnsiTheme="minorHAnsi"/>
          <w:sz w:val="22"/>
          <w:szCs w:val="22"/>
          <w:lang w:eastAsia="ru-RU"/>
        </w:rPr>
        <w:tab/>
      </w:r>
      <w:r>
        <w:t>Сортировка элементов таблицы по значениям выбранного столбца согласно заданному типу сортировки</w:t>
      </w:r>
      <w:r>
        <w:tab/>
      </w:r>
      <w:r>
        <w:fldChar w:fldCharType="begin"/>
      </w:r>
      <w:r>
        <w:instrText xml:space="preserve"> PAGEREF _Toc67675859 \h </w:instrText>
      </w:r>
      <w:r>
        <w:fldChar w:fldCharType="separate"/>
      </w:r>
      <w:r>
        <w:t>24</w:t>
      </w:r>
      <w:r>
        <w:fldChar w:fldCharType="end"/>
      </w:r>
    </w:p>
    <w:p w14:paraId="5C0D0748" w14:textId="77777777" w:rsidR="007255A8" w:rsidRDefault="007255A8">
      <w:pPr>
        <w:pStyle w:val="31"/>
        <w:rPr>
          <w:rFonts w:asciiTheme="minorHAnsi" w:eastAsiaTheme="minorEastAsia" w:hAnsiTheme="minorHAnsi"/>
          <w:sz w:val="22"/>
          <w:szCs w:val="22"/>
          <w:lang w:eastAsia="ru-RU"/>
        </w:rPr>
      </w:pPr>
      <w:r>
        <w:t>4.2.3.</w:t>
      </w:r>
      <w:r>
        <w:rPr>
          <w:rFonts w:asciiTheme="minorHAnsi" w:eastAsiaTheme="minorEastAsia" w:hAnsiTheme="minorHAnsi"/>
          <w:sz w:val="22"/>
          <w:szCs w:val="22"/>
          <w:lang w:eastAsia="ru-RU"/>
        </w:rPr>
        <w:tab/>
      </w:r>
      <w:r>
        <w:t>Панель фильтров</w:t>
      </w:r>
      <w:r>
        <w:tab/>
      </w:r>
      <w:r>
        <w:fldChar w:fldCharType="begin"/>
      </w:r>
      <w:r>
        <w:instrText xml:space="preserve"> PAGEREF _Toc67675860 \h </w:instrText>
      </w:r>
      <w:r>
        <w:fldChar w:fldCharType="separate"/>
      </w:r>
      <w:r>
        <w:t>24</w:t>
      </w:r>
      <w:r>
        <w:fldChar w:fldCharType="end"/>
      </w:r>
    </w:p>
    <w:p w14:paraId="7ADD44A5" w14:textId="77777777" w:rsidR="007255A8" w:rsidRDefault="007255A8">
      <w:pPr>
        <w:pStyle w:val="41"/>
        <w:rPr>
          <w:rFonts w:asciiTheme="minorHAnsi" w:eastAsiaTheme="minorEastAsia" w:hAnsiTheme="minorHAnsi"/>
          <w:sz w:val="22"/>
          <w:szCs w:val="22"/>
          <w:lang w:eastAsia="ru-RU"/>
        </w:rPr>
      </w:pPr>
      <w:r>
        <w:t>4.2.3.1.</w:t>
      </w:r>
      <w:r>
        <w:rPr>
          <w:rFonts w:asciiTheme="minorHAnsi" w:eastAsiaTheme="minorEastAsia" w:hAnsiTheme="minorHAnsi"/>
          <w:sz w:val="22"/>
          <w:szCs w:val="22"/>
          <w:lang w:eastAsia="ru-RU"/>
        </w:rPr>
        <w:tab/>
      </w:r>
      <w:r>
        <w:t>Заполнение полей фильтра</w:t>
      </w:r>
      <w:r>
        <w:tab/>
      </w:r>
      <w:r>
        <w:fldChar w:fldCharType="begin"/>
      </w:r>
      <w:r>
        <w:instrText xml:space="preserve"> PAGEREF _Toc67675861 \h </w:instrText>
      </w:r>
      <w:r>
        <w:fldChar w:fldCharType="separate"/>
      </w:r>
      <w:r>
        <w:t>24</w:t>
      </w:r>
      <w:r>
        <w:fldChar w:fldCharType="end"/>
      </w:r>
    </w:p>
    <w:p w14:paraId="159F78F0" w14:textId="77777777" w:rsidR="007255A8" w:rsidRDefault="007255A8">
      <w:pPr>
        <w:pStyle w:val="41"/>
        <w:rPr>
          <w:rFonts w:asciiTheme="minorHAnsi" w:eastAsiaTheme="minorEastAsia" w:hAnsiTheme="minorHAnsi"/>
          <w:sz w:val="22"/>
          <w:szCs w:val="22"/>
          <w:lang w:eastAsia="ru-RU"/>
        </w:rPr>
      </w:pPr>
      <w:r>
        <w:t>4.2.3.2.</w:t>
      </w:r>
      <w:r>
        <w:rPr>
          <w:rFonts w:asciiTheme="minorHAnsi" w:eastAsiaTheme="minorEastAsia" w:hAnsiTheme="minorHAnsi"/>
          <w:sz w:val="22"/>
          <w:szCs w:val="22"/>
          <w:lang w:eastAsia="ru-RU"/>
        </w:rPr>
        <w:tab/>
      </w:r>
      <w:r>
        <w:t>Применение условий фильтрации</w:t>
      </w:r>
      <w:r>
        <w:tab/>
      </w:r>
      <w:r>
        <w:fldChar w:fldCharType="begin"/>
      </w:r>
      <w:r>
        <w:instrText xml:space="preserve"> PAGEREF _Toc67675862 \h </w:instrText>
      </w:r>
      <w:r>
        <w:fldChar w:fldCharType="separate"/>
      </w:r>
      <w:r>
        <w:t>25</w:t>
      </w:r>
      <w:r>
        <w:fldChar w:fldCharType="end"/>
      </w:r>
    </w:p>
    <w:p w14:paraId="21EF4091" w14:textId="77777777" w:rsidR="007255A8" w:rsidRDefault="007255A8">
      <w:pPr>
        <w:pStyle w:val="41"/>
        <w:rPr>
          <w:rFonts w:asciiTheme="minorHAnsi" w:eastAsiaTheme="minorEastAsia" w:hAnsiTheme="minorHAnsi"/>
          <w:sz w:val="22"/>
          <w:szCs w:val="22"/>
          <w:lang w:eastAsia="ru-RU"/>
        </w:rPr>
      </w:pPr>
      <w:r>
        <w:t>4.2.3.3.</w:t>
      </w:r>
      <w:r>
        <w:rPr>
          <w:rFonts w:asciiTheme="minorHAnsi" w:eastAsiaTheme="minorEastAsia" w:hAnsiTheme="minorHAnsi"/>
          <w:sz w:val="22"/>
          <w:szCs w:val="22"/>
          <w:lang w:eastAsia="ru-RU"/>
        </w:rPr>
        <w:tab/>
      </w:r>
      <w:r>
        <w:t>Отмена условий фильтрации</w:t>
      </w:r>
      <w:r>
        <w:tab/>
      </w:r>
      <w:r>
        <w:fldChar w:fldCharType="begin"/>
      </w:r>
      <w:r>
        <w:instrText xml:space="preserve"> PAGEREF _Toc67675863 \h </w:instrText>
      </w:r>
      <w:r>
        <w:fldChar w:fldCharType="separate"/>
      </w:r>
      <w:r>
        <w:t>25</w:t>
      </w:r>
      <w:r>
        <w:fldChar w:fldCharType="end"/>
      </w:r>
    </w:p>
    <w:p w14:paraId="728CC90C" w14:textId="77777777" w:rsidR="007255A8" w:rsidRDefault="007255A8">
      <w:pPr>
        <w:pStyle w:val="41"/>
        <w:rPr>
          <w:rFonts w:asciiTheme="minorHAnsi" w:eastAsiaTheme="minorEastAsia" w:hAnsiTheme="minorHAnsi"/>
          <w:sz w:val="22"/>
          <w:szCs w:val="22"/>
          <w:lang w:eastAsia="ru-RU"/>
        </w:rPr>
      </w:pPr>
      <w:r>
        <w:t>4.2.3.4.</w:t>
      </w:r>
      <w:r>
        <w:rPr>
          <w:rFonts w:asciiTheme="minorHAnsi" w:eastAsiaTheme="minorEastAsia" w:hAnsiTheme="minorHAnsi"/>
          <w:sz w:val="22"/>
          <w:szCs w:val="22"/>
          <w:lang w:eastAsia="ru-RU"/>
        </w:rPr>
        <w:tab/>
      </w:r>
      <w:r>
        <w:t>Вызов формы параметром фильтра</w:t>
      </w:r>
      <w:r>
        <w:tab/>
      </w:r>
      <w:r>
        <w:fldChar w:fldCharType="begin"/>
      </w:r>
      <w:r>
        <w:instrText xml:space="preserve"> PAGEREF _Toc67675864 \h </w:instrText>
      </w:r>
      <w:r>
        <w:fldChar w:fldCharType="separate"/>
      </w:r>
      <w:r>
        <w:t>25</w:t>
      </w:r>
      <w:r>
        <w:fldChar w:fldCharType="end"/>
      </w:r>
    </w:p>
    <w:p w14:paraId="1E09D16A" w14:textId="77777777" w:rsidR="007255A8" w:rsidRDefault="007255A8">
      <w:pPr>
        <w:pStyle w:val="41"/>
        <w:rPr>
          <w:rFonts w:asciiTheme="minorHAnsi" w:eastAsiaTheme="minorEastAsia" w:hAnsiTheme="minorHAnsi"/>
          <w:sz w:val="22"/>
          <w:szCs w:val="22"/>
          <w:lang w:eastAsia="ru-RU"/>
        </w:rPr>
      </w:pPr>
      <w:r>
        <w:t>4.2.3.5.</w:t>
      </w:r>
      <w:r>
        <w:rPr>
          <w:rFonts w:asciiTheme="minorHAnsi" w:eastAsiaTheme="minorEastAsia" w:hAnsiTheme="minorHAnsi"/>
          <w:sz w:val="22"/>
          <w:szCs w:val="22"/>
          <w:lang w:eastAsia="ru-RU"/>
        </w:rPr>
        <w:tab/>
      </w:r>
      <w:r>
        <w:t>Определение параметров фильтрации</w:t>
      </w:r>
      <w:r>
        <w:tab/>
      </w:r>
      <w:r>
        <w:fldChar w:fldCharType="begin"/>
      </w:r>
      <w:r>
        <w:instrText xml:space="preserve"> PAGEREF _Toc67675865 \h </w:instrText>
      </w:r>
      <w:r>
        <w:fldChar w:fldCharType="separate"/>
      </w:r>
      <w:r>
        <w:t>26</w:t>
      </w:r>
      <w:r>
        <w:fldChar w:fldCharType="end"/>
      </w:r>
    </w:p>
    <w:p w14:paraId="79B39351" w14:textId="77777777" w:rsidR="007255A8" w:rsidRDefault="007255A8">
      <w:pPr>
        <w:pStyle w:val="41"/>
        <w:rPr>
          <w:rFonts w:asciiTheme="minorHAnsi" w:eastAsiaTheme="minorEastAsia" w:hAnsiTheme="minorHAnsi"/>
          <w:sz w:val="22"/>
          <w:szCs w:val="22"/>
          <w:lang w:eastAsia="ru-RU"/>
        </w:rPr>
      </w:pPr>
      <w:r>
        <w:t>4.2.3.6.</w:t>
      </w:r>
      <w:r>
        <w:rPr>
          <w:rFonts w:asciiTheme="minorHAnsi" w:eastAsiaTheme="minorEastAsia" w:hAnsiTheme="minorHAnsi"/>
          <w:sz w:val="22"/>
          <w:szCs w:val="22"/>
          <w:lang w:eastAsia="ru-RU"/>
        </w:rPr>
        <w:tab/>
      </w:r>
      <w:r>
        <w:t>Удаление дополнительного поля фильтра</w:t>
      </w:r>
      <w:r>
        <w:tab/>
      </w:r>
      <w:r>
        <w:fldChar w:fldCharType="begin"/>
      </w:r>
      <w:r>
        <w:instrText xml:space="preserve"> PAGEREF _Toc67675866 \h </w:instrText>
      </w:r>
      <w:r>
        <w:fldChar w:fldCharType="separate"/>
      </w:r>
      <w:r>
        <w:t>27</w:t>
      </w:r>
      <w:r>
        <w:fldChar w:fldCharType="end"/>
      </w:r>
    </w:p>
    <w:p w14:paraId="79277306" w14:textId="77777777" w:rsidR="007255A8" w:rsidRDefault="007255A8">
      <w:pPr>
        <w:pStyle w:val="31"/>
        <w:rPr>
          <w:rFonts w:asciiTheme="minorHAnsi" w:eastAsiaTheme="minorEastAsia" w:hAnsiTheme="minorHAnsi"/>
          <w:sz w:val="22"/>
          <w:szCs w:val="22"/>
          <w:lang w:eastAsia="ru-RU"/>
        </w:rPr>
      </w:pPr>
      <w:r>
        <w:t>4.2.4.</w:t>
      </w:r>
      <w:r>
        <w:rPr>
          <w:rFonts w:asciiTheme="minorHAnsi" w:eastAsiaTheme="minorEastAsia" w:hAnsiTheme="minorHAnsi"/>
          <w:sz w:val="22"/>
          <w:szCs w:val="22"/>
          <w:lang w:eastAsia="ru-RU"/>
        </w:rPr>
        <w:tab/>
      </w:r>
      <w:r>
        <w:t>Верхняя командная панель</w:t>
      </w:r>
      <w:r>
        <w:tab/>
      </w:r>
      <w:r>
        <w:fldChar w:fldCharType="begin"/>
      </w:r>
      <w:r>
        <w:instrText xml:space="preserve"> PAGEREF _Toc67675867 \h </w:instrText>
      </w:r>
      <w:r>
        <w:fldChar w:fldCharType="separate"/>
      </w:r>
      <w:r>
        <w:t>27</w:t>
      </w:r>
      <w:r>
        <w:fldChar w:fldCharType="end"/>
      </w:r>
    </w:p>
    <w:p w14:paraId="79749CE5" w14:textId="77777777" w:rsidR="007255A8" w:rsidRDefault="007255A8">
      <w:pPr>
        <w:pStyle w:val="22"/>
        <w:rPr>
          <w:rFonts w:asciiTheme="minorHAnsi" w:eastAsiaTheme="minorEastAsia" w:hAnsiTheme="minorHAnsi"/>
          <w:sz w:val="22"/>
          <w:szCs w:val="22"/>
          <w:lang w:eastAsia="ru-RU"/>
        </w:rPr>
      </w:pPr>
      <w:r>
        <w:t>4.3.</w:t>
      </w:r>
      <w:r>
        <w:rPr>
          <w:rFonts w:asciiTheme="minorHAnsi" w:eastAsiaTheme="minorEastAsia" w:hAnsiTheme="minorHAnsi"/>
          <w:sz w:val="22"/>
          <w:szCs w:val="22"/>
          <w:lang w:eastAsia="ru-RU"/>
        </w:rPr>
        <w:tab/>
      </w:r>
      <w:r>
        <w:t>Структура формы элемента</w:t>
      </w:r>
      <w:r>
        <w:tab/>
      </w:r>
      <w:r>
        <w:fldChar w:fldCharType="begin"/>
      </w:r>
      <w:r>
        <w:instrText xml:space="preserve"> PAGEREF _Toc67675868 \h </w:instrText>
      </w:r>
      <w:r>
        <w:fldChar w:fldCharType="separate"/>
      </w:r>
      <w:r>
        <w:t>29</w:t>
      </w:r>
      <w:r>
        <w:fldChar w:fldCharType="end"/>
      </w:r>
    </w:p>
    <w:p w14:paraId="09B3F6CE" w14:textId="77777777" w:rsidR="007255A8" w:rsidRDefault="007255A8">
      <w:pPr>
        <w:pStyle w:val="31"/>
        <w:rPr>
          <w:rFonts w:asciiTheme="minorHAnsi" w:eastAsiaTheme="minorEastAsia" w:hAnsiTheme="minorHAnsi"/>
          <w:sz w:val="22"/>
          <w:szCs w:val="22"/>
          <w:lang w:eastAsia="ru-RU"/>
        </w:rPr>
      </w:pPr>
      <w:r>
        <w:t>4.3.1.</w:t>
      </w:r>
      <w:r>
        <w:rPr>
          <w:rFonts w:asciiTheme="minorHAnsi" w:eastAsiaTheme="minorEastAsia" w:hAnsiTheme="minorHAnsi"/>
          <w:sz w:val="22"/>
          <w:szCs w:val="22"/>
          <w:lang w:eastAsia="ru-RU"/>
        </w:rPr>
        <w:tab/>
      </w:r>
      <w:r>
        <w:t>Рабочая область</w:t>
      </w:r>
      <w:r>
        <w:tab/>
      </w:r>
      <w:r>
        <w:fldChar w:fldCharType="begin"/>
      </w:r>
      <w:r>
        <w:instrText xml:space="preserve"> PAGEREF _Toc67675869 \h </w:instrText>
      </w:r>
      <w:r>
        <w:fldChar w:fldCharType="separate"/>
      </w:r>
      <w:r>
        <w:t>30</w:t>
      </w:r>
      <w:r>
        <w:fldChar w:fldCharType="end"/>
      </w:r>
    </w:p>
    <w:p w14:paraId="580FE8D1" w14:textId="77777777" w:rsidR="007255A8" w:rsidRDefault="007255A8">
      <w:pPr>
        <w:pStyle w:val="31"/>
        <w:rPr>
          <w:rFonts w:asciiTheme="minorHAnsi" w:eastAsiaTheme="minorEastAsia" w:hAnsiTheme="minorHAnsi"/>
          <w:sz w:val="22"/>
          <w:szCs w:val="22"/>
          <w:lang w:eastAsia="ru-RU"/>
        </w:rPr>
      </w:pPr>
      <w:r>
        <w:t>4.3.2.</w:t>
      </w:r>
      <w:r>
        <w:rPr>
          <w:rFonts w:asciiTheme="minorHAnsi" w:eastAsiaTheme="minorEastAsia" w:hAnsiTheme="minorHAnsi"/>
          <w:sz w:val="22"/>
          <w:szCs w:val="22"/>
          <w:lang w:eastAsia="ru-RU"/>
        </w:rPr>
        <w:tab/>
      </w:r>
      <w:r>
        <w:t>Область разделов</w:t>
      </w:r>
      <w:r>
        <w:tab/>
      </w:r>
      <w:r>
        <w:fldChar w:fldCharType="begin"/>
      </w:r>
      <w:r>
        <w:instrText xml:space="preserve"> PAGEREF _Toc67675870 \h </w:instrText>
      </w:r>
      <w:r>
        <w:fldChar w:fldCharType="separate"/>
      </w:r>
      <w:r>
        <w:t>30</w:t>
      </w:r>
      <w:r>
        <w:fldChar w:fldCharType="end"/>
      </w:r>
    </w:p>
    <w:p w14:paraId="75638BAA" w14:textId="77777777" w:rsidR="007255A8" w:rsidRDefault="007255A8">
      <w:pPr>
        <w:pStyle w:val="31"/>
        <w:rPr>
          <w:rFonts w:asciiTheme="minorHAnsi" w:eastAsiaTheme="minorEastAsia" w:hAnsiTheme="minorHAnsi"/>
          <w:sz w:val="22"/>
          <w:szCs w:val="22"/>
          <w:lang w:eastAsia="ru-RU"/>
        </w:rPr>
      </w:pPr>
      <w:r>
        <w:t>4.3.3.</w:t>
      </w:r>
      <w:r>
        <w:rPr>
          <w:rFonts w:asciiTheme="minorHAnsi" w:eastAsiaTheme="minorEastAsia" w:hAnsiTheme="minorHAnsi"/>
          <w:sz w:val="22"/>
          <w:szCs w:val="22"/>
          <w:lang w:eastAsia="ru-RU"/>
        </w:rPr>
        <w:tab/>
      </w:r>
      <w:r>
        <w:t>Нижняя командная панель</w:t>
      </w:r>
      <w:r>
        <w:tab/>
      </w:r>
      <w:r>
        <w:fldChar w:fldCharType="begin"/>
      </w:r>
      <w:r>
        <w:instrText xml:space="preserve"> PAGEREF _Toc67675871 \h </w:instrText>
      </w:r>
      <w:r>
        <w:fldChar w:fldCharType="separate"/>
      </w:r>
      <w:r>
        <w:t>30</w:t>
      </w:r>
      <w:r>
        <w:fldChar w:fldCharType="end"/>
      </w:r>
    </w:p>
    <w:p w14:paraId="06F1EEA0" w14:textId="77777777" w:rsidR="007255A8" w:rsidRDefault="007255A8">
      <w:pPr>
        <w:pStyle w:val="11"/>
        <w:rPr>
          <w:rFonts w:asciiTheme="minorHAnsi" w:eastAsiaTheme="minorEastAsia" w:hAnsiTheme="minorHAnsi"/>
          <w:sz w:val="22"/>
          <w:szCs w:val="22"/>
          <w:lang w:eastAsia="ru-RU"/>
        </w:rPr>
      </w:pPr>
      <w:r>
        <w:t>5.</w:t>
      </w:r>
      <w:r>
        <w:rPr>
          <w:rFonts w:asciiTheme="minorHAnsi" w:eastAsiaTheme="minorEastAsia" w:hAnsiTheme="minorHAnsi"/>
          <w:sz w:val="22"/>
          <w:szCs w:val="22"/>
          <w:lang w:eastAsia="ru-RU"/>
        </w:rPr>
        <w:tab/>
      </w:r>
      <w:r>
        <w:t>Рекомендации по освоению программы</w:t>
      </w:r>
      <w:r>
        <w:tab/>
      </w:r>
      <w:r>
        <w:fldChar w:fldCharType="begin"/>
      </w:r>
      <w:r>
        <w:instrText xml:space="preserve"> PAGEREF _Toc67675872 \h </w:instrText>
      </w:r>
      <w:r>
        <w:fldChar w:fldCharType="separate"/>
      </w:r>
      <w:r>
        <w:t>32</w:t>
      </w:r>
      <w:r>
        <w:fldChar w:fldCharType="end"/>
      </w:r>
    </w:p>
    <w:p w14:paraId="0A5C18F7" w14:textId="77777777" w:rsidR="007255A8" w:rsidRDefault="007255A8">
      <w:pPr>
        <w:pStyle w:val="22"/>
        <w:rPr>
          <w:rFonts w:asciiTheme="minorHAnsi" w:eastAsiaTheme="minorEastAsia" w:hAnsiTheme="minorHAnsi"/>
          <w:sz w:val="22"/>
          <w:szCs w:val="22"/>
          <w:lang w:eastAsia="ru-RU"/>
        </w:rPr>
      </w:pPr>
      <w:r>
        <w:t>5.1.</w:t>
      </w:r>
      <w:r>
        <w:rPr>
          <w:rFonts w:asciiTheme="minorHAnsi" w:eastAsiaTheme="minorEastAsia" w:hAnsiTheme="minorHAnsi"/>
          <w:sz w:val="22"/>
          <w:szCs w:val="22"/>
          <w:lang w:eastAsia="ru-RU"/>
        </w:rPr>
        <w:tab/>
      </w:r>
      <w:r>
        <w:t>Работа с элементами простых списков</w:t>
      </w:r>
      <w:r>
        <w:tab/>
      </w:r>
      <w:r>
        <w:fldChar w:fldCharType="begin"/>
      </w:r>
      <w:r>
        <w:instrText xml:space="preserve"> PAGEREF _Toc67675873 \h </w:instrText>
      </w:r>
      <w:r>
        <w:fldChar w:fldCharType="separate"/>
      </w:r>
      <w:r>
        <w:t>32</w:t>
      </w:r>
      <w:r>
        <w:fldChar w:fldCharType="end"/>
      </w:r>
    </w:p>
    <w:p w14:paraId="0A366EFC" w14:textId="77777777" w:rsidR="007255A8" w:rsidRDefault="007255A8">
      <w:pPr>
        <w:pStyle w:val="31"/>
        <w:rPr>
          <w:rFonts w:asciiTheme="minorHAnsi" w:eastAsiaTheme="minorEastAsia" w:hAnsiTheme="minorHAnsi"/>
          <w:sz w:val="22"/>
          <w:szCs w:val="22"/>
          <w:lang w:eastAsia="ru-RU"/>
        </w:rPr>
      </w:pPr>
      <w:r>
        <w:t>5.1.1.</w:t>
      </w:r>
      <w:r>
        <w:rPr>
          <w:rFonts w:asciiTheme="minorHAnsi" w:eastAsiaTheme="minorEastAsia" w:hAnsiTheme="minorHAnsi"/>
          <w:sz w:val="22"/>
          <w:szCs w:val="22"/>
          <w:lang w:eastAsia="ru-RU"/>
        </w:rPr>
        <w:tab/>
      </w:r>
      <w:r>
        <w:t>Создание простого элемента</w:t>
      </w:r>
      <w:r>
        <w:tab/>
      </w:r>
      <w:r>
        <w:fldChar w:fldCharType="begin"/>
      </w:r>
      <w:r>
        <w:instrText xml:space="preserve"> PAGEREF _Toc67675874 \h </w:instrText>
      </w:r>
      <w:r>
        <w:fldChar w:fldCharType="separate"/>
      </w:r>
      <w:r>
        <w:t>32</w:t>
      </w:r>
      <w:r>
        <w:fldChar w:fldCharType="end"/>
      </w:r>
    </w:p>
    <w:p w14:paraId="654C7650" w14:textId="77777777" w:rsidR="007255A8" w:rsidRDefault="007255A8">
      <w:pPr>
        <w:pStyle w:val="31"/>
        <w:rPr>
          <w:rFonts w:asciiTheme="minorHAnsi" w:eastAsiaTheme="minorEastAsia" w:hAnsiTheme="minorHAnsi"/>
          <w:sz w:val="22"/>
          <w:szCs w:val="22"/>
          <w:lang w:eastAsia="ru-RU"/>
        </w:rPr>
      </w:pPr>
      <w:r>
        <w:t>5.1.2.</w:t>
      </w:r>
      <w:r>
        <w:rPr>
          <w:rFonts w:asciiTheme="minorHAnsi" w:eastAsiaTheme="minorEastAsia" w:hAnsiTheme="minorHAnsi"/>
          <w:sz w:val="22"/>
          <w:szCs w:val="22"/>
          <w:lang w:eastAsia="ru-RU"/>
        </w:rPr>
        <w:tab/>
      </w:r>
      <w:r>
        <w:t>Изменение созданного элемента</w:t>
      </w:r>
      <w:r>
        <w:tab/>
      </w:r>
      <w:r>
        <w:fldChar w:fldCharType="begin"/>
      </w:r>
      <w:r>
        <w:instrText xml:space="preserve"> PAGEREF _Toc67675875 \h </w:instrText>
      </w:r>
      <w:r>
        <w:fldChar w:fldCharType="separate"/>
      </w:r>
      <w:r>
        <w:t>33</w:t>
      </w:r>
      <w:r>
        <w:fldChar w:fldCharType="end"/>
      </w:r>
    </w:p>
    <w:p w14:paraId="4163C0D1" w14:textId="77777777" w:rsidR="007255A8" w:rsidRDefault="007255A8">
      <w:pPr>
        <w:pStyle w:val="31"/>
        <w:rPr>
          <w:rFonts w:asciiTheme="minorHAnsi" w:eastAsiaTheme="minorEastAsia" w:hAnsiTheme="minorHAnsi"/>
          <w:sz w:val="22"/>
          <w:szCs w:val="22"/>
          <w:lang w:eastAsia="ru-RU"/>
        </w:rPr>
      </w:pPr>
      <w:r>
        <w:lastRenderedPageBreak/>
        <w:t>5.1.3.</w:t>
      </w:r>
      <w:r>
        <w:rPr>
          <w:rFonts w:asciiTheme="minorHAnsi" w:eastAsiaTheme="minorEastAsia" w:hAnsiTheme="minorHAnsi"/>
          <w:sz w:val="22"/>
          <w:szCs w:val="22"/>
          <w:lang w:eastAsia="ru-RU"/>
        </w:rPr>
        <w:tab/>
      </w:r>
      <w:r>
        <w:t>Удаление элементов</w:t>
      </w:r>
      <w:r>
        <w:tab/>
      </w:r>
      <w:r>
        <w:fldChar w:fldCharType="begin"/>
      </w:r>
      <w:r>
        <w:instrText xml:space="preserve"> PAGEREF _Toc67675876 \h </w:instrText>
      </w:r>
      <w:r>
        <w:fldChar w:fldCharType="separate"/>
      </w:r>
      <w:r>
        <w:t>34</w:t>
      </w:r>
      <w:r>
        <w:fldChar w:fldCharType="end"/>
      </w:r>
    </w:p>
    <w:p w14:paraId="2AE8DF07" w14:textId="77777777" w:rsidR="007255A8" w:rsidRDefault="007255A8">
      <w:pPr>
        <w:pStyle w:val="22"/>
        <w:rPr>
          <w:rFonts w:asciiTheme="minorHAnsi" w:eastAsiaTheme="minorEastAsia" w:hAnsiTheme="minorHAnsi"/>
          <w:sz w:val="22"/>
          <w:szCs w:val="22"/>
          <w:lang w:eastAsia="ru-RU"/>
        </w:rPr>
      </w:pPr>
      <w:r>
        <w:t>5.2.</w:t>
      </w:r>
      <w:r>
        <w:rPr>
          <w:rFonts w:asciiTheme="minorHAnsi" w:eastAsiaTheme="minorEastAsia" w:hAnsiTheme="minorHAnsi"/>
          <w:sz w:val="22"/>
          <w:szCs w:val="22"/>
          <w:lang w:eastAsia="ru-RU"/>
        </w:rPr>
        <w:tab/>
      </w:r>
      <w:r>
        <w:t>Переход между окнами</w:t>
      </w:r>
      <w:r>
        <w:tab/>
      </w:r>
      <w:r>
        <w:fldChar w:fldCharType="begin"/>
      </w:r>
      <w:r>
        <w:instrText xml:space="preserve"> PAGEREF _Toc67675877 \h </w:instrText>
      </w:r>
      <w:r>
        <w:fldChar w:fldCharType="separate"/>
      </w:r>
      <w:r>
        <w:t>35</w:t>
      </w:r>
      <w:r>
        <w:fldChar w:fldCharType="end"/>
      </w:r>
    </w:p>
    <w:p w14:paraId="42C0E5DC" w14:textId="77777777" w:rsidR="007255A8" w:rsidRDefault="007255A8">
      <w:pPr>
        <w:pStyle w:val="22"/>
        <w:rPr>
          <w:rFonts w:asciiTheme="minorHAnsi" w:eastAsiaTheme="minorEastAsia" w:hAnsiTheme="minorHAnsi"/>
          <w:sz w:val="22"/>
          <w:szCs w:val="22"/>
          <w:lang w:eastAsia="ru-RU"/>
        </w:rPr>
      </w:pPr>
      <w:r>
        <w:t>5.3.</w:t>
      </w:r>
      <w:r>
        <w:rPr>
          <w:rFonts w:asciiTheme="minorHAnsi" w:eastAsiaTheme="minorEastAsia" w:hAnsiTheme="minorHAnsi"/>
          <w:sz w:val="22"/>
          <w:szCs w:val="22"/>
          <w:lang w:eastAsia="ru-RU"/>
        </w:rPr>
        <w:tab/>
      </w:r>
      <w:r>
        <w:t>Выполнение операций</w:t>
      </w:r>
      <w:r>
        <w:tab/>
      </w:r>
      <w:r>
        <w:fldChar w:fldCharType="begin"/>
      </w:r>
      <w:r>
        <w:instrText xml:space="preserve"> PAGEREF _Toc67675878 \h </w:instrText>
      </w:r>
      <w:r>
        <w:fldChar w:fldCharType="separate"/>
      </w:r>
      <w:r>
        <w:t>35</w:t>
      </w:r>
      <w:r>
        <w:fldChar w:fldCharType="end"/>
      </w:r>
    </w:p>
    <w:p w14:paraId="7D3F0C59" w14:textId="77777777" w:rsidR="007255A8" w:rsidRDefault="007255A8">
      <w:pPr>
        <w:pStyle w:val="11"/>
        <w:rPr>
          <w:rFonts w:asciiTheme="minorHAnsi" w:eastAsiaTheme="minorEastAsia" w:hAnsiTheme="minorHAnsi"/>
          <w:sz w:val="22"/>
          <w:szCs w:val="22"/>
          <w:lang w:eastAsia="ru-RU"/>
        </w:rPr>
      </w:pPr>
      <w:r>
        <w:t>6.</w:t>
      </w:r>
      <w:r>
        <w:rPr>
          <w:rFonts w:asciiTheme="minorHAnsi" w:eastAsiaTheme="minorEastAsia" w:hAnsiTheme="minorHAnsi"/>
          <w:sz w:val="22"/>
          <w:szCs w:val="22"/>
          <w:lang w:eastAsia="ru-RU"/>
        </w:rPr>
        <w:tab/>
      </w:r>
      <w:r>
        <w:t>Работа с отчётами по отчислениям в резерв универсального обслуживания</w:t>
      </w:r>
      <w:r>
        <w:tab/>
      </w:r>
      <w:r>
        <w:fldChar w:fldCharType="begin"/>
      </w:r>
      <w:r>
        <w:instrText xml:space="preserve"> PAGEREF _Toc67675879 \h </w:instrText>
      </w:r>
      <w:r>
        <w:fldChar w:fldCharType="separate"/>
      </w:r>
      <w:r>
        <w:t>36</w:t>
      </w:r>
      <w:r>
        <w:fldChar w:fldCharType="end"/>
      </w:r>
    </w:p>
    <w:p w14:paraId="76C9B3F4" w14:textId="77777777" w:rsidR="007255A8" w:rsidRDefault="007255A8">
      <w:pPr>
        <w:pStyle w:val="22"/>
        <w:rPr>
          <w:rFonts w:asciiTheme="minorHAnsi" w:eastAsiaTheme="minorEastAsia" w:hAnsiTheme="minorHAnsi"/>
          <w:sz w:val="22"/>
          <w:szCs w:val="22"/>
          <w:lang w:eastAsia="ru-RU"/>
        </w:rPr>
      </w:pPr>
      <w:r>
        <w:t>6.1.</w:t>
      </w:r>
      <w:r>
        <w:rPr>
          <w:rFonts w:asciiTheme="minorHAnsi" w:eastAsiaTheme="minorEastAsia" w:hAnsiTheme="minorHAnsi"/>
          <w:sz w:val="22"/>
          <w:szCs w:val="22"/>
          <w:lang w:eastAsia="ru-RU"/>
        </w:rPr>
        <w:tab/>
      </w:r>
      <w:r>
        <w:t>Работа с первичным отчетом</w:t>
      </w:r>
      <w:r>
        <w:tab/>
      </w:r>
      <w:r>
        <w:fldChar w:fldCharType="begin"/>
      </w:r>
      <w:r>
        <w:instrText xml:space="preserve"> PAGEREF _Toc67675880 \h </w:instrText>
      </w:r>
      <w:r>
        <w:fldChar w:fldCharType="separate"/>
      </w:r>
      <w:r>
        <w:t>37</w:t>
      </w:r>
      <w:r>
        <w:fldChar w:fldCharType="end"/>
      </w:r>
    </w:p>
    <w:p w14:paraId="3309A123" w14:textId="77777777" w:rsidR="007255A8" w:rsidRDefault="007255A8">
      <w:pPr>
        <w:pStyle w:val="31"/>
        <w:rPr>
          <w:rFonts w:asciiTheme="minorHAnsi" w:eastAsiaTheme="minorEastAsia" w:hAnsiTheme="minorHAnsi"/>
          <w:sz w:val="22"/>
          <w:szCs w:val="22"/>
          <w:lang w:eastAsia="ru-RU"/>
        </w:rPr>
      </w:pPr>
      <w:r>
        <w:t>6.1.1.</w:t>
      </w:r>
      <w:r>
        <w:rPr>
          <w:rFonts w:asciiTheme="minorHAnsi" w:eastAsiaTheme="minorEastAsia" w:hAnsiTheme="minorHAnsi"/>
          <w:sz w:val="22"/>
          <w:szCs w:val="22"/>
          <w:lang w:eastAsia="ru-RU"/>
        </w:rPr>
        <w:tab/>
      </w:r>
      <w:r>
        <w:t>Создание первичного отчета</w:t>
      </w:r>
      <w:r>
        <w:tab/>
      </w:r>
      <w:r>
        <w:fldChar w:fldCharType="begin"/>
      </w:r>
      <w:r>
        <w:instrText xml:space="preserve"> PAGEREF _Toc67675881 \h </w:instrText>
      </w:r>
      <w:r>
        <w:fldChar w:fldCharType="separate"/>
      </w:r>
      <w:r>
        <w:t>38</w:t>
      </w:r>
      <w:r>
        <w:fldChar w:fldCharType="end"/>
      </w:r>
    </w:p>
    <w:p w14:paraId="13777B2F" w14:textId="77777777" w:rsidR="007255A8" w:rsidRDefault="007255A8">
      <w:pPr>
        <w:pStyle w:val="22"/>
        <w:rPr>
          <w:rFonts w:asciiTheme="minorHAnsi" w:eastAsiaTheme="minorEastAsia" w:hAnsiTheme="minorHAnsi"/>
          <w:sz w:val="22"/>
          <w:szCs w:val="22"/>
          <w:lang w:eastAsia="ru-RU"/>
        </w:rPr>
      </w:pPr>
      <w:r>
        <w:t>6.2.</w:t>
      </w:r>
      <w:r>
        <w:rPr>
          <w:rFonts w:asciiTheme="minorHAnsi" w:eastAsiaTheme="minorEastAsia" w:hAnsiTheme="minorHAnsi"/>
          <w:sz w:val="22"/>
          <w:szCs w:val="22"/>
          <w:lang w:eastAsia="ru-RU"/>
        </w:rPr>
        <w:tab/>
      </w:r>
      <w:r>
        <w:t>Работа с корректирующим отчетом</w:t>
      </w:r>
      <w:r>
        <w:tab/>
      </w:r>
      <w:r>
        <w:fldChar w:fldCharType="begin"/>
      </w:r>
      <w:r>
        <w:instrText xml:space="preserve"> PAGEREF _Toc67675882 \h </w:instrText>
      </w:r>
      <w:r>
        <w:fldChar w:fldCharType="separate"/>
      </w:r>
      <w:r>
        <w:t>43</w:t>
      </w:r>
      <w:r>
        <w:fldChar w:fldCharType="end"/>
      </w:r>
    </w:p>
    <w:p w14:paraId="69BD67C7" w14:textId="77777777" w:rsidR="007255A8" w:rsidRDefault="007255A8">
      <w:pPr>
        <w:pStyle w:val="31"/>
        <w:rPr>
          <w:rFonts w:asciiTheme="minorHAnsi" w:eastAsiaTheme="minorEastAsia" w:hAnsiTheme="minorHAnsi"/>
          <w:sz w:val="22"/>
          <w:szCs w:val="22"/>
          <w:lang w:eastAsia="ru-RU"/>
        </w:rPr>
      </w:pPr>
      <w:r>
        <w:t>6.2.1.</w:t>
      </w:r>
      <w:r>
        <w:rPr>
          <w:rFonts w:asciiTheme="minorHAnsi" w:eastAsiaTheme="minorEastAsia" w:hAnsiTheme="minorHAnsi"/>
          <w:sz w:val="22"/>
          <w:szCs w:val="22"/>
          <w:lang w:eastAsia="ru-RU"/>
        </w:rPr>
        <w:tab/>
      </w:r>
      <w:r>
        <w:t>Создание корректирующего отчета</w:t>
      </w:r>
      <w:r>
        <w:tab/>
      </w:r>
      <w:r>
        <w:fldChar w:fldCharType="begin"/>
      </w:r>
      <w:r>
        <w:instrText xml:space="preserve"> PAGEREF _Toc67675883 \h </w:instrText>
      </w:r>
      <w:r>
        <w:fldChar w:fldCharType="separate"/>
      </w:r>
      <w:r>
        <w:t>44</w:t>
      </w:r>
      <w:r>
        <w:fldChar w:fldCharType="end"/>
      </w:r>
    </w:p>
    <w:p w14:paraId="224335DB" w14:textId="20F85E49" w:rsidR="007255A8" w:rsidRDefault="007255A8">
      <w:pPr>
        <w:pStyle w:val="22"/>
        <w:rPr>
          <w:rFonts w:asciiTheme="minorHAnsi" w:eastAsiaTheme="minorEastAsia" w:hAnsiTheme="minorHAnsi"/>
          <w:sz w:val="22"/>
          <w:szCs w:val="22"/>
          <w:lang w:eastAsia="ru-RU"/>
        </w:rPr>
      </w:pPr>
      <w:r>
        <w:t>6.3.</w:t>
      </w:r>
      <w:r>
        <w:rPr>
          <w:rFonts w:asciiTheme="minorHAnsi" w:eastAsiaTheme="minorEastAsia" w:hAnsiTheme="minorHAnsi"/>
          <w:sz w:val="22"/>
          <w:szCs w:val="22"/>
          <w:lang w:eastAsia="ru-RU"/>
        </w:rPr>
        <w:tab/>
      </w:r>
      <w:r>
        <w:t xml:space="preserve">Направление отчета в </w:t>
      </w:r>
      <w:r w:rsidR="00F16F44">
        <w:t>Минцифры</w:t>
      </w:r>
      <w:r>
        <w:tab/>
      </w:r>
      <w:r>
        <w:fldChar w:fldCharType="begin"/>
      </w:r>
      <w:r>
        <w:instrText xml:space="preserve"> PAGEREF _Toc67675884 \h </w:instrText>
      </w:r>
      <w:r>
        <w:fldChar w:fldCharType="separate"/>
      </w:r>
      <w:r>
        <w:t>51</w:t>
      </w:r>
      <w:r>
        <w:fldChar w:fldCharType="end"/>
      </w:r>
    </w:p>
    <w:p w14:paraId="0775D001" w14:textId="77777777" w:rsidR="007255A8" w:rsidRDefault="007255A8">
      <w:pPr>
        <w:pStyle w:val="11"/>
        <w:rPr>
          <w:rFonts w:asciiTheme="minorHAnsi" w:eastAsiaTheme="minorEastAsia" w:hAnsiTheme="minorHAnsi"/>
          <w:sz w:val="22"/>
          <w:szCs w:val="22"/>
          <w:lang w:eastAsia="ru-RU"/>
        </w:rPr>
      </w:pPr>
      <w:r>
        <w:t>7.</w:t>
      </w:r>
      <w:r>
        <w:rPr>
          <w:rFonts w:asciiTheme="minorHAnsi" w:eastAsiaTheme="minorEastAsia" w:hAnsiTheme="minorHAnsi"/>
          <w:sz w:val="22"/>
          <w:szCs w:val="22"/>
          <w:lang w:eastAsia="ru-RU"/>
        </w:rPr>
        <w:tab/>
      </w:r>
      <w:r>
        <w:t>Руководство пользователя</w:t>
      </w:r>
      <w:r>
        <w:tab/>
      </w:r>
      <w:r>
        <w:fldChar w:fldCharType="begin"/>
      </w:r>
      <w:r>
        <w:instrText xml:space="preserve"> PAGEREF _Toc67675885 \h </w:instrText>
      </w:r>
      <w:r>
        <w:fldChar w:fldCharType="separate"/>
      </w:r>
      <w:r>
        <w:t>55</w:t>
      </w:r>
      <w:r>
        <w:fldChar w:fldCharType="end"/>
      </w:r>
    </w:p>
    <w:p w14:paraId="4DB967BE" w14:textId="77777777" w:rsidR="007255A8" w:rsidRDefault="007255A8">
      <w:pPr>
        <w:pStyle w:val="11"/>
        <w:rPr>
          <w:rFonts w:asciiTheme="minorHAnsi" w:eastAsiaTheme="minorEastAsia" w:hAnsiTheme="minorHAnsi"/>
          <w:sz w:val="22"/>
          <w:szCs w:val="22"/>
          <w:lang w:eastAsia="ru-RU"/>
        </w:rPr>
      </w:pPr>
      <w:r>
        <w:t>8.</w:t>
      </w:r>
      <w:r>
        <w:rPr>
          <w:rFonts w:asciiTheme="minorHAnsi" w:eastAsiaTheme="minorEastAsia" w:hAnsiTheme="minorHAnsi"/>
          <w:sz w:val="22"/>
          <w:szCs w:val="22"/>
          <w:lang w:eastAsia="ru-RU"/>
        </w:rPr>
        <w:tab/>
      </w:r>
      <w:r>
        <w:t>Завершение сеанса работы с системой</w:t>
      </w:r>
      <w:r>
        <w:tab/>
      </w:r>
      <w:r>
        <w:fldChar w:fldCharType="begin"/>
      </w:r>
      <w:r>
        <w:instrText xml:space="preserve"> PAGEREF _Toc67675886 \h </w:instrText>
      </w:r>
      <w:r>
        <w:fldChar w:fldCharType="separate"/>
      </w:r>
      <w:r>
        <w:t>56</w:t>
      </w:r>
      <w:r>
        <w:fldChar w:fldCharType="end"/>
      </w:r>
    </w:p>
    <w:p w14:paraId="5CCDB266" w14:textId="77777777" w:rsidR="00454D2E" w:rsidRPr="002E510E" w:rsidRDefault="00195045" w:rsidP="00195045">
      <w:pPr>
        <w:pStyle w:val="aa"/>
        <w:tabs>
          <w:tab w:val="left" w:pos="9639"/>
        </w:tabs>
        <w:spacing w:before="0" w:after="0" w:line="276" w:lineRule="auto"/>
        <w:ind w:right="51" w:firstLine="0"/>
        <w:rPr>
          <w:rFonts w:cs="Times New Roman"/>
        </w:rPr>
      </w:pPr>
      <w:r>
        <w:rPr>
          <w:rFonts w:cs="Times New Roman"/>
          <w:sz w:val="24"/>
          <w:szCs w:val="24"/>
        </w:rPr>
        <w:fldChar w:fldCharType="end"/>
      </w:r>
    </w:p>
    <w:p w14:paraId="5A41CCBE" w14:textId="77777777" w:rsidR="00F5075F" w:rsidRPr="007632FB" w:rsidRDefault="00F5075F">
      <w:pPr>
        <w:ind w:firstLine="0"/>
        <w:rPr>
          <w:rFonts w:cs="Times New Roman"/>
        </w:rPr>
      </w:pPr>
      <w:r w:rsidRPr="007632FB">
        <w:rPr>
          <w:rFonts w:cs="Times New Roman"/>
        </w:rPr>
        <w:br w:type="page"/>
      </w:r>
    </w:p>
    <w:p w14:paraId="29587F20" w14:textId="77777777" w:rsidR="00F5075F" w:rsidRPr="00D15B92" w:rsidRDefault="00F5075F" w:rsidP="00CD6028">
      <w:pPr>
        <w:pStyle w:val="1"/>
      </w:pPr>
      <w:bookmarkStart w:id="0" w:name="_Toc67675845"/>
      <w:r w:rsidRPr="00D15B92">
        <w:lastRenderedPageBreak/>
        <w:t>Термины и определения</w:t>
      </w:r>
      <w:bookmarkEnd w:id="0"/>
    </w:p>
    <w:tbl>
      <w:tblPr>
        <w:tblW w:w="0" w:type="auto"/>
        <w:tblInd w:w="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000" w:firstRow="0" w:lastRow="0" w:firstColumn="0" w:lastColumn="0" w:noHBand="0" w:noVBand="0"/>
      </w:tblPr>
      <w:tblGrid>
        <w:gridCol w:w="2299"/>
        <w:gridCol w:w="7056"/>
      </w:tblGrid>
      <w:tr w:rsidR="00256834" w:rsidRPr="007632FB" w14:paraId="435B09EB" w14:textId="77777777" w:rsidTr="00180262">
        <w:trPr>
          <w:trHeight w:val="250"/>
        </w:trPr>
        <w:tc>
          <w:tcPr>
            <w:tcW w:w="0" w:type="auto"/>
            <w:shd w:val="clear" w:color="auto" w:fill="auto"/>
          </w:tcPr>
          <w:p w14:paraId="4311A9E5" w14:textId="77777777" w:rsidR="00F5075F" w:rsidRPr="007632FB" w:rsidRDefault="00F5075F" w:rsidP="00D972B1">
            <w:pPr>
              <w:pStyle w:val="TableCellL"/>
              <w:spacing w:line="276" w:lineRule="auto"/>
              <w:ind w:left="63" w:hanging="14"/>
              <w:rPr>
                <w:rFonts w:ascii="Times New Roman" w:hAnsi="Times New Roman"/>
                <w:sz w:val="24"/>
                <w:szCs w:val="24"/>
              </w:rPr>
            </w:pPr>
            <w:r w:rsidRPr="007632FB">
              <w:rPr>
                <w:rFonts w:ascii="Times New Roman" w:hAnsi="Times New Roman"/>
                <w:sz w:val="24"/>
                <w:szCs w:val="24"/>
              </w:rPr>
              <w:t>Пользователь</w:t>
            </w:r>
          </w:p>
        </w:tc>
        <w:tc>
          <w:tcPr>
            <w:tcW w:w="0" w:type="auto"/>
            <w:shd w:val="clear" w:color="auto" w:fill="auto"/>
          </w:tcPr>
          <w:p w14:paraId="17AF83AC" w14:textId="77777777" w:rsidR="00F5075F" w:rsidRPr="007632FB" w:rsidRDefault="00D15B92" w:rsidP="00D972B1">
            <w:pPr>
              <w:pStyle w:val="TableCellL"/>
              <w:spacing w:line="276" w:lineRule="auto"/>
              <w:ind w:left="70" w:firstLine="10"/>
              <w:rPr>
                <w:rFonts w:ascii="Times New Roman" w:hAnsi="Times New Roman"/>
                <w:sz w:val="24"/>
                <w:szCs w:val="24"/>
              </w:rPr>
            </w:pPr>
            <w:r w:rsidRPr="00D15B92">
              <w:rPr>
                <w:rFonts w:ascii="Times New Roman" w:hAnsi="Times New Roman"/>
                <w:sz w:val="24"/>
                <w:szCs w:val="24"/>
              </w:rPr>
              <w:t xml:space="preserve">Лицо, участвующее в функционировании </w:t>
            </w:r>
            <w:hyperlink r:id="rId10" w:tgtFrame="_self" w:tooltip="Автоматизированная система (АС) (Automated system) по ГОСТ 34.003-90" w:history="1">
              <w:r w:rsidRPr="00D15B92">
                <w:rPr>
                  <w:rFonts w:ascii="Times New Roman" w:hAnsi="Times New Roman"/>
                  <w:sz w:val="24"/>
                  <w:szCs w:val="24"/>
                </w:rPr>
                <w:t>АС</w:t>
              </w:r>
            </w:hyperlink>
            <w:r w:rsidRPr="00D15B92">
              <w:rPr>
                <w:rFonts w:ascii="Times New Roman" w:hAnsi="Times New Roman"/>
                <w:sz w:val="24"/>
                <w:szCs w:val="24"/>
              </w:rPr>
              <w:t xml:space="preserve"> или использующее результаты ее функционирования</w:t>
            </w:r>
          </w:p>
        </w:tc>
      </w:tr>
      <w:tr w:rsidR="00256834" w:rsidRPr="007632FB" w14:paraId="18F14D59" w14:textId="77777777" w:rsidTr="00180262">
        <w:trPr>
          <w:trHeight w:val="250"/>
        </w:trPr>
        <w:tc>
          <w:tcPr>
            <w:tcW w:w="0" w:type="auto"/>
            <w:shd w:val="clear" w:color="auto" w:fill="auto"/>
          </w:tcPr>
          <w:p w14:paraId="16984B33" w14:textId="77777777" w:rsidR="00F5075F" w:rsidRPr="007632FB" w:rsidRDefault="00F5075F" w:rsidP="00D972B1">
            <w:pPr>
              <w:pStyle w:val="TableCellL"/>
              <w:spacing w:line="276" w:lineRule="auto"/>
              <w:ind w:left="63" w:hanging="14"/>
              <w:rPr>
                <w:rFonts w:ascii="Times New Roman" w:hAnsi="Times New Roman"/>
                <w:sz w:val="24"/>
                <w:szCs w:val="24"/>
              </w:rPr>
            </w:pPr>
            <w:r w:rsidRPr="007632FB">
              <w:rPr>
                <w:rFonts w:ascii="Times New Roman" w:hAnsi="Times New Roman"/>
                <w:sz w:val="24"/>
                <w:szCs w:val="24"/>
              </w:rPr>
              <w:t>Пользовательский интерфейс</w:t>
            </w:r>
          </w:p>
        </w:tc>
        <w:tc>
          <w:tcPr>
            <w:tcW w:w="0" w:type="auto"/>
            <w:shd w:val="clear" w:color="auto" w:fill="auto"/>
          </w:tcPr>
          <w:p w14:paraId="6B899A4C" w14:textId="77777777" w:rsidR="00F5075F" w:rsidRPr="007632FB" w:rsidRDefault="00F5075F" w:rsidP="00D972B1">
            <w:pPr>
              <w:pStyle w:val="TableCellL"/>
              <w:spacing w:line="276" w:lineRule="auto"/>
              <w:ind w:left="70" w:firstLine="10"/>
              <w:rPr>
                <w:rFonts w:ascii="Times New Roman" w:hAnsi="Times New Roman"/>
                <w:sz w:val="24"/>
                <w:szCs w:val="24"/>
              </w:rPr>
            </w:pPr>
            <w:r w:rsidRPr="007632FB">
              <w:rPr>
                <w:rFonts w:ascii="Times New Roman" w:hAnsi="Times New Roman"/>
                <w:sz w:val="24"/>
                <w:szCs w:val="24"/>
              </w:rPr>
              <w:t>Совокупность средств, при помощи которых пользователь взаимодействует с различным инструментарием системы.</w:t>
            </w:r>
          </w:p>
        </w:tc>
      </w:tr>
      <w:tr w:rsidR="00256834" w:rsidRPr="007632FB" w14:paraId="403BD5AE" w14:textId="77777777" w:rsidTr="00180262">
        <w:trPr>
          <w:trHeight w:val="250"/>
        </w:trPr>
        <w:tc>
          <w:tcPr>
            <w:tcW w:w="0" w:type="auto"/>
            <w:shd w:val="clear" w:color="auto" w:fill="auto"/>
          </w:tcPr>
          <w:p w14:paraId="7C310CFF" w14:textId="77777777" w:rsidR="00F5075F" w:rsidRPr="007632FB" w:rsidRDefault="00F5075F" w:rsidP="00D972B1">
            <w:pPr>
              <w:pStyle w:val="TableCellL"/>
              <w:spacing w:line="276" w:lineRule="auto"/>
              <w:ind w:left="63" w:hanging="14"/>
              <w:rPr>
                <w:rFonts w:ascii="Times New Roman" w:hAnsi="Times New Roman"/>
                <w:sz w:val="24"/>
                <w:szCs w:val="24"/>
              </w:rPr>
            </w:pPr>
            <w:r w:rsidRPr="007632FB">
              <w:rPr>
                <w:rFonts w:ascii="Times New Roman" w:hAnsi="Times New Roman"/>
                <w:sz w:val="24"/>
                <w:szCs w:val="24"/>
              </w:rPr>
              <w:t>Контекстное меню</w:t>
            </w:r>
          </w:p>
        </w:tc>
        <w:tc>
          <w:tcPr>
            <w:tcW w:w="0" w:type="auto"/>
            <w:shd w:val="clear" w:color="auto" w:fill="auto"/>
          </w:tcPr>
          <w:p w14:paraId="00CC7F49" w14:textId="77777777" w:rsidR="00F5075F" w:rsidRPr="007632FB" w:rsidRDefault="00F5075F" w:rsidP="00D972B1">
            <w:pPr>
              <w:pStyle w:val="TableCellL"/>
              <w:spacing w:line="276" w:lineRule="auto"/>
              <w:ind w:left="70" w:firstLine="10"/>
              <w:rPr>
                <w:rFonts w:ascii="Times New Roman" w:hAnsi="Times New Roman"/>
                <w:sz w:val="24"/>
                <w:szCs w:val="24"/>
              </w:rPr>
            </w:pPr>
            <w:r w:rsidRPr="007632FB">
              <w:rPr>
                <w:rFonts w:ascii="Times New Roman" w:hAnsi="Times New Roman"/>
                <w:sz w:val="24"/>
                <w:szCs w:val="24"/>
              </w:rPr>
              <w:t>В этом меню отображаются команды, которые предоставляет объект (контекст), находившийся под указателем в момент его вызова.</w:t>
            </w:r>
          </w:p>
        </w:tc>
      </w:tr>
      <w:tr w:rsidR="00256834" w:rsidRPr="007632FB" w14:paraId="4B218A89" w14:textId="77777777" w:rsidTr="00180262">
        <w:trPr>
          <w:trHeight w:val="250"/>
        </w:trPr>
        <w:tc>
          <w:tcPr>
            <w:tcW w:w="0" w:type="auto"/>
            <w:shd w:val="clear" w:color="auto" w:fill="auto"/>
          </w:tcPr>
          <w:p w14:paraId="52815CF6" w14:textId="77777777" w:rsidR="00F5075F" w:rsidRPr="007632FB" w:rsidRDefault="00F5075F" w:rsidP="00D972B1">
            <w:pPr>
              <w:pStyle w:val="TableCellL"/>
              <w:spacing w:line="276" w:lineRule="auto"/>
              <w:ind w:left="63" w:hanging="14"/>
              <w:rPr>
                <w:rFonts w:ascii="Times New Roman" w:hAnsi="Times New Roman"/>
                <w:sz w:val="24"/>
                <w:szCs w:val="24"/>
                <w:lang w:val="en-US"/>
              </w:rPr>
            </w:pPr>
            <w:r w:rsidRPr="007632FB">
              <w:rPr>
                <w:rFonts w:ascii="Times New Roman" w:hAnsi="Times New Roman"/>
                <w:sz w:val="24"/>
                <w:szCs w:val="24"/>
                <w:lang w:val="en-US"/>
              </w:rPr>
              <w:t>URL</w:t>
            </w:r>
          </w:p>
        </w:tc>
        <w:tc>
          <w:tcPr>
            <w:tcW w:w="0" w:type="auto"/>
            <w:shd w:val="clear" w:color="auto" w:fill="auto"/>
          </w:tcPr>
          <w:p w14:paraId="47D82C1F" w14:textId="77777777" w:rsidR="00F5075F" w:rsidRPr="007632FB" w:rsidRDefault="00F5075F" w:rsidP="00D972B1">
            <w:pPr>
              <w:pStyle w:val="TableCellL"/>
              <w:spacing w:line="276" w:lineRule="auto"/>
              <w:ind w:left="70" w:firstLine="10"/>
              <w:rPr>
                <w:rFonts w:ascii="Times New Roman" w:hAnsi="Times New Roman"/>
                <w:sz w:val="24"/>
                <w:szCs w:val="24"/>
              </w:rPr>
            </w:pPr>
            <w:r w:rsidRPr="007632FB">
              <w:rPr>
                <w:rFonts w:ascii="Times New Roman" w:hAnsi="Times New Roman"/>
                <w:sz w:val="24"/>
                <w:szCs w:val="24"/>
              </w:rPr>
              <w:t xml:space="preserve">Это символьная строка, позволяющая идентифицировать какой-либо ресурс в адресной строке </w:t>
            </w:r>
            <w:r w:rsidRPr="007632FB">
              <w:rPr>
                <w:rFonts w:ascii="Times New Roman" w:hAnsi="Times New Roman"/>
                <w:sz w:val="24"/>
                <w:szCs w:val="24"/>
                <w:lang w:val="en-US"/>
              </w:rPr>
              <w:t>web</w:t>
            </w:r>
            <w:r w:rsidRPr="007632FB">
              <w:rPr>
                <w:rFonts w:ascii="Times New Roman" w:hAnsi="Times New Roman"/>
                <w:sz w:val="24"/>
                <w:szCs w:val="24"/>
              </w:rPr>
              <w:t>-браузера.</w:t>
            </w:r>
          </w:p>
        </w:tc>
      </w:tr>
      <w:tr w:rsidR="00256834" w:rsidRPr="007632FB" w14:paraId="4BD77CE1" w14:textId="77777777" w:rsidTr="00180262">
        <w:trPr>
          <w:trHeight w:val="250"/>
        </w:trPr>
        <w:tc>
          <w:tcPr>
            <w:tcW w:w="0" w:type="auto"/>
            <w:shd w:val="clear" w:color="auto" w:fill="auto"/>
          </w:tcPr>
          <w:p w14:paraId="60CC8B79" w14:textId="77777777" w:rsidR="00C65D50" w:rsidRDefault="00C65D50" w:rsidP="00EA5A66">
            <w:pPr>
              <w:ind w:firstLine="0"/>
            </w:pPr>
            <w:r>
              <w:t>ЕСИА</w:t>
            </w:r>
          </w:p>
        </w:tc>
        <w:tc>
          <w:tcPr>
            <w:tcW w:w="0" w:type="auto"/>
            <w:shd w:val="clear" w:color="auto" w:fill="auto"/>
          </w:tcPr>
          <w:p w14:paraId="220F9BC4" w14:textId="77777777" w:rsidR="00C65D50" w:rsidRPr="00B31E72" w:rsidRDefault="00C65D50" w:rsidP="00EA5A66">
            <w:pPr>
              <w:ind w:firstLine="0"/>
              <w:rPr>
                <w:highlight w:val="yellow"/>
              </w:rPr>
            </w:pPr>
            <w:r w:rsidRPr="006804D6">
              <w:t>Единая система идентификафии и аутентификации</w:t>
            </w:r>
          </w:p>
        </w:tc>
      </w:tr>
      <w:tr w:rsidR="00256834" w:rsidRPr="007632FB" w14:paraId="01112A20" w14:textId="77777777" w:rsidTr="00180262">
        <w:trPr>
          <w:trHeight w:val="250"/>
        </w:trPr>
        <w:tc>
          <w:tcPr>
            <w:tcW w:w="0" w:type="auto"/>
            <w:shd w:val="clear" w:color="auto" w:fill="auto"/>
          </w:tcPr>
          <w:p w14:paraId="764972B2" w14:textId="139AFF2D" w:rsidR="00C65D50" w:rsidRDefault="00C65D50" w:rsidP="00EA5A66">
            <w:pPr>
              <w:ind w:firstLine="0"/>
            </w:pPr>
            <w:r>
              <w:t>ИС</w:t>
            </w:r>
          </w:p>
        </w:tc>
        <w:tc>
          <w:tcPr>
            <w:tcW w:w="0" w:type="auto"/>
            <w:shd w:val="clear" w:color="auto" w:fill="auto"/>
          </w:tcPr>
          <w:p w14:paraId="7AC20A46" w14:textId="1E0C5E81" w:rsidR="00C65D50" w:rsidRPr="006804D6" w:rsidRDefault="00C65D50" w:rsidP="00EA5A66">
            <w:pPr>
              <w:ind w:firstLine="0"/>
            </w:pPr>
            <w:r>
              <w:t>И</w:t>
            </w:r>
            <w:r w:rsidRPr="00F545C8">
              <w:t>нформационн</w:t>
            </w:r>
            <w:r>
              <w:t>ая</w:t>
            </w:r>
            <w:r w:rsidRPr="00F545C8">
              <w:t xml:space="preserve"> систем</w:t>
            </w:r>
            <w:r>
              <w:t>а</w:t>
            </w:r>
            <w:r w:rsidRPr="00F545C8">
              <w:t xml:space="preserve"> </w:t>
            </w:r>
          </w:p>
        </w:tc>
      </w:tr>
      <w:tr w:rsidR="00256834" w:rsidRPr="007632FB" w14:paraId="22C1BB8C" w14:textId="77777777" w:rsidTr="00180262">
        <w:trPr>
          <w:trHeight w:val="250"/>
        </w:trPr>
        <w:tc>
          <w:tcPr>
            <w:tcW w:w="0" w:type="auto"/>
            <w:shd w:val="clear" w:color="auto" w:fill="auto"/>
          </w:tcPr>
          <w:p w14:paraId="0A89C97F" w14:textId="77777777" w:rsidR="00C65D50" w:rsidRDefault="00C65D50" w:rsidP="00EA5A66">
            <w:pPr>
              <w:ind w:firstLine="0"/>
            </w:pPr>
            <w:r w:rsidRPr="007632FB">
              <w:t>Личный кабинет</w:t>
            </w:r>
            <w:r>
              <w:t>, ЛК</w:t>
            </w:r>
          </w:p>
        </w:tc>
        <w:tc>
          <w:tcPr>
            <w:tcW w:w="0" w:type="auto"/>
            <w:shd w:val="clear" w:color="auto" w:fill="auto"/>
          </w:tcPr>
          <w:p w14:paraId="6303C5A2" w14:textId="4761C1E9" w:rsidR="00C65D50" w:rsidRPr="006804D6" w:rsidRDefault="00C65D50" w:rsidP="007C3D91">
            <w:pPr>
              <w:ind w:firstLine="0"/>
            </w:pPr>
            <w:r w:rsidRPr="006804D6">
              <w:t>Личный кабинет оператора связи</w:t>
            </w:r>
            <w:r w:rsidR="00256834">
              <w:t xml:space="preserve"> (подсистема «Отчисления </w:t>
            </w:r>
            <w:r w:rsidR="007C3D91">
              <w:t xml:space="preserve">в </w:t>
            </w:r>
            <w:r w:rsidR="00256834">
              <w:t>резерв»</w:t>
            </w:r>
            <w:r w:rsidR="007C3D91">
              <w:t>)</w:t>
            </w:r>
            <w:r w:rsidR="00141E67">
              <w:t xml:space="preserve"> </w:t>
            </w:r>
            <w:r w:rsidR="007C3D91">
              <w:t xml:space="preserve">являющийся </w:t>
            </w:r>
            <w:r w:rsidR="00141E67">
              <w:t>составной частью</w:t>
            </w:r>
            <w:r w:rsidR="003D1F4B">
              <w:t xml:space="preserve"> подсистемы</w:t>
            </w:r>
            <w:r w:rsidR="00141E67">
              <w:t xml:space="preserve"> </w:t>
            </w:r>
            <w:r w:rsidR="003D1F4B">
              <w:t>«</w:t>
            </w:r>
            <w:r w:rsidR="003D1F4B" w:rsidRPr="00B31E72">
              <w:t>Администрирование платежей по универсальной услуге</w:t>
            </w:r>
            <w:r w:rsidR="003D1F4B">
              <w:t xml:space="preserve">» ИС </w:t>
            </w:r>
            <w:r w:rsidR="00F16F44">
              <w:t>Минцифры</w:t>
            </w:r>
            <w:r w:rsidR="00256834">
              <w:t>)</w:t>
            </w:r>
          </w:p>
        </w:tc>
      </w:tr>
      <w:tr w:rsidR="00256834" w:rsidRPr="007632FB" w14:paraId="408163BE" w14:textId="77777777" w:rsidTr="00180262">
        <w:trPr>
          <w:trHeight w:val="250"/>
        </w:trPr>
        <w:tc>
          <w:tcPr>
            <w:tcW w:w="0" w:type="auto"/>
            <w:shd w:val="clear" w:color="auto" w:fill="auto"/>
          </w:tcPr>
          <w:p w14:paraId="7D44A400" w14:textId="77777777" w:rsidR="00256834" w:rsidRPr="006E1759" w:rsidRDefault="00256834" w:rsidP="00EA5A66">
            <w:pPr>
              <w:ind w:firstLine="0"/>
            </w:pPr>
            <w:r w:rsidRPr="006E1759">
              <w:t>Отчет оператора связи, отчет</w:t>
            </w:r>
          </w:p>
        </w:tc>
        <w:tc>
          <w:tcPr>
            <w:tcW w:w="0" w:type="auto"/>
            <w:shd w:val="clear" w:color="auto" w:fill="auto"/>
          </w:tcPr>
          <w:p w14:paraId="4D549267" w14:textId="56B861D2" w:rsidR="00256834" w:rsidRPr="003056D7" w:rsidRDefault="00256834" w:rsidP="00052C87">
            <w:pPr>
              <w:ind w:firstLine="0"/>
            </w:pPr>
            <w:r>
              <w:t xml:space="preserve">Сведения об обязательных отчислениях в резерв универсального облуживания, </w:t>
            </w:r>
            <w:r w:rsidR="00B177AD">
              <w:t>оформленные</w:t>
            </w:r>
            <w:r>
              <w:t xml:space="preserve"> в ЛК оператора связи и/или направленные в </w:t>
            </w:r>
            <w:r w:rsidR="00F16F44">
              <w:t>Минцифры</w:t>
            </w:r>
          </w:p>
        </w:tc>
      </w:tr>
      <w:tr w:rsidR="004F05AD" w:rsidRPr="007632FB" w14:paraId="2EBA5880" w14:textId="77777777" w:rsidTr="00180262">
        <w:trPr>
          <w:trHeight w:val="250"/>
        </w:trPr>
        <w:tc>
          <w:tcPr>
            <w:tcW w:w="0" w:type="auto"/>
            <w:shd w:val="clear" w:color="auto" w:fill="auto"/>
          </w:tcPr>
          <w:p w14:paraId="3EDC4032" w14:textId="77777777" w:rsidR="004F05AD" w:rsidRPr="006E1759" w:rsidRDefault="004F05AD" w:rsidP="00EA5A66">
            <w:pPr>
              <w:ind w:firstLine="0"/>
            </w:pPr>
            <w:r>
              <w:t>Сведения</w:t>
            </w:r>
          </w:p>
        </w:tc>
        <w:tc>
          <w:tcPr>
            <w:tcW w:w="0" w:type="auto"/>
            <w:shd w:val="clear" w:color="auto" w:fill="auto"/>
          </w:tcPr>
          <w:p w14:paraId="2297A5A4" w14:textId="77777777" w:rsidR="004F05AD" w:rsidRDefault="004F05AD" w:rsidP="00B177AD">
            <w:pPr>
              <w:ind w:firstLine="0"/>
            </w:pPr>
            <w:r>
              <w:t>Сведения об обязательных отчислениях в резерв универсального облуживания</w:t>
            </w:r>
          </w:p>
        </w:tc>
      </w:tr>
      <w:tr w:rsidR="004F05AD" w:rsidRPr="007632FB" w14:paraId="2B38EBAC" w14:textId="77777777" w:rsidTr="00180262">
        <w:trPr>
          <w:trHeight w:val="250"/>
        </w:trPr>
        <w:tc>
          <w:tcPr>
            <w:tcW w:w="0" w:type="auto"/>
            <w:shd w:val="clear" w:color="auto" w:fill="auto"/>
          </w:tcPr>
          <w:p w14:paraId="3DE1EAC3" w14:textId="77777777" w:rsidR="004F05AD" w:rsidRPr="006D1FC0" w:rsidRDefault="004F05AD" w:rsidP="00EA5A66">
            <w:pPr>
              <w:ind w:firstLine="0"/>
            </w:pPr>
            <w:r>
              <w:t>УО</w:t>
            </w:r>
          </w:p>
        </w:tc>
        <w:tc>
          <w:tcPr>
            <w:tcW w:w="0" w:type="auto"/>
            <w:shd w:val="clear" w:color="auto" w:fill="auto"/>
          </w:tcPr>
          <w:p w14:paraId="1EF80087" w14:textId="77777777" w:rsidR="004F05AD" w:rsidRDefault="004F05AD" w:rsidP="00EA5A66">
            <w:pPr>
              <w:ind w:firstLine="0"/>
            </w:pPr>
            <w:r>
              <w:t>Универсальное обслуживание</w:t>
            </w:r>
          </w:p>
        </w:tc>
      </w:tr>
      <w:tr w:rsidR="004F05AD" w:rsidRPr="007632FB" w14:paraId="7EECE47D" w14:textId="77777777" w:rsidTr="00180262">
        <w:trPr>
          <w:trHeight w:val="250"/>
        </w:trPr>
        <w:tc>
          <w:tcPr>
            <w:tcW w:w="0" w:type="auto"/>
            <w:shd w:val="clear" w:color="auto" w:fill="auto"/>
          </w:tcPr>
          <w:p w14:paraId="41B5FAE7" w14:textId="77777777" w:rsidR="004F05AD" w:rsidRDefault="00E841AB" w:rsidP="00EA5A66">
            <w:pPr>
              <w:ind w:firstLine="0"/>
            </w:pPr>
            <w:r>
              <w:t>Э</w:t>
            </w:r>
            <w:r w:rsidR="004F05AD">
              <w:t>П</w:t>
            </w:r>
          </w:p>
        </w:tc>
        <w:tc>
          <w:tcPr>
            <w:tcW w:w="0" w:type="auto"/>
            <w:shd w:val="clear" w:color="auto" w:fill="auto"/>
          </w:tcPr>
          <w:p w14:paraId="7D674C73" w14:textId="77777777" w:rsidR="004F05AD" w:rsidRDefault="00E841AB" w:rsidP="00EA5A66">
            <w:pPr>
              <w:ind w:firstLine="0"/>
            </w:pPr>
            <w:r>
              <w:t>Электронная</w:t>
            </w:r>
            <w:r w:rsidR="004F05AD">
              <w:t xml:space="preserve"> подпись</w:t>
            </w:r>
          </w:p>
        </w:tc>
      </w:tr>
    </w:tbl>
    <w:p w14:paraId="61069468" w14:textId="77777777" w:rsidR="00F5075F" w:rsidRPr="007632FB" w:rsidRDefault="00F5075F">
      <w:pPr>
        <w:ind w:firstLine="0"/>
        <w:rPr>
          <w:rFonts w:cs="Times New Roman"/>
        </w:rPr>
      </w:pPr>
    </w:p>
    <w:p w14:paraId="54784381" w14:textId="77777777" w:rsidR="00F5075F" w:rsidRPr="007632FB" w:rsidRDefault="00F5075F" w:rsidP="00CD6028">
      <w:pPr>
        <w:pStyle w:val="1"/>
      </w:pPr>
      <w:bookmarkStart w:id="1" w:name="_Toc67675846"/>
      <w:r w:rsidRPr="007632FB">
        <w:lastRenderedPageBreak/>
        <w:t>Введение</w:t>
      </w:r>
      <w:bookmarkEnd w:id="1"/>
    </w:p>
    <w:p w14:paraId="24C29105" w14:textId="6E6FB138" w:rsidR="0091634B" w:rsidRPr="007632FB" w:rsidRDefault="00F5075F" w:rsidP="00CD6F17">
      <w:pPr>
        <w:ind w:firstLine="567"/>
        <w:rPr>
          <w:rFonts w:cs="Times New Roman"/>
          <w:lang w:eastAsia="ar-SA"/>
        </w:rPr>
      </w:pPr>
      <w:r w:rsidRPr="007632FB">
        <w:rPr>
          <w:rFonts w:cs="Times New Roman"/>
        </w:rPr>
        <w:t xml:space="preserve">ИС </w:t>
      </w:r>
      <w:r w:rsidR="00F16F44">
        <w:rPr>
          <w:rFonts w:cs="Times New Roman"/>
        </w:rPr>
        <w:t>Минцифры</w:t>
      </w:r>
      <w:r w:rsidRPr="007632FB">
        <w:rPr>
          <w:rFonts w:cs="Times New Roman"/>
        </w:rPr>
        <w:t xml:space="preserve"> предна</w:t>
      </w:r>
      <w:r w:rsidR="00A92BB6" w:rsidRPr="007632FB">
        <w:rPr>
          <w:rFonts w:cs="Times New Roman"/>
        </w:rPr>
        <w:t>значена</w:t>
      </w:r>
      <w:r w:rsidRPr="007632FB">
        <w:rPr>
          <w:rFonts w:cs="Times New Roman"/>
          <w:lang w:eastAsia="ar-SA"/>
        </w:rPr>
        <w:t xml:space="preserve"> для автоматизации процессов сбора, обработки, хранения, поиска и выдачи необходимой информации для предоставления государственных услуг и выполнения государственных функций </w:t>
      </w:r>
      <w:r w:rsidR="00F16F44">
        <w:rPr>
          <w:rFonts w:cs="Times New Roman"/>
          <w:lang w:eastAsia="ar-SA"/>
        </w:rPr>
        <w:t>Минцифры России.</w:t>
      </w:r>
      <w:r w:rsidRPr="007632FB">
        <w:rPr>
          <w:rFonts w:cs="Times New Roman"/>
          <w:lang w:eastAsia="ar-SA"/>
        </w:rPr>
        <w:t xml:space="preserve"> </w:t>
      </w:r>
    </w:p>
    <w:p w14:paraId="57422888" w14:textId="4FF7E510" w:rsidR="00F5075F" w:rsidRPr="007632FB" w:rsidRDefault="009D369C" w:rsidP="00CD6F17">
      <w:pPr>
        <w:ind w:firstLine="567"/>
        <w:rPr>
          <w:rFonts w:cs="Times New Roman"/>
          <w:lang w:eastAsia="ar-SA"/>
        </w:rPr>
      </w:pPr>
      <w:r w:rsidRPr="007632FB">
        <w:rPr>
          <w:rFonts w:cs="Times New Roman"/>
        </w:rPr>
        <w:t xml:space="preserve">ИС </w:t>
      </w:r>
      <w:r w:rsidR="00F16F44">
        <w:rPr>
          <w:rFonts w:cs="Times New Roman"/>
        </w:rPr>
        <w:t>Минцифры</w:t>
      </w:r>
      <w:r w:rsidRPr="007632FB">
        <w:rPr>
          <w:rFonts w:cs="Times New Roman"/>
        </w:rPr>
        <w:t xml:space="preserve"> </w:t>
      </w:r>
      <w:r>
        <w:rPr>
          <w:rFonts w:cs="Times New Roman"/>
        </w:rPr>
        <w:t>в части осуществления пол</w:t>
      </w:r>
      <w:r w:rsidR="00F5075F" w:rsidRPr="007632FB">
        <w:rPr>
          <w:rFonts w:cs="Times New Roman"/>
          <w:lang w:eastAsia="ar-SA"/>
        </w:rPr>
        <w:t xml:space="preserve">номочий </w:t>
      </w:r>
      <w:r w:rsidR="00F16F44">
        <w:rPr>
          <w:rFonts w:cs="Times New Roman"/>
          <w:lang w:eastAsia="ar-SA"/>
        </w:rPr>
        <w:t>Минцифры</w:t>
      </w:r>
      <w:r w:rsidR="00F5075F" w:rsidRPr="007632FB">
        <w:rPr>
          <w:rFonts w:cs="Times New Roman"/>
          <w:lang w:eastAsia="ar-SA"/>
        </w:rPr>
        <w:t xml:space="preserve">, установленных приказом </w:t>
      </w:r>
      <w:r w:rsidR="0091634B" w:rsidRPr="007632FB">
        <w:rPr>
          <w:rFonts w:cs="Times New Roman"/>
          <w:lang w:eastAsia="ar-SA"/>
        </w:rPr>
        <w:t>Минкомсвязи</w:t>
      </w:r>
      <w:r w:rsidR="00A55C1B">
        <w:rPr>
          <w:rFonts w:cs="Times New Roman"/>
          <w:lang w:eastAsia="ar-SA"/>
        </w:rPr>
        <w:t xml:space="preserve"> России</w:t>
      </w:r>
      <w:r w:rsidR="0091634B" w:rsidRPr="007632FB">
        <w:rPr>
          <w:rFonts w:cs="Times New Roman"/>
          <w:lang w:eastAsia="ar-SA"/>
        </w:rPr>
        <w:t xml:space="preserve"> №41 от </w:t>
      </w:r>
      <w:r w:rsidR="0091634B" w:rsidRPr="007632FB">
        <w:rPr>
          <w:rFonts w:cs="Times New Roman"/>
        </w:rPr>
        <w:t>16 сентября 2008</w:t>
      </w:r>
      <w:r w:rsidR="00000867" w:rsidRPr="007632FB">
        <w:rPr>
          <w:rFonts w:cs="Times New Roman"/>
        </w:rPr>
        <w:t xml:space="preserve"> </w:t>
      </w:r>
      <w:r w:rsidR="0091634B" w:rsidRPr="007632FB">
        <w:rPr>
          <w:rFonts w:cs="Times New Roman"/>
        </w:rPr>
        <w:t>г.</w:t>
      </w:r>
      <w:r>
        <w:rPr>
          <w:rFonts w:cs="Times New Roman"/>
        </w:rPr>
        <w:t>, выполняет следующие задачи</w:t>
      </w:r>
      <w:r w:rsidR="00F5075F" w:rsidRPr="007632FB">
        <w:rPr>
          <w:rFonts w:cs="Times New Roman"/>
          <w:lang w:eastAsia="ar-SA"/>
        </w:rPr>
        <w:t>:</w:t>
      </w:r>
    </w:p>
    <w:p w14:paraId="2019E0B2" w14:textId="77777777" w:rsidR="00F5075F" w:rsidRPr="007632FB" w:rsidRDefault="00F5075F" w:rsidP="0081470C">
      <w:pPr>
        <w:pStyle w:val="a0"/>
        <w:tabs>
          <w:tab w:val="left" w:pos="0"/>
        </w:tabs>
        <w:ind w:left="567" w:hanging="567"/>
        <w:rPr>
          <w:rFonts w:cs="Times New Roman"/>
        </w:rPr>
      </w:pPr>
      <w:r w:rsidRPr="007632FB">
        <w:rPr>
          <w:rFonts w:cs="Times New Roman"/>
        </w:rPr>
        <w:t>сбор, хранение и обработка данных об операторах связи;</w:t>
      </w:r>
    </w:p>
    <w:p w14:paraId="1BCDC6BC" w14:textId="77777777" w:rsidR="003F4128" w:rsidRPr="007632FB" w:rsidRDefault="003F4128" w:rsidP="0081470C">
      <w:pPr>
        <w:pStyle w:val="a0"/>
        <w:tabs>
          <w:tab w:val="left" w:pos="0"/>
        </w:tabs>
        <w:ind w:left="567" w:hanging="567"/>
        <w:rPr>
          <w:rFonts w:cs="Times New Roman"/>
        </w:rPr>
      </w:pPr>
      <w:r w:rsidRPr="007632FB">
        <w:rPr>
          <w:rFonts w:cs="Times New Roman"/>
        </w:rPr>
        <w:t>учет обязательных отчислений в резерв универсального обслуживания (</w:t>
      </w:r>
      <w:r w:rsidR="00840853">
        <w:rPr>
          <w:rFonts w:cs="Times New Roman"/>
        </w:rPr>
        <w:t xml:space="preserve">далее - </w:t>
      </w:r>
      <w:r w:rsidRPr="007632FB">
        <w:rPr>
          <w:rFonts w:cs="Times New Roman"/>
        </w:rPr>
        <w:t>УО) и контроль за полнотой осуществления платежей в федеральный бюджет;</w:t>
      </w:r>
    </w:p>
    <w:p w14:paraId="404DEB5F" w14:textId="77777777" w:rsidR="003F4128" w:rsidRPr="007632FB" w:rsidRDefault="003F4128" w:rsidP="0081470C">
      <w:pPr>
        <w:pStyle w:val="a0"/>
        <w:tabs>
          <w:tab w:val="left" w:pos="0"/>
        </w:tabs>
        <w:ind w:left="567" w:hanging="567"/>
        <w:rPr>
          <w:rFonts w:cs="Times New Roman"/>
        </w:rPr>
      </w:pPr>
      <w:r w:rsidRPr="007632FB">
        <w:rPr>
          <w:rFonts w:cs="Times New Roman"/>
        </w:rPr>
        <w:t>контроль за своевременностью осуществления операторами связи отчислений в резерв УО;</w:t>
      </w:r>
    </w:p>
    <w:p w14:paraId="084B6386" w14:textId="77777777" w:rsidR="003F4128" w:rsidRPr="007632FB" w:rsidRDefault="003F4128" w:rsidP="0081470C">
      <w:pPr>
        <w:pStyle w:val="a0"/>
        <w:tabs>
          <w:tab w:val="left" w:pos="0"/>
        </w:tabs>
        <w:ind w:left="567" w:hanging="567"/>
        <w:rPr>
          <w:rFonts w:cs="Times New Roman"/>
        </w:rPr>
      </w:pPr>
      <w:r w:rsidRPr="007632FB">
        <w:rPr>
          <w:rFonts w:cs="Times New Roman"/>
        </w:rPr>
        <w:t>формирование списков должников по предоставлению Сведений и по задолженностям по отчислениямв резерв УО;</w:t>
      </w:r>
    </w:p>
    <w:p w14:paraId="4F35AE25" w14:textId="77777777" w:rsidR="003F4128" w:rsidRPr="007632FB" w:rsidRDefault="003F4128" w:rsidP="0081470C">
      <w:pPr>
        <w:pStyle w:val="a0"/>
        <w:tabs>
          <w:tab w:val="left" w:pos="0"/>
        </w:tabs>
        <w:ind w:left="567" w:hanging="567"/>
        <w:rPr>
          <w:rFonts w:cs="Times New Roman"/>
        </w:rPr>
      </w:pPr>
      <w:r w:rsidRPr="007632FB">
        <w:rPr>
          <w:rFonts w:cs="Times New Roman"/>
        </w:rPr>
        <w:t>формирование уведомлений операторам связи, имеющим задолженность по отчислениям в резерв УО;</w:t>
      </w:r>
    </w:p>
    <w:p w14:paraId="5966B08F" w14:textId="234B7B94" w:rsidR="003F4128" w:rsidRDefault="003F4128" w:rsidP="0081470C">
      <w:pPr>
        <w:pStyle w:val="a0"/>
        <w:tabs>
          <w:tab w:val="left" w:pos="0"/>
        </w:tabs>
        <w:ind w:left="567" w:hanging="567"/>
        <w:rPr>
          <w:rFonts w:cs="Times New Roman"/>
        </w:rPr>
      </w:pPr>
      <w:r w:rsidRPr="007632FB">
        <w:rPr>
          <w:rFonts w:cs="Times New Roman"/>
        </w:rPr>
        <w:t>формирование заявлений в адрес территориальных органов Роскомнадзора о необходимости принятия мер к операторам связи, не пред</w:t>
      </w:r>
      <w:r w:rsidR="009D369C">
        <w:rPr>
          <w:rFonts w:cs="Times New Roman"/>
        </w:rPr>
        <w:t xml:space="preserve">оставляющим в </w:t>
      </w:r>
      <w:r w:rsidR="00F16F44">
        <w:rPr>
          <w:rFonts w:cs="Times New Roman"/>
        </w:rPr>
        <w:t>Минцифры</w:t>
      </w:r>
      <w:r w:rsidR="009D369C">
        <w:rPr>
          <w:rFonts w:cs="Times New Roman"/>
        </w:rPr>
        <w:t xml:space="preserve"> Сведения;</w:t>
      </w:r>
    </w:p>
    <w:p w14:paraId="53904619" w14:textId="59A1E78A" w:rsidR="009D369C" w:rsidRDefault="009D369C" w:rsidP="009D369C">
      <w:pPr>
        <w:pStyle w:val="a0"/>
        <w:ind w:left="567" w:hanging="567"/>
        <w:rPr>
          <w:rFonts w:cs="Times New Roman"/>
        </w:rPr>
      </w:pPr>
      <w:r>
        <w:rPr>
          <w:rFonts w:cs="Times New Roman"/>
        </w:rPr>
        <w:t xml:space="preserve">обеспечение возможности формирования и направления в </w:t>
      </w:r>
      <w:r w:rsidR="00F16F44">
        <w:rPr>
          <w:rFonts w:cs="Times New Roman"/>
        </w:rPr>
        <w:t>Минцифры</w:t>
      </w:r>
      <w:r>
        <w:rPr>
          <w:rFonts w:cs="Times New Roman"/>
        </w:rPr>
        <w:t xml:space="preserve"> </w:t>
      </w:r>
      <w:r w:rsidRPr="007632FB">
        <w:rPr>
          <w:rFonts w:cs="Times New Roman"/>
        </w:rPr>
        <w:t>отчётов операторов связи о базе расчета обязательных отчислений (неналоговых платежей) в резерв универсального обслуживания</w:t>
      </w:r>
      <w:r>
        <w:rPr>
          <w:rFonts w:cs="Times New Roman"/>
        </w:rPr>
        <w:t xml:space="preserve"> средствами </w:t>
      </w:r>
      <w:r w:rsidR="00212072">
        <w:rPr>
          <w:rFonts w:cs="Times New Roman"/>
        </w:rPr>
        <w:t>Лично</w:t>
      </w:r>
      <w:r>
        <w:rPr>
          <w:rFonts w:cs="Times New Roman"/>
        </w:rPr>
        <w:t>го кабинета оператора связи.</w:t>
      </w:r>
    </w:p>
    <w:p w14:paraId="60DE195A" w14:textId="77777777" w:rsidR="009D369C" w:rsidRDefault="009D369C" w:rsidP="009D369C">
      <w:pPr>
        <w:pStyle w:val="a0"/>
        <w:numPr>
          <w:ilvl w:val="0"/>
          <w:numId w:val="0"/>
        </w:numPr>
        <w:rPr>
          <w:rFonts w:cs="Times New Roman"/>
        </w:rPr>
      </w:pPr>
    </w:p>
    <w:p w14:paraId="437F7D98" w14:textId="77777777" w:rsidR="00363B46" w:rsidRDefault="009D369C" w:rsidP="009D369C">
      <w:pPr>
        <w:pStyle w:val="a0"/>
        <w:numPr>
          <w:ilvl w:val="0"/>
          <w:numId w:val="0"/>
        </w:numPr>
        <w:ind w:firstLine="567"/>
        <w:rPr>
          <w:rFonts w:cs="Times New Roman"/>
        </w:rPr>
      </w:pPr>
      <w:r>
        <w:rPr>
          <w:rFonts w:cs="Times New Roman"/>
        </w:rPr>
        <w:t>Подсистема «Отчисления в резерв» представляет собой Личный кабинет оператора связи</w:t>
      </w:r>
      <w:r w:rsidR="003E0196">
        <w:rPr>
          <w:rFonts w:cs="Times New Roman"/>
        </w:rPr>
        <w:t xml:space="preserve"> (далее – Личный кабинет, ЛК)</w:t>
      </w:r>
      <w:r>
        <w:rPr>
          <w:rFonts w:cs="Times New Roman"/>
        </w:rPr>
        <w:t xml:space="preserve">, </w:t>
      </w:r>
      <w:r w:rsidR="0034512C">
        <w:rPr>
          <w:rFonts w:cs="Times New Roman"/>
        </w:rPr>
        <w:t>пользователями которого являются операторы сетей связи общего пользования</w:t>
      </w:r>
      <w:r w:rsidR="003E0196">
        <w:rPr>
          <w:rFonts w:cs="Times New Roman"/>
        </w:rPr>
        <w:t xml:space="preserve">. </w:t>
      </w:r>
    </w:p>
    <w:p w14:paraId="0D01F947" w14:textId="22E4886A" w:rsidR="009D369C" w:rsidRPr="007632FB" w:rsidRDefault="00212072" w:rsidP="009D369C">
      <w:pPr>
        <w:pStyle w:val="a0"/>
        <w:numPr>
          <w:ilvl w:val="0"/>
          <w:numId w:val="0"/>
        </w:numPr>
        <w:ind w:firstLine="567"/>
        <w:rPr>
          <w:rFonts w:cs="Times New Roman"/>
        </w:rPr>
      </w:pPr>
      <w:r>
        <w:rPr>
          <w:rFonts w:cs="Times New Roman"/>
        </w:rPr>
        <w:t xml:space="preserve">Личный кабинет оператора </w:t>
      </w:r>
      <w:r w:rsidR="00840853">
        <w:rPr>
          <w:rFonts w:cs="Times New Roman"/>
        </w:rPr>
        <w:t>сетей связи общего пользования</w:t>
      </w:r>
      <w:r>
        <w:rPr>
          <w:rFonts w:cs="Times New Roman"/>
        </w:rPr>
        <w:t xml:space="preserve"> </w:t>
      </w:r>
      <w:r w:rsidR="003E0196">
        <w:rPr>
          <w:rFonts w:cs="Times New Roman"/>
        </w:rPr>
        <w:t xml:space="preserve">предназначен для формирования ежеквартальных отчетов об отчислениях в резерв универсального обслуживания с возможностью подписания </w:t>
      </w:r>
      <w:r w:rsidR="00840853">
        <w:rPr>
          <w:rFonts w:cs="Times New Roman"/>
        </w:rPr>
        <w:t xml:space="preserve">созданных </w:t>
      </w:r>
      <w:r w:rsidR="00363B46">
        <w:rPr>
          <w:rFonts w:cs="Times New Roman"/>
        </w:rPr>
        <w:t xml:space="preserve">отчетов </w:t>
      </w:r>
      <w:r w:rsidR="00126EA0">
        <w:rPr>
          <w:rFonts w:cs="Times New Roman"/>
        </w:rPr>
        <w:t>средствами Э</w:t>
      </w:r>
      <w:r w:rsidR="003E0196">
        <w:rPr>
          <w:rFonts w:cs="Times New Roman"/>
        </w:rPr>
        <w:t xml:space="preserve">П и  направления </w:t>
      </w:r>
      <w:r w:rsidR="00363B46">
        <w:rPr>
          <w:rFonts w:cs="Times New Roman"/>
        </w:rPr>
        <w:t xml:space="preserve">их </w:t>
      </w:r>
      <w:r w:rsidR="003E0196">
        <w:rPr>
          <w:rFonts w:cs="Times New Roman"/>
        </w:rPr>
        <w:t xml:space="preserve">в электронном виде в </w:t>
      </w:r>
      <w:r w:rsidR="00F16F44">
        <w:rPr>
          <w:rFonts w:cs="Times New Roman"/>
        </w:rPr>
        <w:t>Минцифры России</w:t>
      </w:r>
      <w:r>
        <w:rPr>
          <w:rFonts w:cs="Times New Roman"/>
        </w:rPr>
        <w:t>.</w:t>
      </w:r>
    </w:p>
    <w:p w14:paraId="1FC4D018" w14:textId="77777777" w:rsidR="006E24C4" w:rsidRPr="00E2357C" w:rsidRDefault="006E24C4" w:rsidP="00CD6028">
      <w:pPr>
        <w:pStyle w:val="1"/>
      </w:pPr>
      <w:bookmarkStart w:id="2" w:name="_Toc67675847"/>
      <w:r w:rsidRPr="00E2357C">
        <w:lastRenderedPageBreak/>
        <w:t xml:space="preserve">Запуск </w:t>
      </w:r>
      <w:r w:rsidR="00FF69BC" w:rsidRPr="00E2357C">
        <w:t>системы</w:t>
      </w:r>
      <w:bookmarkEnd w:id="2"/>
    </w:p>
    <w:p w14:paraId="5C6FDE24" w14:textId="77777777" w:rsidR="006E24C4" w:rsidRPr="007632FB" w:rsidRDefault="00000867" w:rsidP="00CD6F17">
      <w:pPr>
        <w:ind w:firstLine="567"/>
        <w:rPr>
          <w:rFonts w:cs="Times New Roman"/>
          <w:lang w:eastAsia="ar-SA"/>
        </w:rPr>
      </w:pPr>
      <w:r w:rsidRPr="007632FB">
        <w:rPr>
          <w:rFonts w:cs="Times New Roman"/>
          <w:lang w:eastAsia="ar-SA"/>
        </w:rPr>
        <w:t>Для запуска</w:t>
      </w:r>
      <w:r w:rsidR="006E24C4" w:rsidRPr="007632FB">
        <w:rPr>
          <w:rFonts w:cs="Times New Roman"/>
          <w:lang w:eastAsia="ar-SA"/>
        </w:rPr>
        <w:t xml:space="preserve"> </w:t>
      </w:r>
      <w:r w:rsidR="00836E82">
        <w:rPr>
          <w:rFonts w:cs="Times New Roman"/>
          <w:lang w:eastAsia="ar-SA"/>
        </w:rPr>
        <w:t>п</w:t>
      </w:r>
      <w:r w:rsidR="006E24C4" w:rsidRPr="007632FB">
        <w:rPr>
          <w:rFonts w:cs="Times New Roman"/>
          <w:lang w:eastAsia="ar-SA"/>
        </w:rPr>
        <w:t>ользователю необходимо выполнить следующие действия:</w:t>
      </w:r>
    </w:p>
    <w:p w14:paraId="4AA9F879" w14:textId="77777777" w:rsidR="006E24C4" w:rsidRPr="007632FB" w:rsidRDefault="006E24C4" w:rsidP="00CD6F17">
      <w:pPr>
        <w:numPr>
          <w:ilvl w:val="0"/>
          <w:numId w:val="3"/>
        </w:numPr>
        <w:tabs>
          <w:tab w:val="clear" w:pos="1065"/>
        </w:tabs>
        <w:suppressAutoHyphens/>
        <w:rPr>
          <w:rFonts w:cs="Times New Roman"/>
          <w:szCs w:val="28"/>
        </w:rPr>
      </w:pPr>
      <w:r w:rsidRPr="007632FB">
        <w:rPr>
          <w:rFonts w:cs="Times New Roman"/>
          <w:szCs w:val="28"/>
        </w:rPr>
        <w:t xml:space="preserve">Узнать адрес </w:t>
      </w:r>
      <w:r w:rsidR="00212072">
        <w:rPr>
          <w:rFonts w:cs="Times New Roman"/>
          <w:szCs w:val="28"/>
        </w:rPr>
        <w:t>Лично</w:t>
      </w:r>
      <w:r w:rsidR="00395D65" w:rsidRPr="007632FB">
        <w:rPr>
          <w:rFonts w:cs="Times New Roman"/>
          <w:szCs w:val="28"/>
        </w:rPr>
        <w:t>го кабинета оператора связи</w:t>
      </w:r>
      <w:r w:rsidR="00E0273A">
        <w:rPr>
          <w:rFonts w:cs="Times New Roman"/>
          <w:szCs w:val="28"/>
        </w:rPr>
        <w:t xml:space="preserve"> (далее -  система, ЛК)</w:t>
      </w:r>
      <w:r w:rsidR="00395D65" w:rsidRPr="007632FB">
        <w:rPr>
          <w:rFonts w:cs="Times New Roman"/>
          <w:szCs w:val="28"/>
        </w:rPr>
        <w:t xml:space="preserve"> в </w:t>
      </w:r>
      <w:r w:rsidRPr="007632FB">
        <w:rPr>
          <w:rFonts w:cs="Times New Roman"/>
          <w:szCs w:val="28"/>
        </w:rPr>
        <w:t>сети</w:t>
      </w:r>
      <w:r w:rsidR="00395D65" w:rsidRPr="007632FB">
        <w:rPr>
          <w:rFonts w:cs="Times New Roman"/>
          <w:szCs w:val="28"/>
        </w:rPr>
        <w:t xml:space="preserve"> Интернет</w:t>
      </w:r>
      <w:r w:rsidR="00000867" w:rsidRPr="007632FB">
        <w:rPr>
          <w:rFonts w:cs="Times New Roman"/>
          <w:szCs w:val="28"/>
        </w:rPr>
        <w:t xml:space="preserve">. </w:t>
      </w:r>
      <w:r w:rsidR="00395D65" w:rsidRPr="007632FB">
        <w:rPr>
          <w:rFonts w:cs="Times New Roman"/>
          <w:szCs w:val="28"/>
        </w:rPr>
        <w:t xml:space="preserve">Адрес </w:t>
      </w:r>
      <w:r w:rsidR="00212072">
        <w:rPr>
          <w:rFonts w:cs="Times New Roman"/>
          <w:szCs w:val="28"/>
        </w:rPr>
        <w:t>Лично</w:t>
      </w:r>
      <w:r w:rsidR="00395D65" w:rsidRPr="007632FB">
        <w:rPr>
          <w:rFonts w:cs="Times New Roman"/>
          <w:szCs w:val="28"/>
        </w:rPr>
        <w:t xml:space="preserve">го кабинета на момент </w:t>
      </w:r>
      <w:r w:rsidR="001B4993">
        <w:rPr>
          <w:rFonts w:cs="Times New Roman"/>
          <w:szCs w:val="28"/>
        </w:rPr>
        <w:t>создания</w:t>
      </w:r>
      <w:r w:rsidR="00395D65" w:rsidRPr="007632FB">
        <w:rPr>
          <w:rFonts w:cs="Times New Roman"/>
          <w:szCs w:val="28"/>
        </w:rPr>
        <w:t xml:space="preserve"> </w:t>
      </w:r>
      <w:r w:rsidR="006E6148">
        <w:rPr>
          <w:rFonts w:cs="Times New Roman"/>
          <w:szCs w:val="28"/>
        </w:rPr>
        <w:t>текущего</w:t>
      </w:r>
      <w:r w:rsidR="00395D65" w:rsidRPr="007632FB">
        <w:rPr>
          <w:rFonts w:cs="Times New Roman"/>
          <w:szCs w:val="28"/>
        </w:rPr>
        <w:t xml:space="preserve"> руководства:</w:t>
      </w:r>
    </w:p>
    <w:p w14:paraId="75AE1B49" w14:textId="77777777" w:rsidR="006E24C4" w:rsidRPr="004C5CEF" w:rsidRDefault="00F16F44" w:rsidP="00BB6225">
      <w:pPr>
        <w:ind w:firstLine="709"/>
        <w:jc w:val="center"/>
        <w:rPr>
          <w:rFonts w:cs="Times New Roman"/>
          <w:szCs w:val="28"/>
        </w:rPr>
      </w:pPr>
      <w:hyperlink r:id="rId11" w:history="1">
        <w:r w:rsidR="004C5CEF" w:rsidRPr="003D6AF4">
          <w:rPr>
            <w:rStyle w:val="af1"/>
            <w:rFonts w:cs="Times New Roman"/>
            <w:szCs w:val="28"/>
            <w:lang w:val="en-US"/>
          </w:rPr>
          <w:t>https</w:t>
        </w:r>
        <w:r w:rsidR="004C5CEF" w:rsidRPr="003D6AF4">
          <w:rPr>
            <w:rStyle w:val="af1"/>
            <w:rFonts w:cs="Times New Roman"/>
            <w:szCs w:val="28"/>
          </w:rPr>
          <w:t>://</w:t>
        </w:r>
        <w:r w:rsidR="004C5CEF" w:rsidRPr="003D6AF4">
          <w:rPr>
            <w:rStyle w:val="af1"/>
            <w:rFonts w:cs="Times New Roman"/>
            <w:szCs w:val="28"/>
            <w:lang w:val="en-US"/>
          </w:rPr>
          <w:t>is</w:t>
        </w:r>
        <w:r w:rsidR="004C5CEF" w:rsidRPr="003D6AF4">
          <w:rPr>
            <w:rStyle w:val="af1"/>
            <w:rFonts w:cs="Times New Roman"/>
            <w:szCs w:val="28"/>
          </w:rPr>
          <w:t>.</w:t>
        </w:r>
        <w:r w:rsidR="004C5CEF" w:rsidRPr="003D6AF4">
          <w:rPr>
            <w:rStyle w:val="af1"/>
            <w:rFonts w:cs="Times New Roman"/>
            <w:szCs w:val="28"/>
            <w:lang w:val="en-US"/>
          </w:rPr>
          <w:t>rossvyaz</w:t>
        </w:r>
        <w:r w:rsidR="004C5CEF" w:rsidRPr="003D6AF4">
          <w:rPr>
            <w:rStyle w:val="af1"/>
            <w:rFonts w:cs="Times New Roman"/>
            <w:szCs w:val="28"/>
          </w:rPr>
          <w:t>.</w:t>
        </w:r>
        <w:r w:rsidR="004C5CEF" w:rsidRPr="003D6AF4">
          <w:rPr>
            <w:rStyle w:val="af1"/>
            <w:rFonts w:cs="Times New Roman"/>
            <w:szCs w:val="28"/>
            <w:lang w:val="en-US"/>
          </w:rPr>
          <w:t>ru</w:t>
        </w:r>
        <w:r w:rsidR="004C5CEF" w:rsidRPr="003D6AF4">
          <w:rPr>
            <w:rStyle w:val="af1"/>
            <w:rFonts w:cs="Times New Roman"/>
            <w:szCs w:val="28"/>
          </w:rPr>
          <w:t>:8443/</w:t>
        </w:r>
        <w:r w:rsidR="004C5CEF" w:rsidRPr="003D6AF4">
          <w:rPr>
            <w:rStyle w:val="af1"/>
            <w:rFonts w:cs="Times New Roman"/>
            <w:szCs w:val="28"/>
            <w:lang w:val="en-US"/>
          </w:rPr>
          <w:t>rossvyaz</w:t>
        </w:r>
      </w:hyperlink>
    </w:p>
    <w:p w14:paraId="3359BDDA" w14:textId="77777777" w:rsidR="006E24C4" w:rsidRPr="007632FB" w:rsidRDefault="006E24C4" w:rsidP="00CD6F17">
      <w:pPr>
        <w:numPr>
          <w:ilvl w:val="0"/>
          <w:numId w:val="3"/>
        </w:numPr>
        <w:tabs>
          <w:tab w:val="clear" w:pos="1065"/>
        </w:tabs>
        <w:suppressAutoHyphens/>
        <w:rPr>
          <w:rFonts w:cs="Times New Roman"/>
          <w:szCs w:val="28"/>
        </w:rPr>
      </w:pPr>
      <w:r w:rsidRPr="007632FB">
        <w:rPr>
          <w:rFonts w:cs="Times New Roman"/>
          <w:szCs w:val="28"/>
        </w:rPr>
        <w:t xml:space="preserve">На рабочей станции, с которой предполагается запуск </w:t>
      </w:r>
      <w:r w:rsidR="00D33F28" w:rsidRPr="007632FB">
        <w:rPr>
          <w:rFonts w:cs="Times New Roman"/>
          <w:szCs w:val="28"/>
        </w:rPr>
        <w:t>ЛК</w:t>
      </w:r>
      <w:r w:rsidRPr="007632FB">
        <w:rPr>
          <w:rFonts w:cs="Times New Roman"/>
          <w:szCs w:val="28"/>
        </w:rPr>
        <w:t>, запустить браузер. В качестве браузера желательн</w:t>
      </w:r>
      <w:r w:rsidR="00D33F28" w:rsidRPr="007632FB">
        <w:rPr>
          <w:rFonts w:cs="Times New Roman"/>
          <w:szCs w:val="28"/>
        </w:rPr>
        <w:t>о использ</w:t>
      </w:r>
      <w:r w:rsidR="00A61343">
        <w:rPr>
          <w:rFonts w:cs="Times New Roman"/>
          <w:szCs w:val="28"/>
        </w:rPr>
        <w:t>овать Mozilla Firefox</w:t>
      </w:r>
      <w:r w:rsidR="0016653B">
        <w:rPr>
          <w:rFonts w:cs="Times New Roman"/>
          <w:szCs w:val="28"/>
          <w:lang w:val="en-US"/>
        </w:rPr>
        <w:t xml:space="preserve"> ESR 52 (32-</w:t>
      </w:r>
      <w:r w:rsidR="0016653B">
        <w:rPr>
          <w:rFonts w:cs="Times New Roman"/>
          <w:szCs w:val="28"/>
        </w:rPr>
        <w:t>бит</w:t>
      </w:r>
      <w:r w:rsidR="0016653B">
        <w:rPr>
          <w:rFonts w:cs="Times New Roman"/>
          <w:szCs w:val="28"/>
          <w:lang w:val="en-US"/>
        </w:rPr>
        <w:t>)</w:t>
      </w:r>
      <w:r w:rsidR="00D33F28" w:rsidRPr="007632FB">
        <w:rPr>
          <w:rFonts w:cs="Times New Roman"/>
          <w:szCs w:val="28"/>
        </w:rPr>
        <w:t>.</w:t>
      </w:r>
    </w:p>
    <w:p w14:paraId="14D51144" w14:textId="77777777" w:rsidR="006E24C4" w:rsidRPr="00611978" w:rsidRDefault="006E24C4" w:rsidP="00CD6F17">
      <w:pPr>
        <w:numPr>
          <w:ilvl w:val="0"/>
          <w:numId w:val="3"/>
        </w:numPr>
        <w:tabs>
          <w:tab w:val="clear" w:pos="1065"/>
        </w:tabs>
        <w:suppressAutoHyphens/>
        <w:rPr>
          <w:rFonts w:cs="Times New Roman"/>
          <w:szCs w:val="28"/>
        </w:rPr>
      </w:pPr>
      <w:r w:rsidRPr="007632FB">
        <w:rPr>
          <w:rFonts w:cs="Times New Roman"/>
          <w:szCs w:val="28"/>
        </w:rPr>
        <w:t xml:space="preserve">В адресной строке браузера ввести полученный адрес </w:t>
      </w:r>
      <w:r w:rsidR="00212072">
        <w:rPr>
          <w:rFonts w:cs="Times New Roman"/>
          <w:szCs w:val="28"/>
        </w:rPr>
        <w:t>Лично</w:t>
      </w:r>
      <w:r w:rsidR="006E0505" w:rsidRPr="007632FB">
        <w:rPr>
          <w:rFonts w:cs="Times New Roman"/>
          <w:szCs w:val="28"/>
        </w:rPr>
        <w:t>го кабинета оператора связи</w:t>
      </w:r>
      <w:r w:rsidRPr="007632FB">
        <w:rPr>
          <w:rFonts w:cs="Times New Roman"/>
          <w:szCs w:val="28"/>
        </w:rPr>
        <w:t xml:space="preserve"> (</w:t>
      </w:r>
      <w:r w:rsidR="00430113">
        <w:rPr>
          <w:rFonts w:cs="Times New Roman"/>
          <w:szCs w:val="28"/>
        </w:rPr>
        <w:fldChar w:fldCharType="begin"/>
      </w:r>
      <w:r w:rsidR="00430113">
        <w:rPr>
          <w:rFonts w:cs="Times New Roman"/>
          <w:szCs w:val="28"/>
        </w:rPr>
        <w:instrText xml:space="preserve"> REF _Ref404354394 \h </w:instrText>
      </w:r>
      <w:r w:rsidR="00430113">
        <w:rPr>
          <w:rFonts w:cs="Times New Roman"/>
          <w:szCs w:val="28"/>
        </w:rPr>
      </w:r>
      <w:r w:rsidR="00430113">
        <w:rPr>
          <w:rFonts w:cs="Times New Roman"/>
          <w:szCs w:val="28"/>
        </w:rPr>
        <w:fldChar w:fldCharType="separate"/>
      </w:r>
      <w:r w:rsidR="001E5729" w:rsidRPr="00DF7B88">
        <w:t xml:space="preserve">Рисунок </w:t>
      </w:r>
      <w:r w:rsidR="001E5729">
        <w:t>3</w:t>
      </w:r>
      <w:r w:rsidR="001E5729" w:rsidRPr="00DF7B88">
        <w:t>.</w:t>
      </w:r>
      <w:r w:rsidR="001E5729">
        <w:t>1</w:t>
      </w:r>
      <w:r w:rsidR="00430113">
        <w:rPr>
          <w:rFonts w:cs="Times New Roman"/>
          <w:szCs w:val="28"/>
        </w:rPr>
        <w:fldChar w:fldCharType="end"/>
      </w:r>
      <w:r w:rsidRPr="007632FB">
        <w:rPr>
          <w:rFonts w:cs="Times New Roman"/>
          <w:szCs w:val="28"/>
        </w:rPr>
        <w:t xml:space="preserve">). В результате, если </w:t>
      </w:r>
      <w:r w:rsidR="005D613F" w:rsidRPr="007632FB">
        <w:rPr>
          <w:rFonts w:cs="Times New Roman"/>
          <w:szCs w:val="28"/>
        </w:rPr>
        <w:t>адрес</w:t>
      </w:r>
      <w:r w:rsidRPr="007632FB">
        <w:rPr>
          <w:rFonts w:cs="Times New Roman"/>
          <w:szCs w:val="28"/>
        </w:rPr>
        <w:t xml:space="preserve"> указан корректно, то в браузере отобразится окно входа в систему (</w:t>
      </w:r>
      <w:r w:rsidR="00430113">
        <w:rPr>
          <w:rFonts w:cs="Times New Roman"/>
          <w:szCs w:val="28"/>
        </w:rPr>
        <w:fldChar w:fldCharType="begin"/>
      </w:r>
      <w:r w:rsidR="00430113">
        <w:rPr>
          <w:rFonts w:cs="Times New Roman"/>
          <w:szCs w:val="28"/>
        </w:rPr>
        <w:instrText xml:space="preserve"> REF _Ref404354402 \h </w:instrText>
      </w:r>
      <w:r w:rsidR="00430113">
        <w:rPr>
          <w:rFonts w:cs="Times New Roman"/>
          <w:szCs w:val="28"/>
        </w:rPr>
      </w:r>
      <w:r w:rsidR="00430113">
        <w:rPr>
          <w:rFonts w:cs="Times New Roman"/>
          <w:szCs w:val="28"/>
        </w:rPr>
        <w:fldChar w:fldCharType="separate"/>
      </w:r>
      <w:r w:rsidR="001E5729" w:rsidRPr="007632FB">
        <w:t xml:space="preserve">Рисунок </w:t>
      </w:r>
      <w:r w:rsidR="001E5729">
        <w:t>3.2</w:t>
      </w:r>
      <w:r w:rsidR="00430113">
        <w:rPr>
          <w:rFonts w:cs="Times New Roman"/>
          <w:szCs w:val="28"/>
        </w:rPr>
        <w:fldChar w:fldCharType="end"/>
      </w:r>
      <w:r w:rsidRPr="007632FB">
        <w:rPr>
          <w:rFonts w:cs="Times New Roman"/>
          <w:szCs w:val="28"/>
        </w:rPr>
        <w:t xml:space="preserve">). </w:t>
      </w:r>
    </w:p>
    <w:p w14:paraId="4D04129A" w14:textId="77777777" w:rsidR="00611978" w:rsidRPr="00611978" w:rsidRDefault="00611978" w:rsidP="00CB26CB">
      <w:pPr>
        <w:spacing w:before="120" w:after="120"/>
        <w:ind w:firstLine="0"/>
        <w:jc w:val="center"/>
        <w:rPr>
          <w:rFonts w:cs="Times New Roman"/>
        </w:rPr>
      </w:pPr>
      <w:r>
        <w:rPr>
          <w:lang w:eastAsia="ru-RU"/>
        </w:rPr>
        <w:drawing>
          <wp:inline distT="0" distB="0" distL="0" distR="0" wp14:anchorId="5DAE5676" wp14:editId="0437C224">
            <wp:extent cx="3276600" cy="27241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76600" cy="272415"/>
                    </a:xfrm>
                    <a:prstGeom prst="rect">
                      <a:avLst/>
                    </a:prstGeom>
                    <a:noFill/>
                    <a:ln>
                      <a:noFill/>
                    </a:ln>
                  </pic:spPr>
                </pic:pic>
              </a:graphicData>
            </a:graphic>
          </wp:inline>
        </w:drawing>
      </w:r>
    </w:p>
    <w:p w14:paraId="304A80ED" w14:textId="77777777" w:rsidR="00611978" w:rsidRPr="007632FB" w:rsidRDefault="00611978" w:rsidP="0068121B">
      <w:pPr>
        <w:pStyle w:val="af9"/>
      </w:pPr>
      <w:bookmarkStart w:id="3" w:name="_Ref404354394"/>
      <w:bookmarkStart w:id="4" w:name="_Ref400373187"/>
      <w:r w:rsidRPr="00DF7B88">
        <w:t xml:space="preserve">Рисунок </w:t>
      </w:r>
      <w:r w:rsidRPr="00DF7B88">
        <w:fldChar w:fldCharType="begin"/>
      </w:r>
      <w:r w:rsidRPr="00DF7B88">
        <w:instrText xml:space="preserve"> STYLEREF 1 \s </w:instrText>
      </w:r>
      <w:r w:rsidRPr="00DF7B88">
        <w:fldChar w:fldCharType="separate"/>
      </w:r>
      <w:r w:rsidR="001E5729">
        <w:t>3</w:t>
      </w:r>
      <w:r w:rsidRPr="00DF7B88">
        <w:fldChar w:fldCharType="end"/>
      </w:r>
      <w:r w:rsidRPr="00DF7B88">
        <w:t>.</w:t>
      </w:r>
      <w:r w:rsidRPr="00DF7B88">
        <w:fldChar w:fldCharType="begin"/>
      </w:r>
      <w:r w:rsidRPr="00DF7B88">
        <w:instrText xml:space="preserve"> SEQ Рисунок \* ARABIC \s 1 </w:instrText>
      </w:r>
      <w:r w:rsidRPr="00DF7B88">
        <w:fldChar w:fldCharType="separate"/>
      </w:r>
      <w:r w:rsidR="001E5729">
        <w:t>1</w:t>
      </w:r>
      <w:r w:rsidRPr="00DF7B88">
        <w:fldChar w:fldCharType="end"/>
      </w:r>
      <w:bookmarkEnd w:id="3"/>
      <w:r w:rsidRPr="00C74256">
        <w:t>.</w:t>
      </w:r>
      <w:r w:rsidRPr="007632FB">
        <w:t xml:space="preserve"> Адрес </w:t>
      </w:r>
      <w:r w:rsidR="00212072">
        <w:t>Лично</w:t>
      </w:r>
      <w:r w:rsidRPr="007632FB">
        <w:t>го кабинета оператора связи</w:t>
      </w:r>
      <w:bookmarkEnd w:id="4"/>
    </w:p>
    <w:p w14:paraId="3540DBEA" w14:textId="77777777" w:rsidR="00611978" w:rsidRPr="00611978" w:rsidRDefault="00611978" w:rsidP="00611978">
      <w:pPr>
        <w:spacing w:after="0"/>
        <w:ind w:left="567" w:firstLine="0"/>
        <w:rPr>
          <w:rFonts w:cs="Times New Roman"/>
        </w:rPr>
      </w:pPr>
    </w:p>
    <w:p w14:paraId="1441755B" w14:textId="77777777" w:rsidR="00611978" w:rsidRPr="00CB26CB" w:rsidRDefault="00BE393C" w:rsidP="00CB26CB">
      <w:pPr>
        <w:spacing w:before="120" w:after="120"/>
        <w:ind w:firstLine="0"/>
        <w:jc w:val="center"/>
        <w:rPr>
          <w:lang w:eastAsia="ru-RU"/>
        </w:rPr>
      </w:pPr>
      <w:r w:rsidRPr="00BE393C">
        <w:rPr>
          <w:lang w:eastAsia="ru-RU"/>
        </w:rPr>
        <w:drawing>
          <wp:inline distT="0" distB="0" distL="0" distR="0" wp14:anchorId="348DA800" wp14:editId="4775335C">
            <wp:extent cx="5220152" cy="2110923"/>
            <wp:effectExtent l="0" t="0" r="0" b="381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20152" cy="2110923"/>
                    </a:xfrm>
                    <a:prstGeom prst="rect">
                      <a:avLst/>
                    </a:prstGeom>
                  </pic:spPr>
                </pic:pic>
              </a:graphicData>
            </a:graphic>
          </wp:inline>
        </w:drawing>
      </w:r>
    </w:p>
    <w:p w14:paraId="2E3FD344" w14:textId="77777777" w:rsidR="00611978" w:rsidRPr="007632FB" w:rsidRDefault="00611978" w:rsidP="0068121B">
      <w:pPr>
        <w:pStyle w:val="af9"/>
      </w:pPr>
      <w:bookmarkStart w:id="5" w:name="_Ref404354402"/>
      <w:bookmarkStart w:id="6" w:name="_Ref388562346"/>
      <w:r w:rsidRPr="007632FB">
        <w:t xml:space="preserve">Рисунок </w:t>
      </w:r>
      <w:r>
        <w:fldChar w:fldCharType="begin"/>
      </w:r>
      <w:r>
        <w:instrText xml:space="preserve"> STYLEREF 1 \s </w:instrText>
      </w:r>
      <w:r>
        <w:fldChar w:fldCharType="separate"/>
      </w:r>
      <w:r w:rsidR="001E5729">
        <w:t>3</w:t>
      </w:r>
      <w:r>
        <w:fldChar w:fldCharType="end"/>
      </w:r>
      <w:r>
        <w:t>.</w:t>
      </w:r>
      <w:r>
        <w:fldChar w:fldCharType="begin"/>
      </w:r>
      <w:r>
        <w:instrText xml:space="preserve"> SEQ Рисунок \* ARABIC \s 1 </w:instrText>
      </w:r>
      <w:r>
        <w:fldChar w:fldCharType="separate"/>
      </w:r>
      <w:r w:rsidR="001E5729">
        <w:t>2</w:t>
      </w:r>
      <w:r>
        <w:fldChar w:fldCharType="end"/>
      </w:r>
      <w:bookmarkEnd w:id="5"/>
      <w:r w:rsidRPr="00C74256">
        <w:t>.</w:t>
      </w:r>
      <w:r w:rsidRPr="007632FB">
        <w:t xml:space="preserve"> Окно входа оператора связи</w:t>
      </w:r>
      <w:bookmarkEnd w:id="6"/>
    </w:p>
    <w:p w14:paraId="61989BD0" w14:textId="77777777" w:rsidR="00CB26CB" w:rsidRDefault="00517552" w:rsidP="00CB26CB">
      <w:pPr>
        <w:suppressAutoHyphens/>
        <w:ind w:firstLine="567"/>
        <w:rPr>
          <w:rFonts w:cs="Times New Roman"/>
          <w:szCs w:val="28"/>
        </w:rPr>
      </w:pPr>
      <w:r w:rsidRPr="007632FB">
        <w:rPr>
          <w:rFonts w:cs="Times New Roman"/>
          <w:szCs w:val="28"/>
        </w:rPr>
        <w:t xml:space="preserve">Аутентификация операторов связи в </w:t>
      </w:r>
      <w:r w:rsidR="00212072">
        <w:rPr>
          <w:rFonts w:cs="Times New Roman"/>
          <w:szCs w:val="28"/>
        </w:rPr>
        <w:t>Лично</w:t>
      </w:r>
      <w:r w:rsidRPr="007632FB">
        <w:rPr>
          <w:rFonts w:cs="Times New Roman"/>
          <w:szCs w:val="28"/>
        </w:rPr>
        <w:t>м кабинете производится через сервис аутентификации ЕСИА (</w:t>
      </w:r>
      <w:hyperlink r:id="rId14" w:history="1">
        <w:r w:rsidRPr="007632FB">
          <w:rPr>
            <w:rFonts w:cs="Times New Roman"/>
            <w:szCs w:val="28"/>
          </w:rPr>
          <w:t>http://minsvyaz.ru/ru/directions/?direction=59</w:t>
        </w:r>
      </w:hyperlink>
      <w:r w:rsidRPr="007632FB">
        <w:rPr>
          <w:rFonts w:cs="Times New Roman"/>
          <w:szCs w:val="28"/>
        </w:rPr>
        <w:t xml:space="preserve">). Поэтому для входа в систему представителю оператора </w:t>
      </w:r>
      <w:r w:rsidR="00126EA0">
        <w:rPr>
          <w:rFonts w:cs="Times New Roman"/>
          <w:szCs w:val="28"/>
        </w:rPr>
        <w:t>связи необходимо использовать Э</w:t>
      </w:r>
      <w:r w:rsidRPr="007632FB">
        <w:rPr>
          <w:rFonts w:cs="Times New Roman"/>
          <w:szCs w:val="28"/>
        </w:rPr>
        <w:t>П оператора связи, позволяющую осуществлять авторизацию на Едином портале Государственных Услуг (ЕПГУ</w:t>
      </w:r>
      <w:r w:rsidR="00CB26CB">
        <w:rPr>
          <w:rFonts w:cs="Times New Roman"/>
          <w:szCs w:val="28"/>
        </w:rPr>
        <w:t>) в качестве юридического лица.</w:t>
      </w:r>
    </w:p>
    <w:p w14:paraId="369E58AC" w14:textId="77777777" w:rsidR="00517552" w:rsidRDefault="00CB26CB" w:rsidP="00CB26CB">
      <w:pPr>
        <w:numPr>
          <w:ilvl w:val="0"/>
          <w:numId w:val="3"/>
        </w:numPr>
        <w:tabs>
          <w:tab w:val="clear" w:pos="1065"/>
        </w:tabs>
        <w:suppressAutoHyphens/>
        <w:rPr>
          <w:rFonts w:cs="Times New Roman"/>
          <w:szCs w:val="28"/>
        </w:rPr>
      </w:pPr>
      <w:r>
        <w:rPr>
          <w:rFonts w:cs="Times New Roman"/>
          <w:szCs w:val="28"/>
        </w:rPr>
        <w:t>Д</w:t>
      </w:r>
      <w:r w:rsidR="00517552" w:rsidRPr="007632FB">
        <w:rPr>
          <w:rFonts w:cs="Times New Roman"/>
          <w:szCs w:val="28"/>
        </w:rPr>
        <w:t>ля входа в систему необходимо нажать</w:t>
      </w:r>
      <w:r w:rsidR="00000867" w:rsidRPr="007632FB">
        <w:rPr>
          <w:rFonts w:cs="Times New Roman"/>
          <w:szCs w:val="28"/>
        </w:rPr>
        <w:t xml:space="preserve"> на</w:t>
      </w:r>
      <w:r w:rsidR="00517552" w:rsidRPr="007632FB">
        <w:rPr>
          <w:rFonts w:cs="Times New Roman"/>
          <w:szCs w:val="28"/>
        </w:rPr>
        <w:t xml:space="preserve"> кнопку «Войти через ЕСИА», после чего будет осуществлён переход на страницу </w:t>
      </w:r>
      <w:r>
        <w:rPr>
          <w:rFonts w:cs="Times New Roman"/>
          <w:szCs w:val="28"/>
        </w:rPr>
        <w:t>авторизации</w:t>
      </w:r>
      <w:r w:rsidR="00517552" w:rsidRPr="007632FB">
        <w:rPr>
          <w:rFonts w:cs="Times New Roman"/>
          <w:szCs w:val="28"/>
        </w:rPr>
        <w:t xml:space="preserve"> ЕСИА (</w:t>
      </w:r>
      <w:r w:rsidR="00430113">
        <w:rPr>
          <w:rFonts w:cs="Times New Roman"/>
          <w:szCs w:val="28"/>
        </w:rPr>
        <w:fldChar w:fldCharType="begin"/>
      </w:r>
      <w:r w:rsidR="00430113">
        <w:rPr>
          <w:rFonts w:cs="Times New Roman"/>
          <w:szCs w:val="28"/>
        </w:rPr>
        <w:instrText xml:space="preserve"> REF _Ref404354461 \h </w:instrText>
      </w:r>
      <w:r w:rsidR="00430113">
        <w:rPr>
          <w:rFonts w:cs="Times New Roman"/>
          <w:szCs w:val="28"/>
        </w:rPr>
      </w:r>
      <w:r w:rsidR="00430113">
        <w:rPr>
          <w:rFonts w:cs="Times New Roman"/>
          <w:szCs w:val="28"/>
        </w:rPr>
        <w:fldChar w:fldCharType="separate"/>
      </w:r>
      <w:r w:rsidR="001E5729" w:rsidRPr="007632FB">
        <w:t xml:space="preserve">Рисунок </w:t>
      </w:r>
      <w:r w:rsidR="001E5729">
        <w:t>3.3</w:t>
      </w:r>
      <w:r w:rsidR="00430113">
        <w:rPr>
          <w:rFonts w:cs="Times New Roman"/>
          <w:szCs w:val="28"/>
        </w:rPr>
        <w:fldChar w:fldCharType="end"/>
      </w:r>
      <w:r w:rsidR="00517552" w:rsidRPr="007632FB">
        <w:rPr>
          <w:rFonts w:cs="Times New Roman"/>
          <w:szCs w:val="28"/>
        </w:rPr>
        <w:t>).</w:t>
      </w:r>
    </w:p>
    <w:p w14:paraId="73BC9DB7" w14:textId="77777777" w:rsidR="00CB26CB" w:rsidRPr="007632FB" w:rsidRDefault="00CB26CB" w:rsidP="00CB26CB">
      <w:pPr>
        <w:numPr>
          <w:ilvl w:val="0"/>
          <w:numId w:val="3"/>
        </w:numPr>
        <w:tabs>
          <w:tab w:val="clear" w:pos="1065"/>
        </w:tabs>
        <w:suppressAutoHyphens/>
        <w:rPr>
          <w:rFonts w:cs="Times New Roman"/>
          <w:szCs w:val="28"/>
        </w:rPr>
      </w:pPr>
      <w:r>
        <w:rPr>
          <w:rFonts w:cs="Times New Roman"/>
          <w:szCs w:val="28"/>
        </w:rPr>
        <w:lastRenderedPageBreak/>
        <w:t xml:space="preserve">Далее нажать на ссылку «Средства электронной подписи» </w:t>
      </w:r>
      <w:r w:rsidR="00126EA0">
        <w:rPr>
          <w:rFonts w:cs="Times New Roman"/>
          <w:szCs w:val="28"/>
        </w:rPr>
        <w:t>для входа в систему с помощью Э</w:t>
      </w:r>
      <w:r>
        <w:rPr>
          <w:rFonts w:cs="Times New Roman"/>
          <w:szCs w:val="28"/>
        </w:rPr>
        <w:t>П (Рисунок 3.3).</w:t>
      </w:r>
    </w:p>
    <w:p w14:paraId="25FB7084" w14:textId="77777777" w:rsidR="00CB26CB" w:rsidRPr="00CB26CB" w:rsidRDefault="00BA06EE" w:rsidP="00CB26CB">
      <w:pPr>
        <w:spacing w:before="120" w:after="120"/>
        <w:ind w:firstLine="0"/>
        <w:jc w:val="center"/>
        <w:rPr>
          <w:lang w:eastAsia="ru-RU"/>
        </w:rPr>
      </w:pPr>
      <w:r>
        <w:rPr>
          <w:lang w:eastAsia="ru-RU"/>
        </w:rPr>
        <w:lastRenderedPageBreak/>
        <w:drawing>
          <wp:inline distT="0" distB="0" distL="0" distR="0" wp14:anchorId="79F7EC54" wp14:editId="373258DD">
            <wp:extent cx="5937885" cy="4572000"/>
            <wp:effectExtent l="0" t="0" r="571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7885" cy="4572000"/>
                    </a:xfrm>
                    <a:prstGeom prst="rect">
                      <a:avLst/>
                    </a:prstGeom>
                    <a:noFill/>
                    <a:ln>
                      <a:noFill/>
                    </a:ln>
                  </pic:spPr>
                </pic:pic>
              </a:graphicData>
            </a:graphic>
          </wp:inline>
        </w:drawing>
      </w:r>
      <w:r>
        <w:rPr>
          <w:lang w:eastAsia="ru-RU"/>
        </w:rPr>
        <w:lastRenderedPageBreak/>
        <w:drawing>
          <wp:inline distT="0" distB="0" distL="0" distR="0" wp14:anchorId="2187E3FD" wp14:editId="7542223F">
            <wp:extent cx="5937885" cy="4572000"/>
            <wp:effectExtent l="0" t="0" r="571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7885" cy="4572000"/>
                    </a:xfrm>
                    <a:prstGeom prst="rect">
                      <a:avLst/>
                    </a:prstGeom>
                    <a:noFill/>
                    <a:ln>
                      <a:noFill/>
                    </a:ln>
                  </pic:spPr>
                </pic:pic>
              </a:graphicData>
            </a:graphic>
          </wp:inline>
        </w:drawing>
      </w:r>
    </w:p>
    <w:p w14:paraId="3A183552" w14:textId="77777777" w:rsidR="00CB26CB" w:rsidRPr="007632FB" w:rsidRDefault="00430113" w:rsidP="0068121B">
      <w:pPr>
        <w:pStyle w:val="af9"/>
      </w:pPr>
      <w:bookmarkStart w:id="7" w:name="_Ref404354461"/>
      <w:r w:rsidRPr="007632FB">
        <w:t xml:space="preserve">Рисунок </w:t>
      </w:r>
      <w:r>
        <w:fldChar w:fldCharType="begin"/>
      </w:r>
      <w:r>
        <w:instrText xml:space="preserve"> STYLEREF 1 \s </w:instrText>
      </w:r>
      <w:r>
        <w:fldChar w:fldCharType="separate"/>
      </w:r>
      <w:r w:rsidR="001E5729">
        <w:t>3</w:t>
      </w:r>
      <w:r>
        <w:fldChar w:fldCharType="end"/>
      </w:r>
      <w:r>
        <w:t>.</w:t>
      </w:r>
      <w:r>
        <w:fldChar w:fldCharType="begin"/>
      </w:r>
      <w:r>
        <w:instrText xml:space="preserve"> SEQ Рисунок \* ARABIC \s 1 </w:instrText>
      </w:r>
      <w:r>
        <w:fldChar w:fldCharType="separate"/>
      </w:r>
      <w:r w:rsidR="001E5729">
        <w:t>3</w:t>
      </w:r>
      <w:r>
        <w:fldChar w:fldCharType="end"/>
      </w:r>
      <w:bookmarkEnd w:id="7"/>
      <w:r w:rsidRPr="00C74256">
        <w:t>.</w:t>
      </w:r>
      <w:r w:rsidR="00CB26CB" w:rsidRPr="007632FB">
        <w:t xml:space="preserve"> Окно </w:t>
      </w:r>
      <w:r w:rsidR="00CB26CB">
        <w:t>авторизации</w:t>
      </w:r>
    </w:p>
    <w:p w14:paraId="4DC25B90" w14:textId="77777777" w:rsidR="004259F0" w:rsidRDefault="00D94674" w:rsidP="00CB26CB">
      <w:pPr>
        <w:numPr>
          <w:ilvl w:val="0"/>
          <w:numId w:val="3"/>
        </w:numPr>
        <w:tabs>
          <w:tab w:val="clear" w:pos="1065"/>
        </w:tabs>
        <w:suppressAutoHyphens/>
        <w:rPr>
          <w:rFonts w:cs="Times New Roman"/>
          <w:szCs w:val="28"/>
        </w:rPr>
      </w:pPr>
      <w:r>
        <w:rPr>
          <w:rFonts w:cs="Times New Roman"/>
          <w:szCs w:val="28"/>
        </w:rPr>
        <w:t xml:space="preserve">Если на компьютере </w:t>
      </w:r>
      <w:r w:rsidR="00836E82">
        <w:rPr>
          <w:rFonts w:cs="Times New Roman"/>
          <w:szCs w:val="28"/>
        </w:rPr>
        <w:t>п</w:t>
      </w:r>
      <w:r w:rsidR="001A3C62">
        <w:rPr>
          <w:rFonts w:cs="Times New Roman"/>
          <w:szCs w:val="28"/>
        </w:rPr>
        <w:t>ользователя установле</w:t>
      </w:r>
      <w:r w:rsidR="00F320B5">
        <w:rPr>
          <w:rFonts w:cs="Times New Roman"/>
          <w:szCs w:val="28"/>
        </w:rPr>
        <w:t>н необходимый для работы с ЭП</w:t>
      </w:r>
      <w:r w:rsidR="004259F0">
        <w:rPr>
          <w:rFonts w:cs="Times New Roman"/>
          <w:szCs w:val="28"/>
        </w:rPr>
        <w:t xml:space="preserve"> П</w:t>
      </w:r>
      <w:r w:rsidR="001A3C62">
        <w:rPr>
          <w:rFonts w:cs="Times New Roman"/>
          <w:szCs w:val="28"/>
        </w:rPr>
        <w:t xml:space="preserve">лагин, то перейти к п. 7. </w:t>
      </w:r>
      <w:r w:rsidR="00CB26CB">
        <w:rPr>
          <w:rFonts w:cs="Times New Roman"/>
          <w:szCs w:val="28"/>
        </w:rPr>
        <w:t>Ес</w:t>
      </w:r>
      <w:r w:rsidR="004259F0">
        <w:rPr>
          <w:rFonts w:cs="Times New Roman"/>
          <w:szCs w:val="28"/>
        </w:rPr>
        <w:t>ли на компьютере не установлен П</w:t>
      </w:r>
      <w:r w:rsidR="00CB26CB">
        <w:rPr>
          <w:rFonts w:cs="Times New Roman"/>
          <w:szCs w:val="28"/>
        </w:rPr>
        <w:t>лагин</w:t>
      </w:r>
      <w:r w:rsidR="001A3C62">
        <w:rPr>
          <w:rFonts w:cs="Times New Roman"/>
          <w:szCs w:val="28"/>
        </w:rPr>
        <w:t>,</w:t>
      </w:r>
      <w:r w:rsidR="00CB26CB">
        <w:rPr>
          <w:rFonts w:cs="Times New Roman"/>
          <w:szCs w:val="28"/>
        </w:rPr>
        <w:t xml:space="preserve"> то на экране отобразится окно с рекомендациями по </w:t>
      </w:r>
      <w:r w:rsidR="004259F0">
        <w:rPr>
          <w:rFonts w:cs="Times New Roman"/>
          <w:szCs w:val="28"/>
        </w:rPr>
        <w:t>его установке</w:t>
      </w:r>
      <w:r w:rsidR="006429EB">
        <w:rPr>
          <w:rFonts w:cs="Times New Roman"/>
          <w:szCs w:val="28"/>
        </w:rPr>
        <w:t xml:space="preserve"> (</w:t>
      </w:r>
      <w:r w:rsidR="00430113">
        <w:rPr>
          <w:rFonts w:cs="Times New Roman"/>
          <w:szCs w:val="28"/>
        </w:rPr>
        <w:fldChar w:fldCharType="begin"/>
      </w:r>
      <w:r w:rsidR="00430113">
        <w:rPr>
          <w:rFonts w:cs="Times New Roman"/>
          <w:szCs w:val="28"/>
        </w:rPr>
        <w:instrText xml:space="preserve"> REF _Ref404354490 \h </w:instrText>
      </w:r>
      <w:r w:rsidR="00430113">
        <w:rPr>
          <w:rFonts w:cs="Times New Roman"/>
          <w:szCs w:val="28"/>
        </w:rPr>
      </w:r>
      <w:r w:rsidR="00430113">
        <w:rPr>
          <w:rFonts w:cs="Times New Roman"/>
          <w:szCs w:val="28"/>
        </w:rPr>
        <w:fldChar w:fldCharType="separate"/>
      </w:r>
      <w:r w:rsidR="001E5729" w:rsidRPr="007632FB">
        <w:t xml:space="preserve">Рисунок </w:t>
      </w:r>
      <w:r w:rsidR="001E5729">
        <w:t>3.4</w:t>
      </w:r>
      <w:r w:rsidR="00430113">
        <w:rPr>
          <w:rFonts w:cs="Times New Roman"/>
          <w:szCs w:val="28"/>
        </w:rPr>
        <w:fldChar w:fldCharType="end"/>
      </w:r>
      <w:r w:rsidR="006429EB">
        <w:rPr>
          <w:rFonts w:cs="Times New Roman"/>
          <w:szCs w:val="28"/>
        </w:rPr>
        <w:t>)</w:t>
      </w:r>
      <w:r w:rsidR="004259F0">
        <w:rPr>
          <w:rFonts w:cs="Times New Roman"/>
          <w:szCs w:val="28"/>
        </w:rPr>
        <w:t xml:space="preserve">. </w:t>
      </w:r>
    </w:p>
    <w:p w14:paraId="343F75CF" w14:textId="77777777" w:rsidR="00CB26CB" w:rsidRDefault="004259F0" w:rsidP="007940DB">
      <w:pPr>
        <w:suppressAutoHyphens/>
        <w:ind w:firstLine="567"/>
        <w:rPr>
          <w:rFonts w:cs="Times New Roman"/>
          <w:szCs w:val="28"/>
        </w:rPr>
      </w:pPr>
      <w:r>
        <w:rPr>
          <w:rFonts w:cs="Times New Roman"/>
          <w:szCs w:val="28"/>
        </w:rPr>
        <w:t>Д</w:t>
      </w:r>
      <w:r w:rsidR="006429EB">
        <w:rPr>
          <w:rFonts w:cs="Times New Roman"/>
          <w:szCs w:val="28"/>
        </w:rPr>
        <w:t xml:space="preserve">ля установки </w:t>
      </w:r>
      <w:r>
        <w:rPr>
          <w:rFonts w:cs="Times New Roman"/>
          <w:szCs w:val="28"/>
        </w:rPr>
        <w:t>Плагина</w:t>
      </w:r>
      <w:r w:rsidR="006429EB">
        <w:rPr>
          <w:rFonts w:cs="Times New Roman"/>
          <w:szCs w:val="28"/>
        </w:rPr>
        <w:t xml:space="preserve"> н</w:t>
      </w:r>
      <w:r w:rsidR="00CB26CB">
        <w:rPr>
          <w:rFonts w:cs="Times New Roman"/>
          <w:szCs w:val="28"/>
        </w:rPr>
        <w:t>еобходимо следовать указаниям в</w:t>
      </w:r>
      <w:r>
        <w:rPr>
          <w:rFonts w:cs="Times New Roman"/>
          <w:szCs w:val="28"/>
        </w:rPr>
        <w:t xml:space="preserve"> открывшемся </w:t>
      </w:r>
      <w:r w:rsidR="00CB26CB">
        <w:rPr>
          <w:rFonts w:cs="Times New Roman"/>
          <w:szCs w:val="28"/>
        </w:rPr>
        <w:t xml:space="preserve"> информационном окне.</w:t>
      </w:r>
    </w:p>
    <w:p w14:paraId="01975F85" w14:textId="77777777" w:rsidR="00CB26CB" w:rsidRDefault="00CB26CB" w:rsidP="00CB26CB">
      <w:pPr>
        <w:suppressAutoHyphens/>
        <w:rPr>
          <w:rFonts w:cs="Times New Roman"/>
          <w:szCs w:val="28"/>
        </w:rPr>
      </w:pPr>
    </w:p>
    <w:p w14:paraId="27381236" w14:textId="77777777" w:rsidR="00CB26CB" w:rsidRPr="00CB26CB" w:rsidRDefault="00CB26CB" w:rsidP="00CB26CB">
      <w:pPr>
        <w:spacing w:before="120" w:after="120"/>
        <w:ind w:firstLine="0"/>
        <w:jc w:val="center"/>
        <w:rPr>
          <w:lang w:eastAsia="ru-RU"/>
        </w:rPr>
      </w:pPr>
      <w:r w:rsidRPr="00CB26CB">
        <w:rPr>
          <w:lang w:eastAsia="ru-RU"/>
        </w:rPr>
        <w:lastRenderedPageBreak/>
        <w:drawing>
          <wp:inline distT="0" distB="0" distL="0" distR="0" wp14:anchorId="7E93E56D" wp14:editId="0AD5763F">
            <wp:extent cx="6120000" cy="5274000"/>
            <wp:effectExtent l="0" t="0" r="0" b="3175"/>
            <wp:docPr id="9" name="Рисунок 9" descr="C:\Users\2\Documents\Bandicam\bandicam 2014-10-23 11-22-29-9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2\Documents\Bandicam\bandicam 2014-10-23 11-22-29-931.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20000" cy="5274000"/>
                    </a:xfrm>
                    <a:prstGeom prst="rect">
                      <a:avLst/>
                    </a:prstGeom>
                    <a:noFill/>
                    <a:ln>
                      <a:noFill/>
                    </a:ln>
                  </pic:spPr>
                </pic:pic>
              </a:graphicData>
            </a:graphic>
          </wp:inline>
        </w:drawing>
      </w:r>
    </w:p>
    <w:p w14:paraId="2D1F717E" w14:textId="77777777" w:rsidR="00CB26CB" w:rsidRPr="00CB26CB" w:rsidRDefault="00430113" w:rsidP="0068121B">
      <w:pPr>
        <w:pStyle w:val="af9"/>
      </w:pPr>
      <w:bookmarkStart w:id="8" w:name="_Ref404354490"/>
      <w:r w:rsidRPr="007632FB">
        <w:t xml:space="preserve">Рисунок </w:t>
      </w:r>
      <w:r>
        <w:fldChar w:fldCharType="begin"/>
      </w:r>
      <w:r>
        <w:instrText xml:space="preserve"> STYLEREF 1 \s </w:instrText>
      </w:r>
      <w:r>
        <w:fldChar w:fldCharType="separate"/>
      </w:r>
      <w:r w:rsidR="001E5729">
        <w:t>3</w:t>
      </w:r>
      <w:r>
        <w:fldChar w:fldCharType="end"/>
      </w:r>
      <w:r>
        <w:t>.</w:t>
      </w:r>
      <w:r>
        <w:fldChar w:fldCharType="begin"/>
      </w:r>
      <w:r>
        <w:instrText xml:space="preserve"> SEQ Рисунок \* ARABIC \s 1 </w:instrText>
      </w:r>
      <w:r>
        <w:fldChar w:fldCharType="separate"/>
      </w:r>
      <w:r w:rsidR="001E5729">
        <w:t>4</w:t>
      </w:r>
      <w:r>
        <w:fldChar w:fldCharType="end"/>
      </w:r>
      <w:bookmarkEnd w:id="8"/>
      <w:r w:rsidR="00CB26CB" w:rsidRPr="00CB26CB">
        <w:t>. Информационное окно</w:t>
      </w:r>
    </w:p>
    <w:p w14:paraId="2A51C5E1" w14:textId="77777777" w:rsidR="001A3C62" w:rsidRPr="001A3C62" w:rsidRDefault="004259F0" w:rsidP="00CB26CB">
      <w:pPr>
        <w:numPr>
          <w:ilvl w:val="0"/>
          <w:numId w:val="3"/>
        </w:numPr>
        <w:tabs>
          <w:tab w:val="clear" w:pos="1065"/>
        </w:tabs>
        <w:suppressAutoHyphens/>
        <w:rPr>
          <w:rFonts w:cs="Times New Roman"/>
          <w:szCs w:val="28"/>
        </w:rPr>
      </w:pPr>
      <w:r>
        <w:rPr>
          <w:rFonts w:cs="Times New Roman"/>
          <w:szCs w:val="28"/>
        </w:rPr>
        <w:t>После успешного прохождения п.6 н</w:t>
      </w:r>
      <w:r w:rsidR="001A3C62" w:rsidRPr="001A3C62">
        <w:rPr>
          <w:rFonts w:cs="Times New Roman"/>
          <w:szCs w:val="28"/>
        </w:rPr>
        <w:t xml:space="preserve">а экране отобразится окно выбора сертификата ключа проверки </w:t>
      </w:r>
      <w:r w:rsidR="00126EA0">
        <w:rPr>
          <w:rFonts w:cs="Times New Roman"/>
          <w:szCs w:val="28"/>
        </w:rPr>
        <w:t>Э</w:t>
      </w:r>
      <w:r>
        <w:rPr>
          <w:rFonts w:cs="Times New Roman"/>
          <w:szCs w:val="28"/>
        </w:rPr>
        <w:t>П (</w:t>
      </w:r>
      <w:r w:rsidR="001A3C62" w:rsidRPr="001A3C62">
        <w:rPr>
          <w:rFonts w:cs="Times New Roman"/>
          <w:szCs w:val="28"/>
        </w:rPr>
        <w:t>электронно</w:t>
      </w:r>
      <w:r w:rsidR="00126EA0">
        <w:rPr>
          <w:rFonts w:cs="Times New Roman"/>
          <w:szCs w:val="28"/>
        </w:rPr>
        <w:t>й</w:t>
      </w:r>
      <w:r w:rsidR="001A3C62" w:rsidRPr="001A3C62">
        <w:rPr>
          <w:rFonts w:cs="Times New Roman"/>
          <w:szCs w:val="28"/>
        </w:rPr>
        <w:t xml:space="preserve"> подписи</w:t>
      </w:r>
      <w:r>
        <w:rPr>
          <w:rFonts w:cs="Times New Roman"/>
          <w:szCs w:val="28"/>
        </w:rPr>
        <w:t>)</w:t>
      </w:r>
      <w:r w:rsidR="001A3C62" w:rsidRPr="001A3C62">
        <w:rPr>
          <w:rFonts w:cs="Times New Roman"/>
          <w:szCs w:val="28"/>
        </w:rPr>
        <w:t xml:space="preserve"> (</w:t>
      </w:r>
      <w:r w:rsidR="00430113">
        <w:rPr>
          <w:rFonts w:cs="Times New Roman"/>
          <w:szCs w:val="28"/>
        </w:rPr>
        <w:fldChar w:fldCharType="begin"/>
      </w:r>
      <w:r w:rsidR="00430113">
        <w:rPr>
          <w:rFonts w:cs="Times New Roman"/>
          <w:szCs w:val="28"/>
        </w:rPr>
        <w:instrText xml:space="preserve"> REF _Ref404354506 \h </w:instrText>
      </w:r>
      <w:r w:rsidR="00430113">
        <w:rPr>
          <w:rFonts w:cs="Times New Roman"/>
          <w:szCs w:val="28"/>
        </w:rPr>
      </w:r>
      <w:r w:rsidR="00430113">
        <w:rPr>
          <w:rFonts w:cs="Times New Roman"/>
          <w:szCs w:val="28"/>
        </w:rPr>
        <w:fldChar w:fldCharType="separate"/>
      </w:r>
      <w:r w:rsidR="001E5729" w:rsidRPr="007632FB">
        <w:t xml:space="preserve">Рисунок </w:t>
      </w:r>
      <w:r w:rsidR="001E5729">
        <w:t>3.5</w:t>
      </w:r>
      <w:r w:rsidR="00430113">
        <w:rPr>
          <w:rFonts w:cs="Times New Roman"/>
          <w:szCs w:val="28"/>
        </w:rPr>
        <w:fldChar w:fldCharType="end"/>
      </w:r>
      <w:r w:rsidR="001A3C62" w:rsidRPr="001A3C62">
        <w:rPr>
          <w:rFonts w:cs="Times New Roman"/>
          <w:szCs w:val="28"/>
        </w:rPr>
        <w:t>).</w:t>
      </w:r>
      <w:r w:rsidR="001A3C62">
        <w:rPr>
          <w:rFonts w:cs="Times New Roman"/>
          <w:szCs w:val="28"/>
        </w:rPr>
        <w:t xml:space="preserve"> В окне следут выбрать необходимый сертификат, нажав на него левой </w:t>
      </w:r>
      <w:r>
        <w:rPr>
          <w:rFonts w:cs="Times New Roman"/>
          <w:szCs w:val="28"/>
        </w:rPr>
        <w:t>клавише</w:t>
      </w:r>
      <w:r w:rsidR="001A3C62">
        <w:rPr>
          <w:rFonts w:cs="Times New Roman"/>
          <w:szCs w:val="28"/>
        </w:rPr>
        <w:t>й мыши.</w:t>
      </w:r>
    </w:p>
    <w:p w14:paraId="1E21156E" w14:textId="77777777" w:rsidR="001A3C62" w:rsidRPr="001A3C62" w:rsidRDefault="00BA06EE" w:rsidP="001A3C62">
      <w:pPr>
        <w:spacing w:before="120" w:after="120"/>
        <w:ind w:firstLine="0"/>
        <w:jc w:val="center"/>
        <w:rPr>
          <w:lang w:eastAsia="ru-RU"/>
        </w:rPr>
      </w:pPr>
      <w:r>
        <w:rPr>
          <w:lang w:eastAsia="ru-RU"/>
        </w:rPr>
        <w:lastRenderedPageBreak/>
        <w:drawing>
          <wp:inline distT="0" distB="0" distL="0" distR="0" wp14:anchorId="0528B3B7" wp14:editId="05832B75">
            <wp:extent cx="5937885" cy="3408045"/>
            <wp:effectExtent l="0" t="0" r="5715" b="190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7885" cy="3408045"/>
                    </a:xfrm>
                    <a:prstGeom prst="rect">
                      <a:avLst/>
                    </a:prstGeom>
                    <a:noFill/>
                    <a:ln>
                      <a:noFill/>
                    </a:ln>
                  </pic:spPr>
                </pic:pic>
              </a:graphicData>
            </a:graphic>
          </wp:inline>
        </w:drawing>
      </w:r>
    </w:p>
    <w:p w14:paraId="763FE022" w14:textId="77777777" w:rsidR="001A3C62" w:rsidRDefault="00430113" w:rsidP="0068121B">
      <w:pPr>
        <w:pStyle w:val="af9"/>
      </w:pPr>
      <w:bookmarkStart w:id="9" w:name="_Ref404354506"/>
      <w:r w:rsidRPr="007632FB">
        <w:t xml:space="preserve">Рисунок </w:t>
      </w:r>
      <w:r>
        <w:fldChar w:fldCharType="begin"/>
      </w:r>
      <w:r>
        <w:instrText xml:space="preserve"> STYLEREF 1 \s </w:instrText>
      </w:r>
      <w:r>
        <w:fldChar w:fldCharType="separate"/>
      </w:r>
      <w:r w:rsidR="001E5729">
        <w:t>3</w:t>
      </w:r>
      <w:r>
        <w:fldChar w:fldCharType="end"/>
      </w:r>
      <w:r>
        <w:t>.</w:t>
      </w:r>
      <w:r>
        <w:fldChar w:fldCharType="begin"/>
      </w:r>
      <w:r>
        <w:instrText xml:space="preserve"> SEQ Рисунок \* ARABIC \s 1 </w:instrText>
      </w:r>
      <w:r>
        <w:fldChar w:fldCharType="separate"/>
      </w:r>
      <w:r w:rsidR="001E5729">
        <w:t>5</w:t>
      </w:r>
      <w:r>
        <w:fldChar w:fldCharType="end"/>
      </w:r>
      <w:bookmarkEnd w:id="9"/>
      <w:r w:rsidRPr="00C74256">
        <w:t>.</w:t>
      </w:r>
      <w:r w:rsidR="001A3C62" w:rsidRPr="00CB26CB">
        <w:t xml:space="preserve">. </w:t>
      </w:r>
      <w:r w:rsidR="001A3C62">
        <w:t>Выбор сертификата ключа проверки электронной подписи</w:t>
      </w:r>
    </w:p>
    <w:p w14:paraId="0B865F45" w14:textId="77777777" w:rsidR="001A3C62" w:rsidRDefault="001A3C62" w:rsidP="001A3C62">
      <w:pPr>
        <w:numPr>
          <w:ilvl w:val="0"/>
          <w:numId w:val="3"/>
        </w:numPr>
        <w:tabs>
          <w:tab w:val="clear" w:pos="1065"/>
        </w:tabs>
        <w:suppressAutoHyphens/>
        <w:rPr>
          <w:rFonts w:cs="Times New Roman"/>
          <w:szCs w:val="28"/>
        </w:rPr>
      </w:pPr>
      <w:r>
        <w:rPr>
          <w:rFonts w:cs="Times New Roman"/>
          <w:szCs w:val="28"/>
        </w:rPr>
        <w:t>После выбора сертификата на экране отобразится окно ввода пароля КриптПро (</w:t>
      </w:r>
      <w:r w:rsidR="00430113">
        <w:rPr>
          <w:rFonts w:cs="Times New Roman"/>
          <w:szCs w:val="28"/>
        </w:rPr>
        <w:fldChar w:fldCharType="begin"/>
      </w:r>
      <w:r w:rsidR="00430113">
        <w:rPr>
          <w:rFonts w:cs="Times New Roman"/>
          <w:szCs w:val="28"/>
        </w:rPr>
        <w:instrText xml:space="preserve"> REF _Ref404354523 \h </w:instrText>
      </w:r>
      <w:r w:rsidR="00430113">
        <w:rPr>
          <w:rFonts w:cs="Times New Roman"/>
          <w:szCs w:val="28"/>
        </w:rPr>
      </w:r>
      <w:r w:rsidR="00430113">
        <w:rPr>
          <w:rFonts w:cs="Times New Roman"/>
          <w:szCs w:val="28"/>
        </w:rPr>
        <w:fldChar w:fldCharType="separate"/>
      </w:r>
      <w:r w:rsidR="001E5729" w:rsidRPr="007632FB">
        <w:t xml:space="preserve">Рисунок </w:t>
      </w:r>
      <w:r w:rsidR="001E5729">
        <w:t>3.6</w:t>
      </w:r>
      <w:r w:rsidR="00430113">
        <w:rPr>
          <w:rFonts w:cs="Times New Roman"/>
          <w:szCs w:val="28"/>
        </w:rPr>
        <w:fldChar w:fldCharType="end"/>
      </w:r>
      <w:r>
        <w:rPr>
          <w:rFonts w:cs="Times New Roman"/>
          <w:szCs w:val="28"/>
        </w:rPr>
        <w:t>). Следует ввести пароль и нажать на кнопку «Ок».</w:t>
      </w:r>
    </w:p>
    <w:p w14:paraId="3D018CF1" w14:textId="77777777" w:rsidR="001A3C62" w:rsidRPr="001A3C62" w:rsidRDefault="001A3C62" w:rsidP="001A3C62">
      <w:pPr>
        <w:spacing w:before="120" w:after="120"/>
        <w:ind w:firstLine="0"/>
        <w:jc w:val="center"/>
        <w:rPr>
          <w:lang w:eastAsia="ru-RU"/>
        </w:rPr>
      </w:pPr>
      <w:r w:rsidRPr="001A3C62">
        <w:rPr>
          <w:lang w:eastAsia="ru-RU"/>
        </w:rPr>
        <w:drawing>
          <wp:inline distT="0" distB="0" distL="0" distR="0" wp14:anchorId="184B9C94" wp14:editId="27C28AEC">
            <wp:extent cx="2828925" cy="1581150"/>
            <wp:effectExtent l="0" t="0" r="9525"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28925" cy="1581150"/>
                    </a:xfrm>
                    <a:prstGeom prst="rect">
                      <a:avLst/>
                    </a:prstGeom>
                    <a:noFill/>
                    <a:ln>
                      <a:noFill/>
                    </a:ln>
                  </pic:spPr>
                </pic:pic>
              </a:graphicData>
            </a:graphic>
          </wp:inline>
        </w:drawing>
      </w:r>
    </w:p>
    <w:p w14:paraId="7F88E033" w14:textId="77777777" w:rsidR="001A3C62" w:rsidRDefault="00430113" w:rsidP="0068121B">
      <w:pPr>
        <w:pStyle w:val="af9"/>
      </w:pPr>
      <w:bookmarkStart w:id="10" w:name="_Ref404354523"/>
      <w:r w:rsidRPr="007632FB">
        <w:t xml:space="preserve">Рисунок </w:t>
      </w:r>
      <w:r>
        <w:fldChar w:fldCharType="begin"/>
      </w:r>
      <w:r>
        <w:instrText xml:space="preserve"> STYLEREF 1 \s </w:instrText>
      </w:r>
      <w:r>
        <w:fldChar w:fldCharType="separate"/>
      </w:r>
      <w:r w:rsidR="001E5729">
        <w:t>3</w:t>
      </w:r>
      <w:r>
        <w:fldChar w:fldCharType="end"/>
      </w:r>
      <w:r>
        <w:t>.</w:t>
      </w:r>
      <w:r>
        <w:fldChar w:fldCharType="begin"/>
      </w:r>
      <w:r>
        <w:instrText xml:space="preserve"> SEQ Рисунок \* ARABIC \s 1 </w:instrText>
      </w:r>
      <w:r>
        <w:fldChar w:fldCharType="separate"/>
      </w:r>
      <w:r w:rsidR="001E5729">
        <w:t>6</w:t>
      </w:r>
      <w:r>
        <w:fldChar w:fldCharType="end"/>
      </w:r>
      <w:bookmarkEnd w:id="10"/>
      <w:r w:rsidR="001A3C62" w:rsidRPr="00CB26CB">
        <w:t xml:space="preserve">. </w:t>
      </w:r>
      <w:r w:rsidR="001A3C62">
        <w:t>Ввод пароля КриптоПро</w:t>
      </w:r>
    </w:p>
    <w:p w14:paraId="410DFEE3" w14:textId="77777777" w:rsidR="001A3C62" w:rsidRDefault="001A3C62" w:rsidP="001A3C62">
      <w:pPr>
        <w:numPr>
          <w:ilvl w:val="0"/>
          <w:numId w:val="3"/>
        </w:numPr>
        <w:tabs>
          <w:tab w:val="clear" w:pos="1065"/>
        </w:tabs>
        <w:suppressAutoHyphens/>
        <w:rPr>
          <w:rFonts w:cs="Times New Roman"/>
          <w:szCs w:val="28"/>
        </w:rPr>
      </w:pPr>
      <w:r>
        <w:rPr>
          <w:rFonts w:cs="Times New Roman"/>
          <w:szCs w:val="28"/>
        </w:rPr>
        <w:t xml:space="preserve">Далее следует выбрать роль пользователя, для этого нажать на нее левой </w:t>
      </w:r>
      <w:r w:rsidR="004259F0">
        <w:rPr>
          <w:rFonts w:cs="Times New Roman"/>
          <w:szCs w:val="28"/>
        </w:rPr>
        <w:t>клавише</w:t>
      </w:r>
      <w:r>
        <w:rPr>
          <w:rFonts w:cs="Times New Roman"/>
          <w:szCs w:val="28"/>
        </w:rPr>
        <w:t>й мыши (</w:t>
      </w:r>
      <w:r w:rsidR="00430113">
        <w:rPr>
          <w:rFonts w:cs="Times New Roman"/>
          <w:szCs w:val="28"/>
        </w:rPr>
        <w:fldChar w:fldCharType="begin"/>
      </w:r>
      <w:r w:rsidR="00430113">
        <w:rPr>
          <w:rFonts w:cs="Times New Roman"/>
          <w:szCs w:val="28"/>
        </w:rPr>
        <w:instrText xml:space="preserve"> REF _Ref404354537 \h </w:instrText>
      </w:r>
      <w:r w:rsidR="00430113">
        <w:rPr>
          <w:rFonts w:cs="Times New Roman"/>
          <w:szCs w:val="28"/>
        </w:rPr>
      </w:r>
      <w:r w:rsidR="00430113">
        <w:rPr>
          <w:rFonts w:cs="Times New Roman"/>
          <w:szCs w:val="28"/>
        </w:rPr>
        <w:fldChar w:fldCharType="separate"/>
      </w:r>
      <w:r w:rsidR="001E5729" w:rsidRPr="007632FB">
        <w:t xml:space="preserve">Рисунок </w:t>
      </w:r>
      <w:r w:rsidR="001E5729">
        <w:t>3.7</w:t>
      </w:r>
      <w:r w:rsidR="00430113">
        <w:rPr>
          <w:rFonts w:cs="Times New Roman"/>
          <w:szCs w:val="28"/>
        </w:rPr>
        <w:fldChar w:fldCharType="end"/>
      </w:r>
      <w:r>
        <w:rPr>
          <w:rFonts w:cs="Times New Roman"/>
          <w:szCs w:val="28"/>
        </w:rPr>
        <w:t>).</w:t>
      </w:r>
    </w:p>
    <w:p w14:paraId="50F815C4" w14:textId="77777777" w:rsidR="001A3C62" w:rsidRPr="001A3C62" w:rsidRDefault="00CF4192" w:rsidP="001E2E56">
      <w:pPr>
        <w:spacing w:before="120" w:after="120"/>
        <w:ind w:firstLine="0"/>
        <w:jc w:val="center"/>
        <w:rPr>
          <w:lang w:eastAsia="ru-RU"/>
        </w:rPr>
      </w:pPr>
      <w:r>
        <w:rPr>
          <w:lang w:eastAsia="ru-RU"/>
        </w:rPr>
        <w:lastRenderedPageBreak/>
        <w:drawing>
          <wp:inline distT="0" distB="0" distL="0" distR="0" wp14:anchorId="1426CEEB" wp14:editId="2FDCD5AE">
            <wp:extent cx="5937885" cy="4049395"/>
            <wp:effectExtent l="0" t="0" r="5715" b="825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37885" cy="4049395"/>
                    </a:xfrm>
                    <a:prstGeom prst="rect">
                      <a:avLst/>
                    </a:prstGeom>
                    <a:noFill/>
                    <a:ln>
                      <a:noFill/>
                    </a:ln>
                  </pic:spPr>
                </pic:pic>
              </a:graphicData>
            </a:graphic>
          </wp:inline>
        </w:drawing>
      </w:r>
    </w:p>
    <w:p w14:paraId="5867EF19" w14:textId="77777777" w:rsidR="001A3C62" w:rsidRDefault="00430113" w:rsidP="0068121B">
      <w:pPr>
        <w:pStyle w:val="af9"/>
      </w:pPr>
      <w:bookmarkStart w:id="11" w:name="_Ref404354537"/>
      <w:r w:rsidRPr="007632FB">
        <w:t xml:space="preserve">Рисунок </w:t>
      </w:r>
      <w:r>
        <w:fldChar w:fldCharType="begin"/>
      </w:r>
      <w:r>
        <w:instrText xml:space="preserve"> STYLEREF 1 \s </w:instrText>
      </w:r>
      <w:r>
        <w:fldChar w:fldCharType="separate"/>
      </w:r>
      <w:r w:rsidR="001E5729">
        <w:t>3</w:t>
      </w:r>
      <w:r>
        <w:fldChar w:fldCharType="end"/>
      </w:r>
      <w:r>
        <w:t>.</w:t>
      </w:r>
      <w:r>
        <w:fldChar w:fldCharType="begin"/>
      </w:r>
      <w:r>
        <w:instrText xml:space="preserve"> SEQ Рисунок \* ARABIC \s 1 </w:instrText>
      </w:r>
      <w:r>
        <w:fldChar w:fldCharType="separate"/>
      </w:r>
      <w:r w:rsidR="001E5729">
        <w:t>7</w:t>
      </w:r>
      <w:r>
        <w:fldChar w:fldCharType="end"/>
      </w:r>
      <w:bookmarkEnd w:id="11"/>
      <w:r w:rsidRPr="00C74256">
        <w:t>.</w:t>
      </w:r>
      <w:r w:rsidR="001A3C62" w:rsidRPr="00CB26CB">
        <w:t xml:space="preserve"> </w:t>
      </w:r>
      <w:r w:rsidR="001A3C62">
        <w:t>Выбор роли пользователя</w:t>
      </w:r>
    </w:p>
    <w:p w14:paraId="264C6554" w14:textId="77777777" w:rsidR="00CB26CB" w:rsidRPr="001E2E56" w:rsidRDefault="00CB26CB" w:rsidP="00CB26CB">
      <w:pPr>
        <w:numPr>
          <w:ilvl w:val="0"/>
          <w:numId w:val="3"/>
        </w:numPr>
        <w:tabs>
          <w:tab w:val="clear" w:pos="1065"/>
        </w:tabs>
        <w:suppressAutoHyphens/>
        <w:rPr>
          <w:rFonts w:cs="Times New Roman"/>
          <w:szCs w:val="28"/>
        </w:rPr>
      </w:pPr>
      <w:r w:rsidRPr="001E2E56">
        <w:rPr>
          <w:rFonts w:cs="Times New Roman"/>
          <w:szCs w:val="28"/>
        </w:rPr>
        <w:t xml:space="preserve">После успешной аутентификации, будет осуществлён переход к основному окну </w:t>
      </w:r>
      <w:r w:rsidR="00212072">
        <w:rPr>
          <w:rFonts w:cs="Times New Roman"/>
          <w:szCs w:val="28"/>
        </w:rPr>
        <w:t>Лично</w:t>
      </w:r>
      <w:r w:rsidRPr="001E2E56">
        <w:rPr>
          <w:rFonts w:cs="Times New Roman"/>
          <w:szCs w:val="28"/>
        </w:rPr>
        <w:t>го кабинета</w:t>
      </w:r>
      <w:r w:rsidR="001E2E56">
        <w:rPr>
          <w:rFonts w:cs="Times New Roman"/>
          <w:szCs w:val="28"/>
        </w:rPr>
        <w:t xml:space="preserve"> (</w:t>
      </w:r>
      <w:r w:rsidR="00430113">
        <w:rPr>
          <w:rFonts w:cs="Times New Roman"/>
          <w:szCs w:val="28"/>
        </w:rPr>
        <w:fldChar w:fldCharType="begin"/>
      </w:r>
      <w:r w:rsidR="00430113">
        <w:rPr>
          <w:rFonts w:cs="Times New Roman"/>
          <w:szCs w:val="28"/>
        </w:rPr>
        <w:instrText xml:space="preserve"> REF _Ref404354555 \h </w:instrText>
      </w:r>
      <w:r w:rsidR="00430113">
        <w:rPr>
          <w:rFonts w:cs="Times New Roman"/>
          <w:szCs w:val="28"/>
        </w:rPr>
      </w:r>
      <w:r w:rsidR="00430113">
        <w:rPr>
          <w:rFonts w:cs="Times New Roman"/>
          <w:szCs w:val="28"/>
        </w:rPr>
        <w:fldChar w:fldCharType="separate"/>
      </w:r>
      <w:r w:rsidR="001E5729" w:rsidRPr="007632FB">
        <w:t xml:space="preserve">Рисунок </w:t>
      </w:r>
      <w:r w:rsidR="001E5729">
        <w:t>3.8</w:t>
      </w:r>
      <w:r w:rsidR="00430113">
        <w:rPr>
          <w:rFonts w:cs="Times New Roman"/>
          <w:szCs w:val="28"/>
        </w:rPr>
        <w:fldChar w:fldCharType="end"/>
      </w:r>
      <w:r w:rsidR="001E2E56">
        <w:rPr>
          <w:rFonts w:cs="Times New Roman"/>
          <w:szCs w:val="28"/>
        </w:rPr>
        <w:t>)</w:t>
      </w:r>
      <w:r w:rsidRPr="001E2E56">
        <w:rPr>
          <w:rFonts w:cs="Times New Roman"/>
          <w:szCs w:val="28"/>
        </w:rPr>
        <w:t>.</w:t>
      </w:r>
    </w:p>
    <w:p w14:paraId="5BD819C9" w14:textId="77777777" w:rsidR="001E2E56" w:rsidRPr="001A3C62" w:rsidRDefault="00BE393C" w:rsidP="001E2E56">
      <w:pPr>
        <w:spacing w:before="120" w:after="120"/>
        <w:ind w:firstLine="0"/>
        <w:jc w:val="center"/>
        <w:rPr>
          <w:lang w:eastAsia="ru-RU"/>
        </w:rPr>
      </w:pPr>
      <w:r w:rsidRPr="00BE393C">
        <w:rPr>
          <w:lang w:eastAsia="ru-RU"/>
        </w:rPr>
        <w:drawing>
          <wp:inline distT="0" distB="0" distL="0" distR="0" wp14:anchorId="3348768A" wp14:editId="60682E09">
            <wp:extent cx="5941060" cy="1179195"/>
            <wp:effectExtent l="0" t="0" r="2540" b="190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1060" cy="1179195"/>
                    </a:xfrm>
                    <a:prstGeom prst="rect">
                      <a:avLst/>
                    </a:prstGeom>
                  </pic:spPr>
                </pic:pic>
              </a:graphicData>
            </a:graphic>
          </wp:inline>
        </w:drawing>
      </w:r>
    </w:p>
    <w:p w14:paraId="0C621ECC" w14:textId="77777777" w:rsidR="001E2E56" w:rsidRDefault="00430113" w:rsidP="0068121B">
      <w:pPr>
        <w:pStyle w:val="af9"/>
      </w:pPr>
      <w:bookmarkStart w:id="12" w:name="_Ref404354555"/>
      <w:r w:rsidRPr="007632FB">
        <w:t xml:space="preserve">Рисунок </w:t>
      </w:r>
      <w:r>
        <w:fldChar w:fldCharType="begin"/>
      </w:r>
      <w:r>
        <w:instrText xml:space="preserve"> STYLEREF 1 \s </w:instrText>
      </w:r>
      <w:r>
        <w:fldChar w:fldCharType="separate"/>
      </w:r>
      <w:r w:rsidR="001E5729">
        <w:t>3</w:t>
      </w:r>
      <w:r>
        <w:fldChar w:fldCharType="end"/>
      </w:r>
      <w:r>
        <w:t>.</w:t>
      </w:r>
      <w:r>
        <w:fldChar w:fldCharType="begin"/>
      </w:r>
      <w:r>
        <w:instrText xml:space="preserve"> SEQ Рисунок \* ARABIC \s 1 </w:instrText>
      </w:r>
      <w:r>
        <w:fldChar w:fldCharType="separate"/>
      </w:r>
      <w:r w:rsidR="001E5729">
        <w:t>8</w:t>
      </w:r>
      <w:r>
        <w:fldChar w:fldCharType="end"/>
      </w:r>
      <w:bookmarkEnd w:id="12"/>
      <w:r w:rsidRPr="00C74256">
        <w:t>.</w:t>
      </w:r>
      <w:r w:rsidR="001E2E56" w:rsidRPr="00CB26CB">
        <w:t xml:space="preserve"> </w:t>
      </w:r>
      <w:r w:rsidR="001E2E56">
        <w:t xml:space="preserve">Основное окно </w:t>
      </w:r>
      <w:r w:rsidR="00212072">
        <w:t>Лично</w:t>
      </w:r>
      <w:r w:rsidR="001E2E56">
        <w:t>го кабинета</w:t>
      </w:r>
    </w:p>
    <w:p w14:paraId="2B44255E" w14:textId="77777777" w:rsidR="00000867" w:rsidRPr="00090453" w:rsidRDefault="00000867" w:rsidP="00CB26CB">
      <w:pPr>
        <w:suppressAutoHyphens/>
        <w:rPr>
          <w:rFonts w:cs="Times New Roman"/>
          <w:szCs w:val="28"/>
          <w:highlight w:val="yellow"/>
        </w:rPr>
      </w:pPr>
    </w:p>
    <w:p w14:paraId="705A55E5" w14:textId="77777777" w:rsidR="00586B33" w:rsidRPr="00CD6028" w:rsidRDefault="005D4C01" w:rsidP="00CD6028">
      <w:pPr>
        <w:pStyle w:val="1"/>
      </w:pPr>
      <w:bookmarkStart w:id="13" w:name="_Toc360549089"/>
      <w:bookmarkStart w:id="14" w:name="_Toc67675848"/>
      <w:r w:rsidRPr="00CD6028">
        <w:lastRenderedPageBreak/>
        <w:t>Пользовательский интерфейс и основные команды</w:t>
      </w:r>
      <w:bookmarkStart w:id="15" w:name="_Toc335324536"/>
      <w:bookmarkStart w:id="16" w:name="_Toc360549090"/>
      <w:bookmarkEnd w:id="13"/>
      <w:bookmarkEnd w:id="14"/>
    </w:p>
    <w:p w14:paraId="549E2EB9" w14:textId="77777777" w:rsidR="005D4C01" w:rsidRPr="001E5729" w:rsidRDefault="005D4C01" w:rsidP="001E5729">
      <w:pPr>
        <w:pStyle w:val="2"/>
      </w:pPr>
      <w:bookmarkStart w:id="17" w:name="_Toc67675849"/>
      <w:r w:rsidRPr="001E5729">
        <w:t>Обозначение элементов управления</w:t>
      </w:r>
      <w:bookmarkEnd w:id="15"/>
      <w:bookmarkEnd w:id="16"/>
      <w:bookmarkEnd w:id="17"/>
    </w:p>
    <w:p w14:paraId="537344D9" w14:textId="77777777" w:rsidR="005D4C01" w:rsidRPr="007632FB" w:rsidRDefault="005D4C01" w:rsidP="00CD6F17">
      <w:pPr>
        <w:ind w:firstLine="567"/>
        <w:rPr>
          <w:rFonts w:cs="Times New Roman"/>
          <w:lang w:eastAsia="ar-SA"/>
        </w:rPr>
      </w:pPr>
      <w:r w:rsidRPr="007632FB">
        <w:rPr>
          <w:rFonts w:cs="Times New Roman"/>
          <w:lang w:eastAsia="ar-SA"/>
        </w:rPr>
        <w:t>Перечень терминов для обозначения стандартных элементов графического интерфейса:</w:t>
      </w:r>
    </w:p>
    <w:p w14:paraId="08252A47" w14:textId="77777777" w:rsidR="005D4C01" w:rsidRPr="007632FB" w:rsidRDefault="005D4C01" w:rsidP="0005618A">
      <w:pPr>
        <w:pStyle w:val="a0"/>
        <w:ind w:left="567" w:hanging="567"/>
        <w:rPr>
          <w:rFonts w:cs="Times New Roman"/>
        </w:rPr>
      </w:pPr>
      <w:r w:rsidRPr="007632FB">
        <w:rPr>
          <w:rFonts w:cs="Times New Roman"/>
        </w:rPr>
        <w:t>Основное окно приложения (</w:t>
      </w:r>
      <w:r w:rsidR="0068121B">
        <w:rPr>
          <w:rFonts w:cs="Times New Roman"/>
        </w:rPr>
        <w:fldChar w:fldCharType="begin"/>
      </w:r>
      <w:r w:rsidR="0068121B">
        <w:rPr>
          <w:rFonts w:cs="Times New Roman"/>
        </w:rPr>
        <w:instrText xml:space="preserve"> REF _Ref404354790 \h </w:instrText>
      </w:r>
      <w:r w:rsidR="0068121B">
        <w:rPr>
          <w:rFonts w:cs="Times New Roman"/>
        </w:rPr>
      </w:r>
      <w:r w:rsidR="0068121B">
        <w:rPr>
          <w:rFonts w:cs="Times New Roman"/>
        </w:rPr>
        <w:fldChar w:fldCharType="separate"/>
      </w:r>
      <w:r w:rsidR="001E5729" w:rsidRPr="0068121B">
        <w:t xml:space="preserve">Рисунок </w:t>
      </w:r>
      <w:r w:rsidR="001E5729">
        <w:t>4.1.1</w:t>
      </w:r>
      <w:r w:rsidR="0068121B">
        <w:rPr>
          <w:rFonts w:cs="Times New Roman"/>
        </w:rPr>
        <w:fldChar w:fldCharType="end"/>
      </w:r>
      <w:r w:rsidRPr="007632FB">
        <w:rPr>
          <w:rFonts w:cs="Times New Roman"/>
        </w:rPr>
        <w:t>). Логические области основного окна приложения описывают всю интерфейсную структуру системы. Контекст основного окна приложения – элементы интерфейса приведенные ниже.</w:t>
      </w:r>
    </w:p>
    <w:p w14:paraId="14D3996C" w14:textId="77777777" w:rsidR="005D4C01" w:rsidRPr="007632FB" w:rsidRDefault="00517F39" w:rsidP="0005618A">
      <w:pPr>
        <w:pStyle w:val="a0"/>
        <w:ind w:left="567" w:hanging="567"/>
        <w:rPr>
          <w:rFonts w:cs="Times New Roman"/>
        </w:rPr>
      </w:pPr>
      <w:r w:rsidRPr="007632FB">
        <w:rPr>
          <w:rFonts w:cs="Times New Roman"/>
        </w:rPr>
        <w:t>Форма списка элементов (</w:t>
      </w:r>
      <w:r w:rsidR="0068121B">
        <w:rPr>
          <w:rFonts w:cs="Times New Roman"/>
        </w:rPr>
        <w:fldChar w:fldCharType="begin"/>
      </w:r>
      <w:r w:rsidR="0068121B">
        <w:rPr>
          <w:rFonts w:cs="Times New Roman"/>
        </w:rPr>
        <w:instrText xml:space="preserve"> REF _Ref404354790 \h </w:instrText>
      </w:r>
      <w:r w:rsidR="0068121B">
        <w:rPr>
          <w:rFonts w:cs="Times New Roman"/>
        </w:rPr>
      </w:r>
      <w:r w:rsidR="0068121B">
        <w:rPr>
          <w:rFonts w:cs="Times New Roman"/>
        </w:rPr>
        <w:fldChar w:fldCharType="separate"/>
      </w:r>
      <w:r w:rsidR="001E5729" w:rsidRPr="0068121B">
        <w:t xml:space="preserve">Рисунок </w:t>
      </w:r>
      <w:r w:rsidR="001E5729">
        <w:t>4.1.1</w:t>
      </w:r>
      <w:r w:rsidR="0068121B">
        <w:rPr>
          <w:rFonts w:cs="Times New Roman"/>
        </w:rPr>
        <w:fldChar w:fldCharType="end"/>
      </w:r>
      <w:r w:rsidRPr="007632FB">
        <w:rPr>
          <w:rFonts w:cs="Times New Roman"/>
        </w:rPr>
        <w:t>). Содержит список элементов, над которыми возможен ряд интерактивных действий (создание, изменение, удаление, детальный просмотр, фильтрация, сортировка и т.д.)</w:t>
      </w:r>
    </w:p>
    <w:p w14:paraId="14B17D7C" w14:textId="77777777" w:rsidR="007F3B70" w:rsidRPr="007632FB" w:rsidRDefault="00BE393C" w:rsidP="00B02C24">
      <w:pPr>
        <w:spacing w:before="120" w:after="120"/>
        <w:ind w:firstLine="0"/>
        <w:jc w:val="center"/>
        <w:rPr>
          <w:rFonts w:cs="Times New Roman"/>
          <w:lang w:eastAsia="ru-RU"/>
        </w:rPr>
      </w:pPr>
      <w:r>
        <w:rPr>
          <w:rFonts w:cs="Times New Roman"/>
          <w:lang w:eastAsia="ru-RU"/>
        </w:rPr>
        <w:drawing>
          <wp:inline distT="0" distB="0" distL="0" distR="0" wp14:anchorId="45FE328D" wp14:editId="43E629DB">
            <wp:extent cx="5941060" cy="1160780"/>
            <wp:effectExtent l="0" t="0" r="2540" b="127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Безымянный.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1060" cy="1160780"/>
                    </a:xfrm>
                    <a:prstGeom prst="rect">
                      <a:avLst/>
                    </a:prstGeom>
                  </pic:spPr>
                </pic:pic>
              </a:graphicData>
            </a:graphic>
          </wp:inline>
        </w:drawing>
      </w:r>
    </w:p>
    <w:p w14:paraId="7827A8D4" w14:textId="77777777" w:rsidR="0068121B" w:rsidRPr="0068121B" w:rsidRDefault="0068121B" w:rsidP="0068121B">
      <w:pPr>
        <w:pStyle w:val="af9"/>
      </w:pPr>
      <w:bookmarkStart w:id="18" w:name="_Ref404354790"/>
      <w:bookmarkStart w:id="19" w:name="_Ref388562845"/>
      <w:bookmarkStart w:id="20" w:name="_Ref388563070"/>
      <w:r w:rsidRPr="0068121B">
        <w:t xml:space="preserve">Рисунок </w:t>
      </w:r>
      <w:r w:rsidR="00FC706D">
        <w:fldChar w:fldCharType="begin"/>
      </w:r>
      <w:r w:rsidR="00FC706D">
        <w:instrText xml:space="preserve"> STYLEREF 2 \s </w:instrText>
      </w:r>
      <w:r w:rsidR="00FC706D">
        <w:fldChar w:fldCharType="separate"/>
      </w:r>
      <w:r w:rsidR="001E5729">
        <w:t>4.1</w:t>
      </w:r>
      <w:r w:rsidR="00FC706D">
        <w:fldChar w:fldCharType="end"/>
      </w:r>
      <w:r w:rsidR="00FC706D">
        <w:t>.</w:t>
      </w:r>
      <w:r w:rsidR="00FC706D">
        <w:fldChar w:fldCharType="begin"/>
      </w:r>
      <w:r w:rsidR="00FC706D">
        <w:instrText xml:space="preserve"> SEQ Рисунок_3 \* ARABIC \s 2 </w:instrText>
      </w:r>
      <w:r w:rsidR="00FC706D">
        <w:fldChar w:fldCharType="separate"/>
      </w:r>
      <w:r w:rsidR="001E5729">
        <w:t>1</w:t>
      </w:r>
      <w:r w:rsidR="00FC706D">
        <w:fldChar w:fldCharType="end"/>
      </w:r>
      <w:bookmarkEnd w:id="18"/>
      <w:r w:rsidRPr="0068121B">
        <w:t xml:space="preserve"> Элемент интерфейса «Форма списка элементов»</w:t>
      </w:r>
    </w:p>
    <w:bookmarkEnd w:id="19"/>
    <w:bookmarkEnd w:id="20"/>
    <w:p w14:paraId="2484C25B" w14:textId="77777777" w:rsidR="00B63B40" w:rsidRPr="007632FB" w:rsidRDefault="004435F7" w:rsidP="0005618A">
      <w:pPr>
        <w:pStyle w:val="a0"/>
        <w:ind w:left="567" w:hanging="567"/>
        <w:rPr>
          <w:rFonts w:cs="Times New Roman"/>
        </w:rPr>
      </w:pPr>
      <w:r w:rsidRPr="007632FB">
        <w:rPr>
          <w:rFonts w:cs="Times New Roman"/>
        </w:rPr>
        <w:t>Форма выбора элемента (</w:t>
      </w:r>
      <w:r w:rsidR="0068121B">
        <w:rPr>
          <w:rFonts w:cs="Times New Roman"/>
        </w:rPr>
        <w:fldChar w:fldCharType="begin"/>
      </w:r>
      <w:r w:rsidR="0068121B">
        <w:rPr>
          <w:rFonts w:cs="Times New Roman"/>
        </w:rPr>
        <w:instrText xml:space="preserve"> REF _Ref404354790 \h </w:instrText>
      </w:r>
      <w:r w:rsidR="0068121B">
        <w:rPr>
          <w:rFonts w:cs="Times New Roman"/>
        </w:rPr>
      </w:r>
      <w:r w:rsidR="0068121B">
        <w:rPr>
          <w:rFonts w:cs="Times New Roman"/>
        </w:rPr>
        <w:fldChar w:fldCharType="separate"/>
      </w:r>
      <w:r w:rsidR="001E5729" w:rsidRPr="0068121B">
        <w:t xml:space="preserve">Рисунок </w:t>
      </w:r>
      <w:r w:rsidR="001E5729">
        <w:t>4.1.1</w:t>
      </w:r>
      <w:r w:rsidR="0068121B">
        <w:rPr>
          <w:rFonts w:cs="Times New Roman"/>
        </w:rPr>
        <w:fldChar w:fldCharType="end"/>
      </w:r>
      <w:r w:rsidRPr="007632FB">
        <w:rPr>
          <w:rFonts w:cs="Times New Roman"/>
        </w:rPr>
        <w:t>). Реализует возможность выбора элемента из представленного списка (справочника), в остальном очень похожа на форму списка элементов.</w:t>
      </w:r>
    </w:p>
    <w:p w14:paraId="1420E1EC" w14:textId="77777777" w:rsidR="004435F7" w:rsidRPr="007632FB" w:rsidRDefault="007134B1" w:rsidP="0005618A">
      <w:pPr>
        <w:pStyle w:val="a0"/>
        <w:ind w:left="567" w:hanging="567"/>
        <w:rPr>
          <w:rFonts w:cs="Times New Roman"/>
        </w:rPr>
      </w:pPr>
      <w:r w:rsidRPr="007632FB">
        <w:rPr>
          <w:rFonts w:cs="Times New Roman"/>
        </w:rPr>
        <w:t>Активная вкладка формы элемента (</w:t>
      </w:r>
      <w:r w:rsidR="0068121B">
        <w:rPr>
          <w:rFonts w:cs="Times New Roman"/>
        </w:rPr>
        <w:fldChar w:fldCharType="begin"/>
      </w:r>
      <w:r w:rsidR="0068121B">
        <w:rPr>
          <w:rFonts w:cs="Times New Roman"/>
        </w:rPr>
        <w:instrText xml:space="preserve"> REF _Ref404354815 \h </w:instrText>
      </w:r>
      <w:r w:rsidR="0068121B">
        <w:rPr>
          <w:rFonts w:cs="Times New Roman"/>
        </w:rPr>
      </w:r>
      <w:r w:rsidR="0068121B">
        <w:rPr>
          <w:rFonts w:cs="Times New Roman"/>
        </w:rPr>
        <w:fldChar w:fldCharType="separate"/>
      </w:r>
      <w:r w:rsidR="001E5729" w:rsidRPr="0068121B">
        <w:t xml:space="preserve">Рисунок </w:t>
      </w:r>
      <w:r w:rsidR="001E5729">
        <w:t>4.1.2</w:t>
      </w:r>
      <w:r w:rsidR="0068121B">
        <w:rPr>
          <w:rFonts w:cs="Times New Roman"/>
        </w:rPr>
        <w:fldChar w:fldCharType="end"/>
      </w:r>
      <w:r w:rsidRPr="007632FB">
        <w:rPr>
          <w:rFonts w:cs="Times New Roman"/>
        </w:rPr>
        <w:t>). Для удобства восприятия информации поля формы элемента распределены по тематическим разделам (вкладкам). В определенный момент времени может быть активна (развернута) только одна вкладка, при переходе на другую вкладку предыдущая автоматически сворачивается.</w:t>
      </w:r>
    </w:p>
    <w:p w14:paraId="4C87CB70" w14:textId="77777777" w:rsidR="007134B1" w:rsidRPr="007632FB" w:rsidRDefault="00BE393C" w:rsidP="006456C0">
      <w:pPr>
        <w:pageBreakBefore/>
        <w:spacing w:before="120" w:after="120"/>
        <w:ind w:firstLine="0"/>
        <w:jc w:val="center"/>
        <w:rPr>
          <w:rFonts w:cs="Times New Roman"/>
          <w:lang w:eastAsia="ru-RU"/>
        </w:rPr>
      </w:pPr>
      <w:r>
        <w:rPr>
          <w:rFonts w:cs="Times New Roman"/>
          <w:lang w:eastAsia="ru-RU"/>
        </w:rPr>
        <w:lastRenderedPageBreak/>
        <w:drawing>
          <wp:inline distT="0" distB="0" distL="0" distR="0" wp14:anchorId="6FE0A034" wp14:editId="176EEF71">
            <wp:extent cx="5941060" cy="1294765"/>
            <wp:effectExtent l="0" t="0" r="2540" b="63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Безымянный.png"/>
                    <pic:cNvPicPr/>
                  </pic:nvPicPr>
                  <pic:blipFill>
                    <a:blip r:embed="rId22">
                      <a:extLst>
                        <a:ext uri="{28A0092B-C50C-407E-A947-70E740481C1C}">
                          <a14:useLocalDpi xmlns:a14="http://schemas.microsoft.com/office/drawing/2010/main" val="0"/>
                        </a:ext>
                      </a:extLst>
                    </a:blip>
                    <a:stretch>
                      <a:fillRect/>
                    </a:stretch>
                  </pic:blipFill>
                  <pic:spPr>
                    <a:xfrm>
                      <a:off x="0" y="0"/>
                      <a:ext cx="5941060" cy="1294765"/>
                    </a:xfrm>
                    <a:prstGeom prst="rect">
                      <a:avLst/>
                    </a:prstGeom>
                  </pic:spPr>
                </pic:pic>
              </a:graphicData>
            </a:graphic>
          </wp:inline>
        </w:drawing>
      </w:r>
    </w:p>
    <w:p w14:paraId="10946414" w14:textId="77777777" w:rsidR="007134B1" w:rsidRPr="007632FB" w:rsidRDefault="0068121B" w:rsidP="0068121B">
      <w:pPr>
        <w:pStyle w:val="af9"/>
      </w:pPr>
      <w:bookmarkStart w:id="21" w:name="_Ref404354815"/>
      <w:bookmarkStart w:id="22" w:name="_Ref400356343"/>
      <w:r w:rsidRPr="0068121B">
        <w:t xml:space="preserve">Рисунок </w:t>
      </w:r>
      <w:r w:rsidR="00FC706D">
        <w:fldChar w:fldCharType="begin"/>
      </w:r>
      <w:r w:rsidR="00FC706D">
        <w:instrText xml:space="preserve"> STYLEREF 2 \s </w:instrText>
      </w:r>
      <w:r w:rsidR="00FC706D">
        <w:fldChar w:fldCharType="separate"/>
      </w:r>
      <w:r w:rsidR="001E5729">
        <w:t>4.1</w:t>
      </w:r>
      <w:r w:rsidR="00FC706D">
        <w:fldChar w:fldCharType="end"/>
      </w:r>
      <w:r w:rsidR="00FC706D">
        <w:t>.</w:t>
      </w:r>
      <w:r w:rsidR="00FC706D">
        <w:fldChar w:fldCharType="begin"/>
      </w:r>
      <w:r w:rsidR="00FC706D">
        <w:instrText xml:space="preserve"> SEQ Рисунок_3 \* ARABIC \s 2 </w:instrText>
      </w:r>
      <w:r w:rsidR="00FC706D">
        <w:fldChar w:fldCharType="separate"/>
      </w:r>
      <w:r w:rsidR="001E5729">
        <w:t>2</w:t>
      </w:r>
      <w:r w:rsidR="00FC706D">
        <w:fldChar w:fldCharType="end"/>
      </w:r>
      <w:bookmarkEnd w:id="21"/>
      <w:r w:rsidRPr="0068121B">
        <w:t xml:space="preserve"> </w:t>
      </w:r>
      <w:r w:rsidR="007134B1" w:rsidRPr="007632FB">
        <w:t xml:space="preserve"> Элемент интерфейса «Активная вкладка формы элемента»</w:t>
      </w:r>
      <w:bookmarkEnd w:id="22"/>
    </w:p>
    <w:p w14:paraId="27D00552" w14:textId="77777777" w:rsidR="007134B1" w:rsidRPr="007632FB" w:rsidRDefault="00A7752B" w:rsidP="0005618A">
      <w:pPr>
        <w:pStyle w:val="a0"/>
        <w:ind w:left="567" w:hanging="567"/>
        <w:rPr>
          <w:rFonts w:cs="Times New Roman"/>
        </w:rPr>
      </w:pPr>
      <w:r w:rsidRPr="007632FB">
        <w:rPr>
          <w:rFonts w:cs="Times New Roman"/>
        </w:rPr>
        <w:t>Печатная форма (</w:t>
      </w:r>
      <w:r w:rsidR="0068121B">
        <w:rPr>
          <w:rFonts w:cs="Times New Roman"/>
        </w:rPr>
        <w:fldChar w:fldCharType="begin"/>
      </w:r>
      <w:r w:rsidR="0068121B">
        <w:rPr>
          <w:rFonts w:cs="Times New Roman"/>
        </w:rPr>
        <w:instrText xml:space="preserve"> REF _Ref404354910 \h </w:instrText>
      </w:r>
      <w:r w:rsidR="0068121B">
        <w:rPr>
          <w:rFonts w:cs="Times New Roman"/>
        </w:rPr>
      </w:r>
      <w:r w:rsidR="0068121B">
        <w:rPr>
          <w:rFonts w:cs="Times New Roman"/>
        </w:rPr>
        <w:fldChar w:fldCharType="separate"/>
      </w:r>
      <w:r w:rsidR="001E5729" w:rsidRPr="0068121B">
        <w:t xml:space="preserve">Рисунок </w:t>
      </w:r>
      <w:r w:rsidR="001E5729">
        <w:t>4.1.3</w:t>
      </w:r>
      <w:r w:rsidR="0068121B">
        <w:rPr>
          <w:rFonts w:cs="Times New Roman"/>
        </w:rPr>
        <w:fldChar w:fldCharType="end"/>
      </w:r>
      <w:r w:rsidRPr="007632FB">
        <w:rPr>
          <w:rFonts w:cs="Times New Roman"/>
        </w:rPr>
        <w:t>). Содержит набор структурированных данных, с возможностью распечатки либо сохранения в электронном виде.</w:t>
      </w:r>
    </w:p>
    <w:p w14:paraId="7268DB26" w14:textId="77777777" w:rsidR="00A7752B" w:rsidRPr="007632FB" w:rsidRDefault="00BD0C1F" w:rsidP="0024159C">
      <w:pPr>
        <w:spacing w:after="120"/>
        <w:ind w:firstLine="0"/>
        <w:jc w:val="center"/>
        <w:rPr>
          <w:rFonts w:cs="Times New Roman"/>
          <w:lang w:eastAsia="ru-RU"/>
        </w:rPr>
      </w:pPr>
      <w:r>
        <w:rPr>
          <w:rFonts w:cs="Times New Roman"/>
          <w:lang w:eastAsia="ru-RU"/>
        </w:rPr>
        <w:drawing>
          <wp:inline distT="0" distB="0" distL="0" distR="0" wp14:anchorId="1B606092" wp14:editId="5B656ED2">
            <wp:extent cx="3443844" cy="5121438"/>
            <wp:effectExtent l="0" t="0" r="4445" b="3175"/>
            <wp:docPr id="36" name="Рисунок 36" descr="C:\Users\2\Documents\Bandicam\bandicam 2014-10-23 11-38-38-0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2\Documents\Bandicam\bandicam 2014-10-23 11-38-38-012.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445144" cy="5123371"/>
                    </a:xfrm>
                    <a:prstGeom prst="rect">
                      <a:avLst/>
                    </a:prstGeom>
                    <a:noFill/>
                    <a:ln>
                      <a:noFill/>
                    </a:ln>
                  </pic:spPr>
                </pic:pic>
              </a:graphicData>
            </a:graphic>
          </wp:inline>
        </w:drawing>
      </w:r>
    </w:p>
    <w:p w14:paraId="3BAC4222" w14:textId="77777777" w:rsidR="00A7752B" w:rsidRPr="007632FB" w:rsidRDefault="0068121B" w:rsidP="0068121B">
      <w:pPr>
        <w:pStyle w:val="af9"/>
      </w:pPr>
      <w:bookmarkStart w:id="23" w:name="_Ref404354910"/>
      <w:bookmarkStart w:id="24" w:name="_Ref400356375"/>
      <w:r w:rsidRPr="0068121B">
        <w:t xml:space="preserve">Рисунок </w:t>
      </w:r>
      <w:r w:rsidR="00FC706D">
        <w:fldChar w:fldCharType="begin"/>
      </w:r>
      <w:r w:rsidR="00FC706D">
        <w:instrText xml:space="preserve"> STYLEREF 2 \s </w:instrText>
      </w:r>
      <w:r w:rsidR="00FC706D">
        <w:fldChar w:fldCharType="separate"/>
      </w:r>
      <w:r w:rsidR="001E5729">
        <w:t>4.1</w:t>
      </w:r>
      <w:r w:rsidR="00FC706D">
        <w:fldChar w:fldCharType="end"/>
      </w:r>
      <w:r w:rsidR="00FC706D">
        <w:t>.</w:t>
      </w:r>
      <w:r w:rsidR="00FC706D">
        <w:fldChar w:fldCharType="begin"/>
      </w:r>
      <w:r w:rsidR="00FC706D">
        <w:instrText xml:space="preserve"> SEQ Рисунок_3 \* ARABIC \s 2 </w:instrText>
      </w:r>
      <w:r w:rsidR="00FC706D">
        <w:fldChar w:fldCharType="separate"/>
      </w:r>
      <w:r w:rsidR="001E5729">
        <w:t>3</w:t>
      </w:r>
      <w:r w:rsidR="00FC706D">
        <w:fldChar w:fldCharType="end"/>
      </w:r>
      <w:bookmarkEnd w:id="23"/>
      <w:r w:rsidR="00C74256" w:rsidRPr="00C74256">
        <w:t>.</w:t>
      </w:r>
      <w:r w:rsidR="00A7752B" w:rsidRPr="007632FB">
        <w:t xml:space="preserve"> Элемент интерфейса «Печатная форма»</w:t>
      </w:r>
      <w:bookmarkEnd w:id="24"/>
    </w:p>
    <w:p w14:paraId="5A71D99B" w14:textId="77777777" w:rsidR="00A7752B" w:rsidRPr="007632FB" w:rsidRDefault="004425E9" w:rsidP="0005618A">
      <w:pPr>
        <w:pStyle w:val="a0"/>
        <w:ind w:left="567" w:hanging="567"/>
        <w:rPr>
          <w:rFonts w:cs="Times New Roman"/>
        </w:rPr>
      </w:pPr>
      <w:r w:rsidRPr="007632FB">
        <w:rPr>
          <w:rFonts w:cs="Times New Roman"/>
        </w:rPr>
        <w:lastRenderedPageBreak/>
        <w:t>Верхняя командная панель (</w:t>
      </w:r>
      <w:r w:rsidR="0068121B">
        <w:rPr>
          <w:rFonts w:cs="Times New Roman"/>
        </w:rPr>
        <w:fldChar w:fldCharType="begin"/>
      </w:r>
      <w:r w:rsidR="0068121B">
        <w:rPr>
          <w:rFonts w:cs="Times New Roman"/>
        </w:rPr>
        <w:instrText xml:space="preserve"> REF _Ref404354924 \h </w:instrText>
      </w:r>
      <w:r w:rsidR="0068121B">
        <w:rPr>
          <w:rFonts w:cs="Times New Roman"/>
        </w:rPr>
      </w:r>
      <w:r w:rsidR="0068121B">
        <w:rPr>
          <w:rFonts w:cs="Times New Roman"/>
        </w:rPr>
        <w:fldChar w:fldCharType="separate"/>
      </w:r>
      <w:r w:rsidR="001E5729" w:rsidRPr="0068121B">
        <w:t xml:space="preserve">Рисунок </w:t>
      </w:r>
      <w:r w:rsidR="001E5729">
        <w:t>4.1.4</w:t>
      </w:r>
      <w:r w:rsidR="0068121B">
        <w:rPr>
          <w:rFonts w:cs="Times New Roman"/>
        </w:rPr>
        <w:fldChar w:fldCharType="end"/>
      </w:r>
      <w:r w:rsidRPr="007632FB">
        <w:rPr>
          <w:rFonts w:cs="Times New Roman"/>
        </w:rPr>
        <w:t>). Данная командная панель расположена в верхней части формы списка (выбора) элементов, содержит перечень команд для управления элементами списка. В зависимости от класса элемента и роли пользователя, команды могут различаться.</w:t>
      </w:r>
    </w:p>
    <w:p w14:paraId="5CB6058B" w14:textId="77777777" w:rsidR="00085F76" w:rsidRPr="007632FB" w:rsidRDefault="00BE393C" w:rsidP="00B02C24">
      <w:pPr>
        <w:spacing w:before="120" w:after="120"/>
        <w:ind w:firstLine="0"/>
        <w:jc w:val="center"/>
        <w:rPr>
          <w:rFonts w:cs="Times New Roman"/>
          <w:lang w:eastAsia="ru-RU"/>
        </w:rPr>
      </w:pPr>
      <w:r>
        <w:rPr>
          <w:rFonts w:cs="Times New Roman"/>
          <w:lang w:eastAsia="ru-RU"/>
        </w:rPr>
        <w:drawing>
          <wp:inline distT="0" distB="0" distL="0" distR="0" wp14:anchorId="15E481F8" wp14:editId="7A5AB83E">
            <wp:extent cx="5941060" cy="1582420"/>
            <wp:effectExtent l="0" t="0" r="254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Безымянный.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41060" cy="1582420"/>
                    </a:xfrm>
                    <a:prstGeom prst="rect">
                      <a:avLst/>
                    </a:prstGeom>
                  </pic:spPr>
                </pic:pic>
              </a:graphicData>
            </a:graphic>
          </wp:inline>
        </w:drawing>
      </w:r>
    </w:p>
    <w:p w14:paraId="4DFF9776" w14:textId="77777777" w:rsidR="00085F76" w:rsidRPr="007632FB" w:rsidRDefault="0068121B" w:rsidP="0068121B">
      <w:pPr>
        <w:pStyle w:val="af9"/>
      </w:pPr>
      <w:bookmarkStart w:id="25" w:name="_Ref404354924"/>
      <w:bookmarkStart w:id="26" w:name="_Ref400361723"/>
      <w:r w:rsidRPr="0068121B">
        <w:t xml:space="preserve">Рисунок </w:t>
      </w:r>
      <w:r w:rsidR="00FC706D">
        <w:fldChar w:fldCharType="begin"/>
      </w:r>
      <w:r w:rsidR="00FC706D">
        <w:instrText xml:space="preserve"> STYLEREF 2 \s </w:instrText>
      </w:r>
      <w:r w:rsidR="00FC706D">
        <w:fldChar w:fldCharType="separate"/>
      </w:r>
      <w:r w:rsidR="001E5729">
        <w:t>4.1</w:t>
      </w:r>
      <w:r w:rsidR="00FC706D">
        <w:fldChar w:fldCharType="end"/>
      </w:r>
      <w:r w:rsidR="00FC706D">
        <w:t>.</w:t>
      </w:r>
      <w:r w:rsidR="00FC706D">
        <w:fldChar w:fldCharType="begin"/>
      </w:r>
      <w:r w:rsidR="00FC706D">
        <w:instrText xml:space="preserve"> SEQ Рисунок_3 \* ARABIC \s 2 </w:instrText>
      </w:r>
      <w:r w:rsidR="00FC706D">
        <w:fldChar w:fldCharType="separate"/>
      </w:r>
      <w:r w:rsidR="001E5729">
        <w:t>4</w:t>
      </w:r>
      <w:r w:rsidR="00FC706D">
        <w:fldChar w:fldCharType="end"/>
      </w:r>
      <w:bookmarkEnd w:id="25"/>
      <w:r w:rsidR="00C74256" w:rsidRPr="00C74256">
        <w:t>.</w:t>
      </w:r>
      <w:r w:rsidR="00085F76" w:rsidRPr="007632FB">
        <w:t xml:space="preserve"> Элемент интерфейса «</w:t>
      </w:r>
      <w:r w:rsidR="00B02C24" w:rsidRPr="007632FB">
        <w:t>В</w:t>
      </w:r>
      <w:r w:rsidR="00085F76" w:rsidRPr="007632FB">
        <w:t>ерхняя командная панель»</w:t>
      </w:r>
      <w:bookmarkEnd w:id="26"/>
    </w:p>
    <w:p w14:paraId="61626E45" w14:textId="77777777" w:rsidR="005B0CE1" w:rsidRPr="007632FB" w:rsidRDefault="005B0CE1" w:rsidP="0005618A">
      <w:pPr>
        <w:pStyle w:val="a0"/>
        <w:ind w:left="567" w:hanging="567"/>
        <w:rPr>
          <w:rFonts w:cs="Times New Roman"/>
        </w:rPr>
      </w:pPr>
      <w:r w:rsidRPr="007632FB">
        <w:rPr>
          <w:rFonts w:cs="Times New Roman"/>
        </w:rPr>
        <w:t>Нижняя командная панель формы элемента (</w:t>
      </w:r>
      <w:r w:rsidR="0068121B">
        <w:rPr>
          <w:rFonts w:cs="Times New Roman"/>
        </w:rPr>
        <w:fldChar w:fldCharType="begin"/>
      </w:r>
      <w:r w:rsidR="0068121B">
        <w:rPr>
          <w:rFonts w:cs="Times New Roman"/>
        </w:rPr>
        <w:instrText xml:space="preserve"> REF _Ref404354936 \h </w:instrText>
      </w:r>
      <w:r w:rsidR="0068121B">
        <w:rPr>
          <w:rFonts w:cs="Times New Roman"/>
        </w:rPr>
      </w:r>
      <w:r w:rsidR="0068121B">
        <w:rPr>
          <w:rFonts w:cs="Times New Roman"/>
        </w:rPr>
        <w:fldChar w:fldCharType="separate"/>
      </w:r>
      <w:r w:rsidR="001E5729" w:rsidRPr="0068121B">
        <w:t xml:space="preserve">Рисунок </w:t>
      </w:r>
      <w:r w:rsidR="001E5729">
        <w:t>4.1.5</w:t>
      </w:r>
      <w:r w:rsidR="0068121B">
        <w:rPr>
          <w:rFonts w:cs="Times New Roman"/>
        </w:rPr>
        <w:fldChar w:fldCharType="end"/>
      </w:r>
      <w:r w:rsidRPr="007632FB">
        <w:rPr>
          <w:rFonts w:cs="Times New Roman"/>
        </w:rPr>
        <w:t>). Содержит перечень команд управления над выбранным элементом. В зависимости от класса элемента, его состояния (статуса), команды могут различаться.</w:t>
      </w:r>
    </w:p>
    <w:p w14:paraId="182D3632" w14:textId="77777777" w:rsidR="005B0CE1" w:rsidRPr="007632FB" w:rsidRDefault="00BE393C" w:rsidP="00B02C24">
      <w:pPr>
        <w:spacing w:before="120" w:after="120"/>
        <w:ind w:firstLine="0"/>
        <w:jc w:val="center"/>
        <w:rPr>
          <w:rFonts w:cs="Times New Roman"/>
          <w:lang w:eastAsia="ru-RU"/>
        </w:rPr>
      </w:pPr>
      <w:r>
        <w:rPr>
          <w:rFonts w:cs="Times New Roman"/>
          <w:lang w:eastAsia="ru-RU"/>
        </w:rPr>
        <w:drawing>
          <wp:inline distT="0" distB="0" distL="0" distR="0" wp14:anchorId="055B28B9" wp14:editId="153600F9">
            <wp:extent cx="5941060" cy="3733165"/>
            <wp:effectExtent l="0" t="0" r="2540" b="63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Безымянный.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41060" cy="3733165"/>
                    </a:xfrm>
                    <a:prstGeom prst="rect">
                      <a:avLst/>
                    </a:prstGeom>
                  </pic:spPr>
                </pic:pic>
              </a:graphicData>
            </a:graphic>
          </wp:inline>
        </w:drawing>
      </w:r>
    </w:p>
    <w:p w14:paraId="1984C993" w14:textId="77777777" w:rsidR="005B0CE1" w:rsidRPr="007632FB" w:rsidRDefault="0068121B" w:rsidP="0068121B">
      <w:pPr>
        <w:pStyle w:val="af9"/>
      </w:pPr>
      <w:bookmarkStart w:id="27" w:name="_Ref404354936"/>
      <w:bookmarkStart w:id="28" w:name="_Ref400361756"/>
      <w:r w:rsidRPr="0068121B">
        <w:t xml:space="preserve">Рисунок </w:t>
      </w:r>
      <w:r w:rsidR="00FC706D">
        <w:fldChar w:fldCharType="begin"/>
      </w:r>
      <w:r w:rsidR="00FC706D">
        <w:instrText xml:space="preserve"> STYLEREF 2 \s </w:instrText>
      </w:r>
      <w:r w:rsidR="00FC706D">
        <w:fldChar w:fldCharType="separate"/>
      </w:r>
      <w:r w:rsidR="001E5729">
        <w:t>4.1</w:t>
      </w:r>
      <w:r w:rsidR="00FC706D">
        <w:fldChar w:fldCharType="end"/>
      </w:r>
      <w:r w:rsidR="00FC706D">
        <w:t>.</w:t>
      </w:r>
      <w:r w:rsidR="00FC706D">
        <w:fldChar w:fldCharType="begin"/>
      </w:r>
      <w:r w:rsidR="00FC706D">
        <w:instrText xml:space="preserve"> SEQ Рисунок_3 \* ARABIC \s 2 </w:instrText>
      </w:r>
      <w:r w:rsidR="00FC706D">
        <w:fldChar w:fldCharType="separate"/>
      </w:r>
      <w:r w:rsidR="001E5729">
        <w:t>5</w:t>
      </w:r>
      <w:r w:rsidR="00FC706D">
        <w:fldChar w:fldCharType="end"/>
      </w:r>
      <w:bookmarkEnd w:id="27"/>
      <w:r w:rsidR="00C74256" w:rsidRPr="00C74256">
        <w:t>.</w:t>
      </w:r>
      <w:r w:rsidR="005B0CE1" w:rsidRPr="007632FB">
        <w:t xml:space="preserve"> Элемент интерфейса «Нижняя командная панель формы элемента»</w:t>
      </w:r>
      <w:bookmarkEnd w:id="28"/>
    </w:p>
    <w:p w14:paraId="1635C2BA" w14:textId="77777777" w:rsidR="00085F76" w:rsidRPr="007632FB" w:rsidRDefault="00F45504" w:rsidP="0005618A">
      <w:pPr>
        <w:pStyle w:val="a0"/>
        <w:ind w:left="567" w:hanging="567"/>
        <w:rPr>
          <w:rFonts w:cs="Times New Roman"/>
        </w:rPr>
      </w:pPr>
      <w:r w:rsidRPr="007632FB">
        <w:rPr>
          <w:rFonts w:cs="Times New Roman"/>
        </w:rPr>
        <w:lastRenderedPageBreak/>
        <w:t>Контекстное меню активного элемента (</w:t>
      </w:r>
      <w:r w:rsidR="007635D4">
        <w:rPr>
          <w:rFonts w:cs="Times New Roman"/>
        </w:rPr>
        <w:fldChar w:fldCharType="begin"/>
      </w:r>
      <w:r w:rsidR="007635D4">
        <w:rPr>
          <w:rFonts w:cs="Times New Roman"/>
        </w:rPr>
        <w:instrText xml:space="preserve"> REF _Ref404355083 \h </w:instrText>
      </w:r>
      <w:r w:rsidR="007635D4">
        <w:rPr>
          <w:rFonts w:cs="Times New Roman"/>
        </w:rPr>
      </w:r>
      <w:r w:rsidR="007635D4">
        <w:rPr>
          <w:rFonts w:cs="Times New Roman"/>
        </w:rPr>
        <w:fldChar w:fldCharType="separate"/>
      </w:r>
      <w:r w:rsidR="001E5729" w:rsidRPr="0068121B">
        <w:t xml:space="preserve">Рисунок </w:t>
      </w:r>
      <w:r w:rsidR="001E5729">
        <w:t>4.1.6</w:t>
      </w:r>
      <w:r w:rsidR="007635D4">
        <w:rPr>
          <w:rFonts w:cs="Times New Roman"/>
        </w:rPr>
        <w:fldChar w:fldCharType="end"/>
      </w:r>
      <w:r w:rsidRPr="007632FB">
        <w:rPr>
          <w:rFonts w:cs="Times New Roman"/>
        </w:rPr>
        <w:t>). Содержит список доступных команд активного элемента. В зависимости от класса элемента, его состояния (статуса), команды могут различаться.</w:t>
      </w:r>
    </w:p>
    <w:p w14:paraId="277C277F" w14:textId="77777777" w:rsidR="00F45504" w:rsidRPr="007632FB" w:rsidRDefault="00BE393C" w:rsidP="00B02C24">
      <w:pPr>
        <w:spacing w:before="120" w:after="120"/>
        <w:ind w:firstLine="0"/>
        <w:jc w:val="center"/>
        <w:rPr>
          <w:rFonts w:cs="Times New Roman"/>
          <w:lang w:eastAsia="ru-RU"/>
        </w:rPr>
      </w:pPr>
      <w:r>
        <w:rPr>
          <w:rFonts w:cs="Times New Roman"/>
          <w:lang w:eastAsia="ru-RU"/>
        </w:rPr>
        <w:drawing>
          <wp:inline distT="0" distB="0" distL="0" distR="0" wp14:anchorId="53D01A09" wp14:editId="7183B358">
            <wp:extent cx="5941060" cy="528955"/>
            <wp:effectExtent l="0" t="0" r="2540" b="444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Безымянный.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41060" cy="528955"/>
                    </a:xfrm>
                    <a:prstGeom prst="rect">
                      <a:avLst/>
                    </a:prstGeom>
                  </pic:spPr>
                </pic:pic>
              </a:graphicData>
            </a:graphic>
          </wp:inline>
        </w:drawing>
      </w:r>
    </w:p>
    <w:p w14:paraId="61040961" w14:textId="77777777" w:rsidR="00F45504" w:rsidRPr="007632FB" w:rsidRDefault="0068121B" w:rsidP="0068121B">
      <w:pPr>
        <w:pStyle w:val="af9"/>
      </w:pPr>
      <w:bookmarkStart w:id="29" w:name="_Ref404355083"/>
      <w:bookmarkStart w:id="30" w:name="_Ref400361779"/>
      <w:r w:rsidRPr="0068121B">
        <w:t xml:space="preserve">Рисунок </w:t>
      </w:r>
      <w:r w:rsidR="00FC706D">
        <w:fldChar w:fldCharType="begin"/>
      </w:r>
      <w:r w:rsidR="00FC706D">
        <w:instrText xml:space="preserve"> STYLEREF 2 \s </w:instrText>
      </w:r>
      <w:r w:rsidR="00FC706D">
        <w:fldChar w:fldCharType="separate"/>
      </w:r>
      <w:r w:rsidR="001E5729">
        <w:t>4.1</w:t>
      </w:r>
      <w:r w:rsidR="00FC706D">
        <w:fldChar w:fldCharType="end"/>
      </w:r>
      <w:r w:rsidR="00FC706D">
        <w:t>.</w:t>
      </w:r>
      <w:r w:rsidR="00FC706D">
        <w:fldChar w:fldCharType="begin"/>
      </w:r>
      <w:r w:rsidR="00FC706D">
        <w:instrText xml:space="preserve"> SEQ Рисунок_3 \* ARABIC \s 2 </w:instrText>
      </w:r>
      <w:r w:rsidR="00FC706D">
        <w:fldChar w:fldCharType="separate"/>
      </w:r>
      <w:r w:rsidR="001E5729">
        <w:t>6</w:t>
      </w:r>
      <w:r w:rsidR="00FC706D">
        <w:fldChar w:fldCharType="end"/>
      </w:r>
      <w:bookmarkEnd w:id="29"/>
      <w:r w:rsidR="00C74256" w:rsidRPr="00C74256">
        <w:t>.</w:t>
      </w:r>
      <w:r w:rsidR="00F45504" w:rsidRPr="007632FB">
        <w:t xml:space="preserve"> Элемент интерфейса «Контекстное меню активного элемента»</w:t>
      </w:r>
      <w:bookmarkEnd w:id="30"/>
    </w:p>
    <w:p w14:paraId="72E8AAB2" w14:textId="77777777" w:rsidR="00F45504" w:rsidRPr="007632FB" w:rsidRDefault="00550AE1" w:rsidP="0005618A">
      <w:pPr>
        <w:pStyle w:val="a0"/>
        <w:ind w:left="567" w:hanging="567"/>
        <w:rPr>
          <w:rFonts w:cs="Times New Roman"/>
        </w:rPr>
      </w:pPr>
      <w:r w:rsidRPr="007632FB">
        <w:rPr>
          <w:rFonts w:cs="Times New Roman"/>
        </w:rPr>
        <w:t>Панель фильтров (</w:t>
      </w:r>
      <w:r w:rsidR="007635D4">
        <w:fldChar w:fldCharType="begin"/>
      </w:r>
      <w:r w:rsidR="007635D4">
        <w:rPr>
          <w:rFonts w:cs="Times New Roman"/>
        </w:rPr>
        <w:instrText xml:space="preserve"> REF _Ref404355026 \h </w:instrText>
      </w:r>
      <w:r w:rsidR="007635D4">
        <w:fldChar w:fldCharType="separate"/>
      </w:r>
      <w:r w:rsidR="001E5729" w:rsidRPr="0068121B">
        <w:t xml:space="preserve">Рисунок </w:t>
      </w:r>
      <w:r w:rsidR="001E5729">
        <w:t>4.1.7</w:t>
      </w:r>
      <w:r w:rsidR="007635D4">
        <w:fldChar w:fldCharType="end"/>
      </w:r>
      <w:r w:rsidRPr="007632FB">
        <w:rPr>
          <w:rFonts w:cs="Times New Roman"/>
        </w:rPr>
        <w:t>).</w:t>
      </w:r>
    </w:p>
    <w:p w14:paraId="62E97469" w14:textId="77777777" w:rsidR="00550AE1" w:rsidRPr="007632FB" w:rsidRDefault="00BE393C" w:rsidP="00B02C24">
      <w:pPr>
        <w:spacing w:before="120" w:after="120"/>
        <w:ind w:firstLine="0"/>
        <w:jc w:val="center"/>
        <w:rPr>
          <w:rFonts w:cs="Times New Roman"/>
          <w:lang w:eastAsia="ru-RU"/>
        </w:rPr>
      </w:pPr>
      <w:r w:rsidRPr="00BE393C">
        <w:rPr>
          <w:rFonts w:cs="Times New Roman"/>
          <w:lang w:eastAsia="ru-RU"/>
        </w:rPr>
        <w:drawing>
          <wp:inline distT="0" distB="0" distL="0" distR="0" wp14:anchorId="6B0A8D80" wp14:editId="0FEA20F3">
            <wp:extent cx="5941060" cy="317500"/>
            <wp:effectExtent l="0" t="0" r="2540" b="635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1060" cy="317500"/>
                    </a:xfrm>
                    <a:prstGeom prst="rect">
                      <a:avLst/>
                    </a:prstGeom>
                  </pic:spPr>
                </pic:pic>
              </a:graphicData>
            </a:graphic>
          </wp:inline>
        </w:drawing>
      </w:r>
    </w:p>
    <w:p w14:paraId="3123C2D4" w14:textId="77777777" w:rsidR="00550AE1" w:rsidRPr="007632FB" w:rsidRDefault="0068121B" w:rsidP="0068121B">
      <w:pPr>
        <w:pStyle w:val="af9"/>
      </w:pPr>
      <w:bookmarkStart w:id="31" w:name="_Ref404355026"/>
      <w:bookmarkStart w:id="32" w:name="_Ref400361799"/>
      <w:r w:rsidRPr="0068121B">
        <w:t xml:space="preserve">Рисунок </w:t>
      </w:r>
      <w:r w:rsidR="00FC706D">
        <w:fldChar w:fldCharType="begin"/>
      </w:r>
      <w:r w:rsidR="00FC706D">
        <w:instrText xml:space="preserve"> STYLEREF 2 \s </w:instrText>
      </w:r>
      <w:r w:rsidR="00FC706D">
        <w:fldChar w:fldCharType="separate"/>
      </w:r>
      <w:r w:rsidR="001E5729">
        <w:t>4.1</w:t>
      </w:r>
      <w:r w:rsidR="00FC706D">
        <w:fldChar w:fldCharType="end"/>
      </w:r>
      <w:r w:rsidR="00FC706D">
        <w:t>.</w:t>
      </w:r>
      <w:r w:rsidR="00FC706D">
        <w:fldChar w:fldCharType="begin"/>
      </w:r>
      <w:r w:rsidR="00FC706D">
        <w:instrText xml:space="preserve"> SEQ Рисунок_3 \* ARABIC \s 2 </w:instrText>
      </w:r>
      <w:r w:rsidR="00FC706D">
        <w:fldChar w:fldCharType="separate"/>
      </w:r>
      <w:r w:rsidR="001E5729">
        <w:t>7</w:t>
      </w:r>
      <w:r w:rsidR="00FC706D">
        <w:fldChar w:fldCharType="end"/>
      </w:r>
      <w:bookmarkEnd w:id="31"/>
      <w:r w:rsidR="00C74256" w:rsidRPr="00C74256">
        <w:t>.</w:t>
      </w:r>
      <w:r w:rsidR="00550AE1" w:rsidRPr="007632FB">
        <w:t xml:space="preserve"> Элемент интерфейса «Панель фильтров»</w:t>
      </w:r>
      <w:bookmarkEnd w:id="32"/>
    </w:p>
    <w:p w14:paraId="43F5FAF5" w14:textId="77777777" w:rsidR="00550AE1" w:rsidRPr="007632FB" w:rsidRDefault="00C70013" w:rsidP="0005618A">
      <w:pPr>
        <w:pStyle w:val="a0"/>
        <w:ind w:left="567" w:hanging="567"/>
        <w:rPr>
          <w:rFonts w:cs="Times New Roman"/>
        </w:rPr>
      </w:pPr>
      <w:r w:rsidRPr="007632FB">
        <w:rPr>
          <w:rFonts w:cs="Times New Roman"/>
        </w:rPr>
        <w:t>Кнопка в виде действия (</w:t>
      </w:r>
      <w:r w:rsidR="007635D4">
        <w:rPr>
          <w:rFonts w:cs="Times New Roman"/>
        </w:rPr>
        <w:fldChar w:fldCharType="begin"/>
      </w:r>
      <w:r w:rsidR="007635D4">
        <w:rPr>
          <w:rFonts w:cs="Times New Roman"/>
        </w:rPr>
        <w:instrText xml:space="preserve"> REF _Ref404355013 \h </w:instrText>
      </w:r>
      <w:r w:rsidR="007635D4">
        <w:rPr>
          <w:rFonts w:cs="Times New Roman"/>
        </w:rPr>
      </w:r>
      <w:r w:rsidR="007635D4">
        <w:rPr>
          <w:rFonts w:cs="Times New Roman"/>
        </w:rPr>
        <w:fldChar w:fldCharType="separate"/>
      </w:r>
      <w:r w:rsidR="001E5729" w:rsidRPr="0068121B">
        <w:t xml:space="preserve">Рисунок </w:t>
      </w:r>
      <w:r w:rsidR="001E5729">
        <w:t>4.1.8</w:t>
      </w:r>
      <w:r w:rsidR="007635D4">
        <w:rPr>
          <w:rFonts w:cs="Times New Roman"/>
        </w:rPr>
        <w:fldChar w:fldCharType="end"/>
      </w:r>
      <w:r w:rsidRPr="007632FB">
        <w:rPr>
          <w:rFonts w:cs="Times New Roman"/>
        </w:rPr>
        <w:t>).</w:t>
      </w:r>
    </w:p>
    <w:p w14:paraId="4EA96ED5" w14:textId="77777777" w:rsidR="00C70013" w:rsidRPr="007632FB" w:rsidRDefault="00BE393C" w:rsidP="00B02C24">
      <w:pPr>
        <w:spacing w:before="120" w:after="120"/>
        <w:ind w:firstLine="0"/>
        <w:jc w:val="center"/>
        <w:rPr>
          <w:rFonts w:cs="Times New Roman"/>
          <w:lang w:eastAsia="ru-RU"/>
        </w:rPr>
      </w:pPr>
      <w:r w:rsidRPr="0025229B">
        <w:rPr>
          <w:rFonts w:cs="Times New Roman"/>
          <w:lang w:eastAsia="ru-RU"/>
        </w:rPr>
        <w:drawing>
          <wp:inline distT="0" distB="0" distL="0" distR="0" wp14:anchorId="7B7F9BC0" wp14:editId="69871E2B">
            <wp:extent cx="762066" cy="335309"/>
            <wp:effectExtent l="0" t="0" r="0" b="762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762066" cy="335309"/>
                    </a:xfrm>
                    <a:prstGeom prst="rect">
                      <a:avLst/>
                    </a:prstGeom>
                  </pic:spPr>
                </pic:pic>
              </a:graphicData>
            </a:graphic>
          </wp:inline>
        </w:drawing>
      </w:r>
    </w:p>
    <w:p w14:paraId="550DB573" w14:textId="77777777" w:rsidR="00C70013" w:rsidRPr="007632FB" w:rsidRDefault="007635D4" w:rsidP="0068121B">
      <w:pPr>
        <w:pStyle w:val="af9"/>
      </w:pPr>
      <w:bookmarkStart w:id="33" w:name="_Ref404355013"/>
      <w:bookmarkStart w:id="34" w:name="_Ref400361814"/>
      <w:r w:rsidRPr="0068121B">
        <w:t xml:space="preserve">Рисунок </w:t>
      </w:r>
      <w:r w:rsidR="00FC706D">
        <w:fldChar w:fldCharType="begin"/>
      </w:r>
      <w:r w:rsidR="00FC706D">
        <w:instrText xml:space="preserve"> STYLEREF 2 \s </w:instrText>
      </w:r>
      <w:r w:rsidR="00FC706D">
        <w:fldChar w:fldCharType="separate"/>
      </w:r>
      <w:r w:rsidR="001E5729">
        <w:t>4.1</w:t>
      </w:r>
      <w:r w:rsidR="00FC706D">
        <w:fldChar w:fldCharType="end"/>
      </w:r>
      <w:r w:rsidR="00FC706D">
        <w:t>.</w:t>
      </w:r>
      <w:r w:rsidR="00FC706D">
        <w:fldChar w:fldCharType="begin"/>
      </w:r>
      <w:r w:rsidR="00FC706D">
        <w:instrText xml:space="preserve"> SEQ Рисунок_3 \* ARABIC \s 2 </w:instrText>
      </w:r>
      <w:r w:rsidR="00FC706D">
        <w:fldChar w:fldCharType="separate"/>
      </w:r>
      <w:r w:rsidR="001E5729">
        <w:t>8</w:t>
      </w:r>
      <w:r w:rsidR="00FC706D">
        <w:fldChar w:fldCharType="end"/>
      </w:r>
      <w:bookmarkEnd w:id="33"/>
      <w:r w:rsidR="00C74256" w:rsidRPr="00C74256">
        <w:t>.</w:t>
      </w:r>
      <w:r w:rsidR="00C70013" w:rsidRPr="007632FB">
        <w:t xml:space="preserve"> Элемент интерфейса «Кнопка в виде действия»</w:t>
      </w:r>
      <w:bookmarkEnd w:id="34"/>
    </w:p>
    <w:p w14:paraId="09F6CEFA" w14:textId="77777777" w:rsidR="008232F5" w:rsidRPr="00F4494E" w:rsidRDefault="00132F21" w:rsidP="001E5729">
      <w:pPr>
        <w:pStyle w:val="3"/>
      </w:pPr>
      <w:bookmarkStart w:id="35" w:name="_Toc67675850"/>
      <w:r w:rsidRPr="00F4494E">
        <w:t>Описание основных типов полей ввода информации</w:t>
      </w:r>
      <w:bookmarkEnd w:id="35"/>
    </w:p>
    <w:p w14:paraId="5C6F0A43" w14:textId="77777777" w:rsidR="00180916" w:rsidRPr="007632FB" w:rsidRDefault="00180916" w:rsidP="0005618A">
      <w:pPr>
        <w:pStyle w:val="a0"/>
        <w:ind w:left="567" w:hanging="567"/>
        <w:rPr>
          <w:rFonts w:cs="Times New Roman"/>
        </w:rPr>
      </w:pPr>
      <w:r w:rsidRPr="007632FB">
        <w:rPr>
          <w:rFonts w:cs="Times New Roman"/>
        </w:rPr>
        <w:t>Простое поле ввода (</w:t>
      </w:r>
      <w:r w:rsidR="00283497">
        <w:rPr>
          <w:rFonts w:cs="Times New Roman"/>
        </w:rPr>
        <w:fldChar w:fldCharType="begin"/>
      </w:r>
      <w:r w:rsidR="00283497">
        <w:rPr>
          <w:rFonts w:cs="Times New Roman"/>
        </w:rPr>
        <w:instrText xml:space="preserve"> REF _Ref404355177 \h </w:instrText>
      </w:r>
      <w:r w:rsidR="00283497">
        <w:rPr>
          <w:rFonts w:cs="Times New Roman"/>
        </w:rPr>
      </w:r>
      <w:r w:rsidR="00283497">
        <w:rPr>
          <w:rFonts w:cs="Times New Roman"/>
        </w:rPr>
        <w:fldChar w:fldCharType="separate"/>
      </w:r>
      <w:r w:rsidR="001E5729" w:rsidRPr="007632FB">
        <w:t>Рисунок</w:t>
      </w:r>
      <w:r w:rsidR="001E5729">
        <w:t xml:space="preserve"> 4.1.1.1</w:t>
      </w:r>
      <w:r w:rsidR="00283497">
        <w:rPr>
          <w:rFonts w:cs="Times New Roman"/>
        </w:rPr>
        <w:fldChar w:fldCharType="end"/>
      </w:r>
      <w:r w:rsidRPr="007632FB">
        <w:rPr>
          <w:rFonts w:cs="Times New Roman"/>
        </w:rPr>
        <w:t>). Принимаемые значения – текст, число. Данное поле предназначено для ручного ввода информации пользователем, либо заполняется автоматически системой.</w:t>
      </w:r>
    </w:p>
    <w:p w14:paraId="2AE98415" w14:textId="77777777" w:rsidR="00180916" w:rsidRPr="007632FB" w:rsidRDefault="00BE393C" w:rsidP="00B02C24">
      <w:pPr>
        <w:spacing w:before="120" w:after="120"/>
        <w:ind w:firstLine="0"/>
        <w:jc w:val="center"/>
        <w:rPr>
          <w:rFonts w:cs="Times New Roman"/>
          <w:lang w:eastAsia="ru-RU"/>
        </w:rPr>
      </w:pPr>
      <w:r w:rsidRPr="00B263C3">
        <w:rPr>
          <w:rFonts w:cs="Times New Roman"/>
          <w:lang w:eastAsia="ru-RU"/>
        </w:rPr>
        <w:drawing>
          <wp:inline distT="0" distB="0" distL="0" distR="0" wp14:anchorId="22D82C4C" wp14:editId="5A281ABA">
            <wp:extent cx="3749365" cy="975445"/>
            <wp:effectExtent l="0" t="0" r="3810"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749365" cy="975445"/>
                    </a:xfrm>
                    <a:prstGeom prst="rect">
                      <a:avLst/>
                    </a:prstGeom>
                  </pic:spPr>
                </pic:pic>
              </a:graphicData>
            </a:graphic>
          </wp:inline>
        </w:drawing>
      </w:r>
    </w:p>
    <w:p w14:paraId="5B7CE801" w14:textId="77777777" w:rsidR="00283497" w:rsidRDefault="00283497" w:rsidP="00283497">
      <w:pPr>
        <w:pStyle w:val="ae"/>
      </w:pPr>
      <w:bookmarkStart w:id="36" w:name="_Ref400362313"/>
      <w:r>
        <w:t xml:space="preserve"> </w:t>
      </w:r>
      <w:bookmarkStart w:id="37" w:name="_Ref404355177"/>
      <w:r w:rsidRPr="007632FB">
        <w:t>Рисунок</w:t>
      </w:r>
      <w:r>
        <w:t xml:space="preserve"> </w:t>
      </w:r>
      <w:r w:rsidR="000A4DBA">
        <w:fldChar w:fldCharType="begin"/>
      </w:r>
      <w:r w:rsidR="000A4DBA">
        <w:instrText xml:space="preserve"> STYLEREF 3 \s </w:instrText>
      </w:r>
      <w:r w:rsidR="000A4DBA">
        <w:fldChar w:fldCharType="separate"/>
      </w:r>
      <w:r w:rsidR="001E5729">
        <w:t>4.1.1</w:t>
      </w:r>
      <w:r w:rsidR="000A4DBA">
        <w:fldChar w:fldCharType="end"/>
      </w:r>
      <w:r w:rsidR="000A4DBA">
        <w:t>.</w:t>
      </w:r>
      <w:r w:rsidR="000A4DBA">
        <w:fldChar w:fldCharType="begin"/>
      </w:r>
      <w:r w:rsidR="000A4DBA">
        <w:instrText xml:space="preserve"> SEQ Рисунок_4 \* ARABIC \s 3 </w:instrText>
      </w:r>
      <w:r w:rsidR="000A4DBA">
        <w:fldChar w:fldCharType="separate"/>
      </w:r>
      <w:r w:rsidR="001E5729">
        <w:t>1</w:t>
      </w:r>
      <w:r w:rsidR="000A4DBA">
        <w:fldChar w:fldCharType="end"/>
      </w:r>
      <w:bookmarkEnd w:id="37"/>
      <w:r>
        <w:t>.</w:t>
      </w:r>
      <w:r w:rsidRPr="00283497">
        <w:t xml:space="preserve"> </w:t>
      </w:r>
      <w:r w:rsidRPr="007632FB">
        <w:t>Элемент интерфейса «Простое поле ввода»</w:t>
      </w:r>
    </w:p>
    <w:bookmarkEnd w:id="36"/>
    <w:p w14:paraId="61DD480D" w14:textId="77777777" w:rsidR="00411546" w:rsidRPr="007632FB" w:rsidRDefault="0088224D" w:rsidP="00BE393C">
      <w:pPr>
        <w:pStyle w:val="a0"/>
      </w:pPr>
      <w:r w:rsidRPr="007632FB">
        <w:t>Поле календарной даты (</w:t>
      </w:r>
      <w:r w:rsidR="00283497">
        <w:fldChar w:fldCharType="begin"/>
      </w:r>
      <w:r w:rsidR="00283497">
        <w:instrText xml:space="preserve"> REF _Ref404355230 \h </w:instrText>
      </w:r>
      <w:r w:rsidR="00283497">
        <w:fldChar w:fldCharType="separate"/>
      </w:r>
      <w:r w:rsidR="001E5729" w:rsidRPr="007632FB">
        <w:t>Рисунок</w:t>
      </w:r>
      <w:r w:rsidR="001E5729">
        <w:t xml:space="preserve"> 4.1.1.2</w:t>
      </w:r>
      <w:r w:rsidR="00283497">
        <w:fldChar w:fldCharType="end"/>
      </w:r>
      <w:r w:rsidRPr="007632FB">
        <w:t xml:space="preserve">). Принимаемые значения – дата и время. Поля, в которых предусмотрен ввод календарной даты, могут быть заполнены вручную. Однако для удобства предусмотрена возможность выбора значения из календаря. Календарь открывается по нажатию на кнопку </w:t>
      </w:r>
      <w:r w:rsidR="00BE393C" w:rsidRPr="00BE393C">
        <w:rPr>
          <w:rFonts w:cs="Times New Roman"/>
        </w:rPr>
        <w:drawing>
          <wp:inline distT="0" distB="0" distL="0" distR="0" wp14:anchorId="23788878" wp14:editId="5430BD11">
            <wp:extent cx="266723" cy="251482"/>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66723" cy="251482"/>
                    </a:xfrm>
                    <a:prstGeom prst="rect">
                      <a:avLst/>
                    </a:prstGeom>
                  </pic:spPr>
                </pic:pic>
              </a:graphicData>
            </a:graphic>
          </wp:inline>
        </w:drawing>
      </w:r>
      <w:r w:rsidRPr="007632FB">
        <w:t>, которая располагается справа от заполняемого поля.</w:t>
      </w:r>
    </w:p>
    <w:p w14:paraId="012204D3" w14:textId="77777777" w:rsidR="0088224D" w:rsidRPr="007632FB" w:rsidRDefault="000D703C" w:rsidP="00B02C24">
      <w:pPr>
        <w:spacing w:before="120" w:after="120"/>
        <w:ind w:firstLine="0"/>
        <w:jc w:val="center"/>
        <w:rPr>
          <w:rFonts w:cs="Times New Roman"/>
          <w:lang w:eastAsia="ru-RU"/>
        </w:rPr>
      </w:pPr>
      <w:r w:rsidRPr="000D703C">
        <w:rPr>
          <w:rFonts w:cs="Times New Roman"/>
          <w:lang w:eastAsia="ru-RU"/>
        </w:rPr>
        <w:lastRenderedPageBreak/>
        <w:drawing>
          <wp:inline distT="0" distB="0" distL="0" distR="0" wp14:anchorId="3E6E2B34" wp14:editId="49901689">
            <wp:extent cx="1889924" cy="2354784"/>
            <wp:effectExtent l="0" t="0" r="0" b="762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889924" cy="2354784"/>
                    </a:xfrm>
                    <a:prstGeom prst="rect">
                      <a:avLst/>
                    </a:prstGeom>
                  </pic:spPr>
                </pic:pic>
              </a:graphicData>
            </a:graphic>
          </wp:inline>
        </w:drawing>
      </w:r>
    </w:p>
    <w:p w14:paraId="111FCDEC" w14:textId="77777777" w:rsidR="0088224D" w:rsidRPr="007632FB" w:rsidRDefault="00283497" w:rsidP="0068121B">
      <w:pPr>
        <w:pStyle w:val="af9"/>
      </w:pPr>
      <w:bookmarkStart w:id="38" w:name="_Ref404355230"/>
      <w:bookmarkStart w:id="39" w:name="_Ref400362348"/>
      <w:r w:rsidRPr="007632FB">
        <w:t>Рисунок</w:t>
      </w:r>
      <w:r>
        <w:t xml:space="preserve"> </w:t>
      </w:r>
      <w:r w:rsidR="000A4DBA">
        <w:fldChar w:fldCharType="begin"/>
      </w:r>
      <w:r w:rsidR="000A4DBA">
        <w:instrText xml:space="preserve"> STYLEREF 3 \s </w:instrText>
      </w:r>
      <w:r w:rsidR="000A4DBA">
        <w:fldChar w:fldCharType="separate"/>
      </w:r>
      <w:r w:rsidR="001E5729">
        <w:t>4.1.1</w:t>
      </w:r>
      <w:r w:rsidR="000A4DBA">
        <w:fldChar w:fldCharType="end"/>
      </w:r>
      <w:r w:rsidR="000A4DBA">
        <w:t>.</w:t>
      </w:r>
      <w:r w:rsidR="000A4DBA">
        <w:fldChar w:fldCharType="begin"/>
      </w:r>
      <w:r w:rsidR="000A4DBA">
        <w:instrText xml:space="preserve"> SEQ Рисунок_4 \* ARABIC \s 3 </w:instrText>
      </w:r>
      <w:r w:rsidR="000A4DBA">
        <w:fldChar w:fldCharType="separate"/>
      </w:r>
      <w:r w:rsidR="001E5729">
        <w:t>2</w:t>
      </w:r>
      <w:r w:rsidR="000A4DBA">
        <w:fldChar w:fldCharType="end"/>
      </w:r>
      <w:bookmarkEnd w:id="38"/>
      <w:r>
        <w:t>.</w:t>
      </w:r>
      <w:r w:rsidR="0088224D" w:rsidRPr="007632FB">
        <w:t xml:space="preserve"> Элемент интерфейса «Поле календарной даты»</w:t>
      </w:r>
      <w:bookmarkEnd w:id="39"/>
    </w:p>
    <w:p w14:paraId="0C2BA437" w14:textId="77777777" w:rsidR="0088224D" w:rsidRPr="007632FB" w:rsidRDefault="0088224D" w:rsidP="000D703C">
      <w:pPr>
        <w:pStyle w:val="a0"/>
      </w:pPr>
      <w:r w:rsidRPr="007632FB">
        <w:t>Поле – ссылка на справочник (</w:t>
      </w:r>
      <w:r w:rsidR="00283497">
        <w:fldChar w:fldCharType="begin"/>
      </w:r>
      <w:r w:rsidR="00283497">
        <w:instrText xml:space="preserve"> REF _Ref404355243 \h </w:instrText>
      </w:r>
      <w:r w:rsidR="00283497">
        <w:fldChar w:fldCharType="separate"/>
      </w:r>
      <w:r w:rsidR="001E5729" w:rsidRPr="007632FB">
        <w:t>Рисунок</w:t>
      </w:r>
      <w:r w:rsidR="001E5729">
        <w:t xml:space="preserve"> 4.1.1.3</w:t>
      </w:r>
      <w:r w:rsidR="00283497">
        <w:fldChar w:fldCharType="end"/>
      </w:r>
      <w:r w:rsidRPr="007632FB">
        <w:t xml:space="preserve">). Принимаемые значения – значения из справочника связанные с текущим полем. При заполнении отдельных полей значения выбираются из справочников. Справочник вызывается по нажатию на кнопку </w:t>
      </w:r>
      <w:r w:rsidR="000D703C" w:rsidRPr="000D703C">
        <w:rPr>
          <w:rFonts w:cs="Times New Roman"/>
        </w:rPr>
        <w:drawing>
          <wp:inline distT="0" distB="0" distL="0" distR="0" wp14:anchorId="582494F6" wp14:editId="32BB8C39">
            <wp:extent cx="251460" cy="217170"/>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54914" cy="220153"/>
                    </a:xfrm>
                    <a:prstGeom prst="rect">
                      <a:avLst/>
                    </a:prstGeom>
                  </pic:spPr>
                </pic:pic>
              </a:graphicData>
            </a:graphic>
          </wp:inline>
        </w:drawing>
      </w:r>
      <w:r w:rsidRPr="007632FB">
        <w:t>, расположенную справа от заполняемого поля. Элементы справочника отображаются в виде списка, представленного в таб</w:t>
      </w:r>
      <w:r w:rsidR="00212072">
        <w:t>Лично</w:t>
      </w:r>
      <w:r w:rsidRPr="007632FB">
        <w:t>м виде. Для выбора значения из справочника, необходимо дважды щелкнуть ЛКМ по соответствующему элементу из списка (либо на нижней командной панели формы выбора элементов нажать кнопку «Выбрать»). Работа с формой выбора элементов аналогична работе с другими формами списка элементов.</w:t>
      </w:r>
    </w:p>
    <w:p w14:paraId="014789EB" w14:textId="77777777" w:rsidR="0088224D" w:rsidRPr="007632FB" w:rsidRDefault="0088224D" w:rsidP="00C74256">
      <w:pPr>
        <w:pageBreakBefore/>
        <w:spacing w:before="120" w:after="120"/>
        <w:ind w:firstLine="0"/>
        <w:jc w:val="center"/>
        <w:rPr>
          <w:rFonts w:cs="Times New Roman"/>
          <w:lang w:eastAsia="ru-RU"/>
        </w:rPr>
      </w:pPr>
      <w:r w:rsidRPr="007632FB">
        <w:rPr>
          <w:rFonts w:cs="Times New Roman"/>
          <w:lang w:eastAsia="ru-RU"/>
        </w:rPr>
        <w:lastRenderedPageBreak/>
        <mc:AlternateContent>
          <mc:Choice Requires="wps">
            <w:drawing>
              <wp:anchor distT="0" distB="0" distL="114300" distR="114300" simplePos="0" relativeHeight="251642368" behindDoc="0" locked="0" layoutInCell="1" allowOverlap="1" wp14:anchorId="2BB944AA" wp14:editId="7D8BE7F9">
                <wp:simplePos x="0" y="0"/>
                <wp:positionH relativeFrom="column">
                  <wp:posOffset>3173094</wp:posOffset>
                </wp:positionH>
                <wp:positionV relativeFrom="paragraph">
                  <wp:posOffset>454025</wp:posOffset>
                </wp:positionV>
                <wp:extent cx="459105" cy="1257300"/>
                <wp:effectExtent l="38100" t="0" r="36195" b="57150"/>
                <wp:wrapNone/>
                <wp:docPr id="5" name="Прямая соединительная линия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9105" cy="1257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836515" id="Прямая соединительная линия 5" o:spid="_x0000_s1026" style="position:absolute;flip:x;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9.85pt,35.75pt" to="286pt,13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">
                <v:stroke endarrow="block"/>
              </v:line>
            </w:pict>
          </mc:Fallback>
        </mc:AlternateContent>
      </w:r>
      <w:r w:rsidR="000D703C" w:rsidRPr="000D703C">
        <w:rPr>
          <w:rFonts w:cs="Times New Roman"/>
          <w:lang w:eastAsia="ru-RU"/>
        </w:rPr>
        <w:drawing>
          <wp:inline distT="0" distB="0" distL="0" distR="0" wp14:anchorId="008C40F9" wp14:editId="21B5DD60">
            <wp:extent cx="1844200" cy="693480"/>
            <wp:effectExtent l="0" t="0" r="381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844200" cy="693480"/>
                    </a:xfrm>
                    <a:prstGeom prst="rect">
                      <a:avLst/>
                    </a:prstGeom>
                  </pic:spPr>
                </pic:pic>
              </a:graphicData>
            </a:graphic>
          </wp:inline>
        </w:drawing>
      </w:r>
    </w:p>
    <w:p w14:paraId="3082B37B" w14:textId="77777777" w:rsidR="0088224D" w:rsidRPr="007632FB" w:rsidRDefault="000D703C" w:rsidP="00B02C24">
      <w:pPr>
        <w:spacing w:before="120" w:after="120"/>
        <w:ind w:firstLine="0"/>
        <w:jc w:val="center"/>
        <w:rPr>
          <w:rFonts w:cs="Times New Roman"/>
          <w:lang w:eastAsia="ru-RU"/>
        </w:rPr>
      </w:pPr>
      <w:r w:rsidRPr="000D703C">
        <w:rPr>
          <w:rFonts w:cs="Times New Roman"/>
          <w:lang w:eastAsia="ru-RU"/>
        </w:rPr>
        <w:drawing>
          <wp:inline distT="0" distB="0" distL="0" distR="0" wp14:anchorId="2542EE97" wp14:editId="10EB0653">
            <wp:extent cx="5941060" cy="4366895"/>
            <wp:effectExtent l="0" t="0" r="254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41060" cy="4366895"/>
                    </a:xfrm>
                    <a:prstGeom prst="rect">
                      <a:avLst/>
                    </a:prstGeom>
                  </pic:spPr>
                </pic:pic>
              </a:graphicData>
            </a:graphic>
          </wp:inline>
        </w:drawing>
      </w:r>
    </w:p>
    <w:p w14:paraId="212C533C" w14:textId="77777777" w:rsidR="0088224D" w:rsidRPr="007632FB" w:rsidRDefault="00283497" w:rsidP="0068121B">
      <w:pPr>
        <w:pStyle w:val="af9"/>
      </w:pPr>
      <w:bookmarkStart w:id="40" w:name="_Ref404355243"/>
      <w:bookmarkStart w:id="41" w:name="_Ref400362378"/>
      <w:r w:rsidRPr="007632FB">
        <w:t>Рисунок</w:t>
      </w:r>
      <w:r>
        <w:t xml:space="preserve"> </w:t>
      </w:r>
      <w:r w:rsidR="000A4DBA">
        <w:fldChar w:fldCharType="begin"/>
      </w:r>
      <w:r w:rsidR="000A4DBA">
        <w:instrText xml:space="preserve"> STYLEREF 3 \s </w:instrText>
      </w:r>
      <w:r w:rsidR="000A4DBA">
        <w:fldChar w:fldCharType="separate"/>
      </w:r>
      <w:r w:rsidR="001E5729">
        <w:t>4.1.1</w:t>
      </w:r>
      <w:r w:rsidR="000A4DBA">
        <w:fldChar w:fldCharType="end"/>
      </w:r>
      <w:r w:rsidR="000A4DBA">
        <w:t>.</w:t>
      </w:r>
      <w:r w:rsidR="000A4DBA">
        <w:fldChar w:fldCharType="begin"/>
      </w:r>
      <w:r w:rsidR="000A4DBA">
        <w:instrText xml:space="preserve"> SEQ Рисунок_4 \* ARABIC \s 3 </w:instrText>
      </w:r>
      <w:r w:rsidR="000A4DBA">
        <w:fldChar w:fldCharType="separate"/>
      </w:r>
      <w:r w:rsidR="001E5729">
        <w:t>3</w:t>
      </w:r>
      <w:r w:rsidR="000A4DBA">
        <w:fldChar w:fldCharType="end"/>
      </w:r>
      <w:bookmarkEnd w:id="40"/>
      <w:r>
        <w:t>.</w:t>
      </w:r>
      <w:r w:rsidR="0088224D" w:rsidRPr="007632FB">
        <w:t xml:space="preserve"> Элемент интерфейса «Поле – ссылка на справочник»</w:t>
      </w:r>
      <w:bookmarkEnd w:id="41"/>
    </w:p>
    <w:p w14:paraId="3C81EE74" w14:textId="77777777" w:rsidR="0088224D" w:rsidRPr="007632FB" w:rsidRDefault="0088224D" w:rsidP="0005618A">
      <w:pPr>
        <w:pStyle w:val="a0"/>
        <w:ind w:left="567" w:hanging="567"/>
        <w:rPr>
          <w:rFonts w:cs="Times New Roman"/>
        </w:rPr>
      </w:pPr>
      <w:r w:rsidRPr="007632FB">
        <w:rPr>
          <w:rFonts w:cs="Times New Roman"/>
        </w:rPr>
        <w:t>Поле ввода, помеченное звездочкой (</w:t>
      </w:r>
      <w:r w:rsidR="00283497">
        <w:rPr>
          <w:rFonts w:cs="Times New Roman"/>
        </w:rPr>
        <w:fldChar w:fldCharType="begin"/>
      </w:r>
      <w:r w:rsidR="00283497">
        <w:rPr>
          <w:rFonts w:cs="Times New Roman"/>
        </w:rPr>
        <w:instrText xml:space="preserve"> REF _Ref404355256 \h </w:instrText>
      </w:r>
      <w:r w:rsidR="00283497">
        <w:rPr>
          <w:rFonts w:cs="Times New Roman"/>
        </w:rPr>
      </w:r>
      <w:r w:rsidR="00283497">
        <w:rPr>
          <w:rFonts w:cs="Times New Roman"/>
        </w:rPr>
        <w:fldChar w:fldCharType="separate"/>
      </w:r>
      <w:r w:rsidR="001E5729" w:rsidRPr="007632FB">
        <w:t>Рисунок</w:t>
      </w:r>
      <w:r w:rsidR="001E5729">
        <w:t xml:space="preserve"> 4.1.1.4</w:t>
      </w:r>
      <w:r w:rsidR="00283497">
        <w:rPr>
          <w:rFonts w:cs="Times New Roman"/>
        </w:rPr>
        <w:fldChar w:fldCharType="end"/>
      </w:r>
      <w:r w:rsidRPr="007632FB">
        <w:rPr>
          <w:rFonts w:cs="Times New Roman"/>
        </w:rPr>
        <w:t>). Принимаемы</w:t>
      </w:r>
      <w:r w:rsidR="00F36FEA" w:rsidRPr="007632FB">
        <w:rPr>
          <w:rFonts w:cs="Times New Roman"/>
        </w:rPr>
        <w:t>е</w:t>
      </w:r>
      <w:r w:rsidRPr="007632FB">
        <w:rPr>
          <w:rFonts w:cs="Times New Roman"/>
        </w:rPr>
        <w:t xml:space="preserve"> значения – любые свойственные полям ввода. Поля ввода, помеченные звездочкой</w:t>
      </w:r>
      <w:r w:rsidR="00F86B15">
        <w:rPr>
          <w:rFonts w:cs="Times New Roman"/>
        </w:rPr>
        <w:t>,</w:t>
      </w:r>
      <w:r w:rsidRPr="007632FB">
        <w:rPr>
          <w:rFonts w:cs="Times New Roman"/>
        </w:rPr>
        <w:t xml:space="preserve"> обязательны для заполнения.</w:t>
      </w:r>
    </w:p>
    <w:p w14:paraId="5FA5A0D2" w14:textId="77777777" w:rsidR="0088224D" w:rsidRPr="007632FB" w:rsidRDefault="000D703C" w:rsidP="00B02C24">
      <w:pPr>
        <w:spacing w:before="120" w:after="120"/>
        <w:ind w:firstLine="0"/>
        <w:jc w:val="center"/>
        <w:rPr>
          <w:rFonts w:cs="Times New Roman"/>
          <w:lang w:eastAsia="ru-RU"/>
        </w:rPr>
      </w:pPr>
      <w:r w:rsidRPr="000D703C">
        <w:rPr>
          <w:rFonts w:cs="Times New Roman"/>
          <w:lang w:eastAsia="ru-RU"/>
        </w:rPr>
        <w:drawing>
          <wp:inline distT="0" distB="0" distL="0" distR="0" wp14:anchorId="2315C737" wp14:editId="2AF952D6">
            <wp:extent cx="1928027" cy="533446"/>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928027" cy="533446"/>
                    </a:xfrm>
                    <a:prstGeom prst="rect">
                      <a:avLst/>
                    </a:prstGeom>
                  </pic:spPr>
                </pic:pic>
              </a:graphicData>
            </a:graphic>
          </wp:inline>
        </w:drawing>
      </w:r>
    </w:p>
    <w:p w14:paraId="70177978" w14:textId="77777777" w:rsidR="0088224D" w:rsidRPr="007632FB" w:rsidRDefault="00283497" w:rsidP="0068121B">
      <w:pPr>
        <w:pStyle w:val="af9"/>
      </w:pPr>
      <w:bookmarkStart w:id="42" w:name="_Ref404355256"/>
      <w:bookmarkStart w:id="43" w:name="_Ref400362399"/>
      <w:r w:rsidRPr="007632FB">
        <w:t>Рисунок</w:t>
      </w:r>
      <w:r>
        <w:t xml:space="preserve"> </w:t>
      </w:r>
      <w:r w:rsidR="000A4DBA">
        <w:fldChar w:fldCharType="begin"/>
      </w:r>
      <w:r w:rsidR="000A4DBA">
        <w:instrText xml:space="preserve"> STYLEREF 3 \s </w:instrText>
      </w:r>
      <w:r w:rsidR="000A4DBA">
        <w:fldChar w:fldCharType="separate"/>
      </w:r>
      <w:r w:rsidR="001E5729">
        <w:t>4.1.1</w:t>
      </w:r>
      <w:r w:rsidR="000A4DBA">
        <w:fldChar w:fldCharType="end"/>
      </w:r>
      <w:r w:rsidR="000A4DBA">
        <w:t>.</w:t>
      </w:r>
      <w:r w:rsidR="000A4DBA">
        <w:fldChar w:fldCharType="begin"/>
      </w:r>
      <w:r w:rsidR="000A4DBA">
        <w:instrText xml:space="preserve"> SEQ Рисунок_4 \* ARABIC \s 3 </w:instrText>
      </w:r>
      <w:r w:rsidR="000A4DBA">
        <w:fldChar w:fldCharType="separate"/>
      </w:r>
      <w:r w:rsidR="001E5729">
        <w:t>4</w:t>
      </w:r>
      <w:r w:rsidR="000A4DBA">
        <w:fldChar w:fldCharType="end"/>
      </w:r>
      <w:bookmarkEnd w:id="42"/>
      <w:r>
        <w:t>.</w:t>
      </w:r>
      <w:r w:rsidR="0088224D" w:rsidRPr="007632FB">
        <w:t xml:space="preserve"> Элемент интерфейса «Поле ввода</w:t>
      </w:r>
      <w:r w:rsidR="00F86B15">
        <w:t>,</w:t>
      </w:r>
      <w:r w:rsidR="0088224D" w:rsidRPr="007632FB">
        <w:t xml:space="preserve"> помеченное звездочкой»</w:t>
      </w:r>
      <w:bookmarkEnd w:id="43"/>
    </w:p>
    <w:p w14:paraId="4F9BE0FC" w14:textId="77777777" w:rsidR="0088224D" w:rsidRPr="007632FB" w:rsidRDefault="000000C1" w:rsidP="0005618A">
      <w:pPr>
        <w:pStyle w:val="a0"/>
        <w:ind w:left="567" w:hanging="567"/>
        <w:rPr>
          <w:rFonts w:cs="Times New Roman"/>
        </w:rPr>
      </w:pPr>
      <w:r w:rsidRPr="007632FB">
        <w:rPr>
          <w:rFonts w:cs="Times New Roman"/>
        </w:rPr>
        <w:t>Раскрывающийся список</w:t>
      </w:r>
      <w:r w:rsidR="00094020" w:rsidRPr="007632FB">
        <w:rPr>
          <w:rFonts w:cs="Times New Roman"/>
        </w:rPr>
        <w:t xml:space="preserve"> (</w:t>
      </w:r>
      <w:r w:rsidR="00283497">
        <w:rPr>
          <w:rFonts w:cs="Times New Roman"/>
        </w:rPr>
        <w:fldChar w:fldCharType="begin"/>
      </w:r>
      <w:r w:rsidR="00283497">
        <w:rPr>
          <w:rFonts w:cs="Times New Roman"/>
        </w:rPr>
        <w:instrText xml:space="preserve"> REF _Ref404355274 \h </w:instrText>
      </w:r>
      <w:r w:rsidR="00283497">
        <w:rPr>
          <w:rFonts w:cs="Times New Roman"/>
        </w:rPr>
      </w:r>
      <w:r w:rsidR="00283497">
        <w:rPr>
          <w:rFonts w:cs="Times New Roman"/>
        </w:rPr>
        <w:fldChar w:fldCharType="separate"/>
      </w:r>
      <w:r w:rsidR="001E5729" w:rsidRPr="007632FB">
        <w:t>Рисунок</w:t>
      </w:r>
      <w:r w:rsidR="001E5729">
        <w:t xml:space="preserve"> 4.1.1.5</w:t>
      </w:r>
      <w:r w:rsidR="00283497">
        <w:rPr>
          <w:rFonts w:cs="Times New Roman"/>
        </w:rPr>
        <w:fldChar w:fldCharType="end"/>
      </w:r>
      <w:r w:rsidR="00094020" w:rsidRPr="007632FB">
        <w:rPr>
          <w:rFonts w:cs="Times New Roman"/>
        </w:rPr>
        <w:t>)</w:t>
      </w:r>
      <w:r w:rsidRPr="007632FB">
        <w:rPr>
          <w:rFonts w:cs="Times New Roman"/>
        </w:rPr>
        <w:t>. Принимаемые значения – значения из списка</w:t>
      </w:r>
      <w:r w:rsidR="00F86B15">
        <w:rPr>
          <w:rFonts w:cs="Times New Roman"/>
        </w:rPr>
        <w:t>,</w:t>
      </w:r>
      <w:r w:rsidRPr="007632FB">
        <w:rPr>
          <w:rFonts w:cs="Times New Roman"/>
        </w:rPr>
        <w:t xml:space="preserve"> связанного с данным полем. Для заполнения поля значения выбираются из раскрывающегося списка.</w:t>
      </w:r>
    </w:p>
    <w:p w14:paraId="2A130F12" w14:textId="77777777" w:rsidR="000000C1" w:rsidRPr="007632FB" w:rsidRDefault="000D703C" w:rsidP="00B02C24">
      <w:pPr>
        <w:spacing w:before="120" w:after="120"/>
        <w:ind w:firstLine="0"/>
        <w:jc w:val="center"/>
        <w:rPr>
          <w:rFonts w:cs="Times New Roman"/>
          <w:lang w:eastAsia="ru-RU"/>
        </w:rPr>
      </w:pPr>
      <w:r w:rsidRPr="000D703C">
        <w:rPr>
          <w:rFonts w:cs="Times New Roman"/>
          <w:lang w:eastAsia="ru-RU"/>
        </w:rPr>
        <w:lastRenderedPageBreak/>
        <w:drawing>
          <wp:inline distT="0" distB="0" distL="0" distR="0" wp14:anchorId="6BFD9B2D" wp14:editId="637E9F8F">
            <wp:extent cx="1044030" cy="1524132"/>
            <wp:effectExtent l="0" t="0" r="381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044030" cy="1524132"/>
                    </a:xfrm>
                    <a:prstGeom prst="rect">
                      <a:avLst/>
                    </a:prstGeom>
                  </pic:spPr>
                </pic:pic>
              </a:graphicData>
            </a:graphic>
          </wp:inline>
        </w:drawing>
      </w:r>
    </w:p>
    <w:p w14:paraId="3835F21E" w14:textId="77777777" w:rsidR="000000C1" w:rsidRPr="007632FB" w:rsidRDefault="00283497" w:rsidP="0068121B">
      <w:pPr>
        <w:pStyle w:val="af9"/>
      </w:pPr>
      <w:bookmarkStart w:id="44" w:name="_Ref404355274"/>
      <w:bookmarkStart w:id="45" w:name="_Ref400362421"/>
      <w:r w:rsidRPr="007632FB">
        <w:t>Рисунок</w:t>
      </w:r>
      <w:r>
        <w:t xml:space="preserve"> </w:t>
      </w:r>
      <w:r w:rsidR="000A4DBA">
        <w:fldChar w:fldCharType="begin"/>
      </w:r>
      <w:r w:rsidR="000A4DBA">
        <w:instrText xml:space="preserve"> STYLEREF 3 \s </w:instrText>
      </w:r>
      <w:r w:rsidR="000A4DBA">
        <w:fldChar w:fldCharType="separate"/>
      </w:r>
      <w:r w:rsidR="001E5729">
        <w:t>4.1.1</w:t>
      </w:r>
      <w:r w:rsidR="000A4DBA">
        <w:fldChar w:fldCharType="end"/>
      </w:r>
      <w:r w:rsidR="000A4DBA">
        <w:t>.</w:t>
      </w:r>
      <w:r w:rsidR="000A4DBA">
        <w:fldChar w:fldCharType="begin"/>
      </w:r>
      <w:r w:rsidR="000A4DBA">
        <w:instrText xml:space="preserve"> SEQ Рисунок_4 \* ARABIC \s 3 </w:instrText>
      </w:r>
      <w:r w:rsidR="000A4DBA">
        <w:fldChar w:fldCharType="separate"/>
      </w:r>
      <w:r w:rsidR="001E5729">
        <w:t>5</w:t>
      </w:r>
      <w:r w:rsidR="000A4DBA">
        <w:fldChar w:fldCharType="end"/>
      </w:r>
      <w:bookmarkEnd w:id="44"/>
      <w:r>
        <w:t>.</w:t>
      </w:r>
      <w:r w:rsidR="000000C1" w:rsidRPr="007632FB">
        <w:t xml:space="preserve"> Элемент интерфейса «Раскрывающийся список»</w:t>
      </w:r>
      <w:bookmarkEnd w:id="45"/>
    </w:p>
    <w:p w14:paraId="089634CE" w14:textId="77777777" w:rsidR="009D26DE" w:rsidRPr="007632FB" w:rsidRDefault="009D26DE" w:rsidP="001E5729">
      <w:pPr>
        <w:pStyle w:val="2"/>
      </w:pPr>
      <w:bookmarkStart w:id="46" w:name="_Toc360549091"/>
      <w:bookmarkStart w:id="47" w:name="_Toc67675851"/>
      <w:r w:rsidRPr="007632FB">
        <w:t>Структура основного окна приложения</w:t>
      </w:r>
      <w:bookmarkEnd w:id="46"/>
      <w:bookmarkEnd w:id="47"/>
    </w:p>
    <w:p w14:paraId="05747664" w14:textId="77777777" w:rsidR="000C1167" w:rsidRPr="007632FB" w:rsidRDefault="000C1167" w:rsidP="00CD6F17">
      <w:pPr>
        <w:ind w:firstLine="567"/>
        <w:rPr>
          <w:rFonts w:cs="Times New Roman"/>
          <w:lang w:eastAsia="ar-SA"/>
        </w:rPr>
      </w:pPr>
      <w:r w:rsidRPr="007632FB">
        <w:rPr>
          <w:rFonts w:cs="Times New Roman"/>
          <w:lang w:eastAsia="ar-SA"/>
        </w:rPr>
        <w:t>Пользовательский интерфейс объединяет в себе элементы управления и компоненты программы, которые способствуют взаимодействию пользователя с программным обеспечением.</w:t>
      </w:r>
    </w:p>
    <w:p w14:paraId="5FEE8C9A" w14:textId="5DC2F10F" w:rsidR="000000C1" w:rsidRPr="007632FB" w:rsidRDefault="000C1167" w:rsidP="00CD6F17">
      <w:pPr>
        <w:ind w:firstLine="567"/>
        <w:rPr>
          <w:rFonts w:cs="Times New Roman"/>
          <w:lang w:eastAsia="ar-SA"/>
        </w:rPr>
      </w:pPr>
      <w:r w:rsidRPr="007632FB">
        <w:rPr>
          <w:rFonts w:cs="Times New Roman"/>
          <w:lang w:eastAsia="ar-SA"/>
        </w:rPr>
        <w:t xml:space="preserve">Основное окно приложения обеспечивает навигацию и структуру для работы пользователя с </w:t>
      </w:r>
      <w:r w:rsidR="00BD79D8" w:rsidRPr="007632FB">
        <w:rPr>
          <w:rFonts w:cs="Times New Roman"/>
          <w:lang w:eastAsia="ar-SA"/>
        </w:rPr>
        <w:t xml:space="preserve">ИС </w:t>
      </w:r>
      <w:r w:rsidR="00F16F44">
        <w:rPr>
          <w:rFonts w:cs="Times New Roman"/>
          <w:lang w:eastAsia="ar-SA"/>
        </w:rPr>
        <w:t>Минцифры</w:t>
      </w:r>
      <w:r w:rsidRPr="007632FB">
        <w:rPr>
          <w:rFonts w:cs="Times New Roman"/>
          <w:lang w:eastAsia="ar-SA"/>
        </w:rPr>
        <w:t>.</w:t>
      </w:r>
    </w:p>
    <w:p w14:paraId="5D94EB93" w14:textId="77777777" w:rsidR="00A7314A" w:rsidRPr="007632FB" w:rsidRDefault="00A7314A" w:rsidP="00CD6F17">
      <w:pPr>
        <w:ind w:firstLine="567"/>
        <w:rPr>
          <w:rFonts w:cs="Times New Roman"/>
          <w:lang w:eastAsia="ar-SA"/>
        </w:rPr>
      </w:pPr>
      <w:r w:rsidRPr="007632FB">
        <w:rPr>
          <w:rFonts w:cs="Times New Roman"/>
          <w:lang w:eastAsia="ar-SA"/>
        </w:rPr>
        <w:t xml:space="preserve">Основное окно приложения состоит из нескольких логических областей. </w:t>
      </w:r>
    </w:p>
    <w:p w14:paraId="351E5B5E" w14:textId="77777777" w:rsidR="00A7314A" w:rsidRPr="007632FB" w:rsidRDefault="00A7314A" w:rsidP="00CD6F17">
      <w:pPr>
        <w:ind w:firstLine="567"/>
        <w:rPr>
          <w:rFonts w:cs="Times New Roman"/>
          <w:lang w:eastAsia="ar-SA"/>
        </w:rPr>
      </w:pPr>
      <w:r w:rsidRPr="007632FB">
        <w:rPr>
          <w:rFonts w:cs="Times New Roman"/>
          <w:lang w:eastAsia="ar-SA"/>
        </w:rPr>
        <w:t>Вверху окна находится область системных команд (</w:t>
      </w:r>
      <w:r w:rsidR="008A660B">
        <w:rPr>
          <w:rFonts w:cs="Times New Roman"/>
          <w:lang w:eastAsia="ar-SA"/>
        </w:rPr>
        <w:fldChar w:fldCharType="begin"/>
      </w:r>
      <w:r w:rsidR="008A660B">
        <w:rPr>
          <w:rFonts w:cs="Times New Roman"/>
          <w:lang w:eastAsia="ar-SA"/>
        </w:rPr>
        <w:instrText xml:space="preserve"> REF _Ref404359484 \h </w:instrText>
      </w:r>
      <w:r w:rsidR="008A660B">
        <w:rPr>
          <w:rFonts w:cs="Times New Roman"/>
          <w:lang w:eastAsia="ar-SA"/>
        </w:rPr>
      </w:r>
      <w:r w:rsidR="008A660B">
        <w:rPr>
          <w:rFonts w:cs="Times New Roman"/>
          <w:lang w:eastAsia="ar-SA"/>
        </w:rPr>
        <w:fldChar w:fldCharType="separate"/>
      </w:r>
      <w:r w:rsidR="001E5729" w:rsidRPr="00DF7B88">
        <w:t>Рисунок</w:t>
      </w:r>
      <w:r w:rsidR="001E5729">
        <w:t xml:space="preserve"> 4.2.1</w:t>
      </w:r>
      <w:r w:rsidR="008A660B">
        <w:rPr>
          <w:rFonts w:cs="Times New Roman"/>
          <w:lang w:eastAsia="ar-SA"/>
        </w:rPr>
        <w:fldChar w:fldCharType="end"/>
      </w:r>
      <w:r w:rsidRPr="007632FB">
        <w:rPr>
          <w:rFonts w:cs="Times New Roman"/>
          <w:lang w:eastAsia="ar-SA"/>
        </w:rPr>
        <w:t>). В этой области выводится заголовок приложения, и располагаются системные команды. Системные команды обеспечивают выполнение общих действий по управлению программным комплексом.</w:t>
      </w:r>
    </w:p>
    <w:p w14:paraId="68A3ED61" w14:textId="77777777" w:rsidR="007F3B70" w:rsidRPr="007632FB" w:rsidRDefault="000D703C" w:rsidP="00B02C24">
      <w:pPr>
        <w:spacing w:before="120" w:after="120"/>
        <w:ind w:firstLine="0"/>
        <w:jc w:val="center"/>
        <w:rPr>
          <w:rFonts w:cs="Times New Roman"/>
          <w:lang w:eastAsia="ru-RU"/>
        </w:rPr>
      </w:pPr>
      <w:r w:rsidRPr="00DF6DF3">
        <w:rPr>
          <w:rFonts w:cs="Times New Roman"/>
          <w:lang w:eastAsia="ru-RU"/>
        </w:rPr>
        <w:drawing>
          <wp:inline distT="0" distB="0" distL="0" distR="0" wp14:anchorId="44F22379" wp14:editId="1847A802">
            <wp:extent cx="2903472" cy="1158340"/>
            <wp:effectExtent l="0" t="0" r="0" b="381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903472" cy="1158340"/>
                    </a:xfrm>
                    <a:prstGeom prst="rect">
                      <a:avLst/>
                    </a:prstGeom>
                  </pic:spPr>
                </pic:pic>
              </a:graphicData>
            </a:graphic>
          </wp:inline>
        </w:drawing>
      </w:r>
    </w:p>
    <w:p w14:paraId="73D67FF9" w14:textId="77777777" w:rsidR="00462C7A" w:rsidRPr="007632FB" w:rsidRDefault="008124D1" w:rsidP="008A660B">
      <w:pPr>
        <w:pStyle w:val="ae"/>
      </w:pPr>
      <w:bookmarkStart w:id="48" w:name="_Ref404355374"/>
      <w:bookmarkStart w:id="49" w:name="_Ref404359484"/>
      <w:bookmarkStart w:id="50" w:name="_Ref400362494"/>
      <w:r w:rsidRPr="00DF7B88">
        <w:t>Рисунок</w:t>
      </w:r>
      <w:bookmarkEnd w:id="48"/>
      <w:r w:rsidR="008A660B">
        <w:t xml:space="preserve"> </w:t>
      </w:r>
      <w:r w:rsidR="00FC706D">
        <w:fldChar w:fldCharType="begin"/>
      </w:r>
      <w:r w:rsidR="00FC706D">
        <w:instrText xml:space="preserve"> STYLEREF 2 \s </w:instrText>
      </w:r>
      <w:r w:rsidR="00FC706D">
        <w:fldChar w:fldCharType="separate"/>
      </w:r>
      <w:r w:rsidR="001E5729">
        <w:t>4.2</w:t>
      </w:r>
      <w:r w:rsidR="00FC706D">
        <w:fldChar w:fldCharType="end"/>
      </w:r>
      <w:r w:rsidR="00FC706D">
        <w:t>.</w:t>
      </w:r>
      <w:r w:rsidR="00FC706D">
        <w:fldChar w:fldCharType="begin"/>
      </w:r>
      <w:r w:rsidR="00FC706D">
        <w:instrText xml:space="preserve"> SEQ Рисунок_3 \* ARABIC \s 2 </w:instrText>
      </w:r>
      <w:r w:rsidR="00FC706D">
        <w:fldChar w:fldCharType="separate"/>
      </w:r>
      <w:r w:rsidR="001E5729">
        <w:t>1</w:t>
      </w:r>
      <w:r w:rsidR="00FC706D">
        <w:fldChar w:fldCharType="end"/>
      </w:r>
      <w:bookmarkEnd w:id="49"/>
      <w:r w:rsidRPr="00C74256">
        <w:t>.</w:t>
      </w:r>
      <w:r w:rsidR="00F86B15" w:rsidRPr="007632FB">
        <w:t xml:space="preserve"> </w:t>
      </w:r>
      <w:r w:rsidR="00462C7A" w:rsidRPr="007632FB">
        <w:t>Область системных команд</w:t>
      </w:r>
      <w:bookmarkEnd w:id="50"/>
    </w:p>
    <w:p w14:paraId="06F85637" w14:textId="77777777" w:rsidR="00462C7A" w:rsidRPr="007632FB" w:rsidRDefault="00220F94" w:rsidP="00CD6F17">
      <w:pPr>
        <w:ind w:firstLine="567"/>
        <w:rPr>
          <w:rFonts w:cs="Times New Roman"/>
          <w:lang w:eastAsia="ar-SA"/>
        </w:rPr>
      </w:pPr>
      <w:r w:rsidRPr="007632FB">
        <w:rPr>
          <w:rFonts w:cs="Times New Roman"/>
          <w:lang w:eastAsia="ar-SA"/>
        </w:rPr>
        <w:t>Под областью системных команд слева расположена панель разделов и навигации (</w:t>
      </w:r>
      <w:r w:rsidR="008A660B">
        <w:rPr>
          <w:rFonts w:cs="Times New Roman"/>
          <w:lang w:eastAsia="ar-SA"/>
        </w:rPr>
        <w:fldChar w:fldCharType="begin"/>
      </w:r>
      <w:r w:rsidR="008A660B">
        <w:rPr>
          <w:rFonts w:cs="Times New Roman"/>
          <w:lang w:eastAsia="ar-SA"/>
        </w:rPr>
        <w:instrText xml:space="preserve"> REF _Ref404359498 \h </w:instrText>
      </w:r>
      <w:r w:rsidR="008A660B">
        <w:rPr>
          <w:rFonts w:cs="Times New Roman"/>
          <w:lang w:eastAsia="ar-SA"/>
        </w:rPr>
      </w:r>
      <w:r w:rsidR="008A660B">
        <w:rPr>
          <w:rFonts w:cs="Times New Roman"/>
          <w:lang w:eastAsia="ar-SA"/>
        </w:rPr>
        <w:fldChar w:fldCharType="separate"/>
      </w:r>
      <w:r w:rsidR="001E5729" w:rsidRPr="00DF7B88">
        <w:t>Рисунок</w:t>
      </w:r>
      <w:r w:rsidR="001E5729">
        <w:t xml:space="preserve"> 4.2.2</w:t>
      </w:r>
      <w:r w:rsidR="008A660B">
        <w:rPr>
          <w:rFonts w:cs="Times New Roman"/>
          <w:lang w:eastAsia="ar-SA"/>
        </w:rPr>
        <w:fldChar w:fldCharType="end"/>
      </w:r>
      <w:r w:rsidRPr="007632FB">
        <w:rPr>
          <w:rFonts w:cs="Times New Roman"/>
          <w:lang w:eastAsia="ar-SA"/>
        </w:rPr>
        <w:t>). В контексте каждого раздела решается конкретный набор задач. Раздел имеет многоуровневую структуру вложений. Записи вложений последнего уровня позволяют открывать формы списков вызываемых данных в рабочей области основного окна приложения.</w:t>
      </w:r>
    </w:p>
    <w:p w14:paraId="00103F0C" w14:textId="77777777" w:rsidR="007F3B70" w:rsidRPr="007632FB" w:rsidRDefault="000D703C" w:rsidP="00B02C24">
      <w:pPr>
        <w:spacing w:before="120" w:after="120"/>
        <w:ind w:firstLine="0"/>
        <w:jc w:val="center"/>
        <w:rPr>
          <w:rFonts w:cs="Times New Roman"/>
          <w:lang w:eastAsia="ru-RU"/>
        </w:rPr>
      </w:pPr>
      <w:r w:rsidRPr="000D703C">
        <w:rPr>
          <w:rFonts w:cs="Times New Roman"/>
          <w:lang w:eastAsia="ru-RU"/>
        </w:rPr>
        <w:lastRenderedPageBreak/>
        <w:drawing>
          <wp:inline distT="0" distB="0" distL="0" distR="0" wp14:anchorId="4C773D45" wp14:editId="7EA839F4">
            <wp:extent cx="2941575" cy="2888230"/>
            <wp:effectExtent l="0" t="0" r="0" b="762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941575" cy="2888230"/>
                    </a:xfrm>
                    <a:prstGeom prst="rect">
                      <a:avLst/>
                    </a:prstGeom>
                  </pic:spPr>
                </pic:pic>
              </a:graphicData>
            </a:graphic>
          </wp:inline>
        </w:drawing>
      </w:r>
    </w:p>
    <w:p w14:paraId="0A4F5248" w14:textId="77777777" w:rsidR="00220F94" w:rsidRPr="007632FB" w:rsidRDefault="008A660B" w:rsidP="0068121B">
      <w:pPr>
        <w:pStyle w:val="af9"/>
      </w:pPr>
      <w:bookmarkStart w:id="51" w:name="_Ref404359498"/>
      <w:bookmarkStart w:id="52" w:name="_Ref400362522"/>
      <w:r w:rsidRPr="00DF7B88">
        <w:t>Рисунок</w:t>
      </w:r>
      <w:r>
        <w:t xml:space="preserve"> </w:t>
      </w:r>
      <w:r w:rsidR="00FC706D">
        <w:fldChar w:fldCharType="begin"/>
      </w:r>
      <w:r w:rsidR="00FC706D">
        <w:instrText xml:space="preserve"> STYLEREF 2 \s </w:instrText>
      </w:r>
      <w:r w:rsidR="00FC706D">
        <w:fldChar w:fldCharType="separate"/>
      </w:r>
      <w:r w:rsidR="001E5729">
        <w:t>4.2</w:t>
      </w:r>
      <w:r w:rsidR="00FC706D">
        <w:fldChar w:fldCharType="end"/>
      </w:r>
      <w:r w:rsidR="00FC706D">
        <w:t>.</w:t>
      </w:r>
      <w:r w:rsidR="00FC706D">
        <w:fldChar w:fldCharType="begin"/>
      </w:r>
      <w:r w:rsidR="00FC706D">
        <w:instrText xml:space="preserve"> SEQ Рисунок_3 \* ARABIC \s 2 </w:instrText>
      </w:r>
      <w:r w:rsidR="00FC706D">
        <w:fldChar w:fldCharType="separate"/>
      </w:r>
      <w:r w:rsidR="001E5729">
        <w:t>2</w:t>
      </w:r>
      <w:r w:rsidR="00FC706D">
        <w:fldChar w:fldCharType="end"/>
      </w:r>
      <w:bookmarkEnd w:id="51"/>
      <w:r w:rsidR="008124D1" w:rsidRPr="00C74256">
        <w:t>.</w:t>
      </w:r>
      <w:r w:rsidR="00F86B15" w:rsidRPr="007632FB">
        <w:t xml:space="preserve"> </w:t>
      </w:r>
      <w:r w:rsidR="007457F2" w:rsidRPr="007632FB">
        <w:t>Панель разделов и навигации основного окна приложения</w:t>
      </w:r>
      <w:bookmarkEnd w:id="52"/>
    </w:p>
    <w:p w14:paraId="20143A00" w14:textId="77777777" w:rsidR="007F3B70" w:rsidRPr="007632FB" w:rsidRDefault="00D61AB4" w:rsidP="00CD6F17">
      <w:pPr>
        <w:ind w:firstLine="567"/>
        <w:rPr>
          <w:rFonts w:cs="Times New Roman"/>
          <w:lang w:eastAsia="ar-SA"/>
        </w:rPr>
      </w:pPr>
      <w:r w:rsidRPr="007632FB">
        <w:rPr>
          <w:rFonts w:cs="Times New Roman"/>
          <w:lang w:eastAsia="ar-SA"/>
        </w:rPr>
        <w:t>Под областью системных команд справа от панели разделов и навигации расположена рабочая область основного окна приложения (</w:t>
      </w:r>
      <w:r w:rsidR="008A660B">
        <w:rPr>
          <w:rFonts w:cs="Times New Roman"/>
          <w:lang w:eastAsia="ar-SA"/>
        </w:rPr>
        <w:fldChar w:fldCharType="begin"/>
      </w:r>
      <w:r w:rsidR="008A660B">
        <w:rPr>
          <w:rFonts w:cs="Times New Roman"/>
          <w:lang w:eastAsia="ar-SA"/>
        </w:rPr>
        <w:instrText xml:space="preserve"> REF _Ref404359513 \h </w:instrText>
      </w:r>
      <w:r w:rsidR="008A660B">
        <w:rPr>
          <w:rFonts w:cs="Times New Roman"/>
          <w:lang w:eastAsia="ar-SA"/>
        </w:rPr>
      </w:r>
      <w:r w:rsidR="008A660B">
        <w:rPr>
          <w:rFonts w:cs="Times New Roman"/>
          <w:lang w:eastAsia="ar-SA"/>
        </w:rPr>
        <w:fldChar w:fldCharType="separate"/>
      </w:r>
      <w:r w:rsidR="001E5729" w:rsidRPr="00DF7B88">
        <w:t>Рисунок</w:t>
      </w:r>
      <w:r w:rsidR="001E5729">
        <w:t xml:space="preserve"> 4.2.3</w:t>
      </w:r>
      <w:r w:rsidR="008A660B">
        <w:rPr>
          <w:rFonts w:cs="Times New Roman"/>
          <w:lang w:eastAsia="ar-SA"/>
        </w:rPr>
        <w:fldChar w:fldCharType="end"/>
      </w:r>
      <w:r w:rsidRPr="007632FB">
        <w:rPr>
          <w:rFonts w:cs="Times New Roman"/>
          <w:lang w:eastAsia="ar-SA"/>
        </w:rPr>
        <w:t>). Рабочая область предназначена для отображения форм списков и форм элементов.</w:t>
      </w:r>
    </w:p>
    <w:p w14:paraId="4301C8B7" w14:textId="77777777" w:rsidR="007F3B70" w:rsidRPr="007632FB" w:rsidRDefault="000D703C" w:rsidP="00B02C24">
      <w:pPr>
        <w:spacing w:before="120" w:after="120"/>
        <w:ind w:firstLine="0"/>
        <w:jc w:val="center"/>
        <w:rPr>
          <w:rFonts w:cs="Times New Roman"/>
          <w:lang w:eastAsia="ru-RU"/>
        </w:rPr>
      </w:pPr>
      <w:r>
        <w:rPr>
          <w:rFonts w:cs="Times New Roman"/>
          <w:lang w:eastAsia="ru-RU"/>
        </w:rPr>
        <w:drawing>
          <wp:inline distT="0" distB="0" distL="0" distR="0" wp14:anchorId="64841C45" wp14:editId="3B3D7316">
            <wp:extent cx="5941060" cy="1291590"/>
            <wp:effectExtent l="0" t="0" r="2540" b="381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Безымянный.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41060" cy="1291590"/>
                    </a:xfrm>
                    <a:prstGeom prst="rect">
                      <a:avLst/>
                    </a:prstGeom>
                  </pic:spPr>
                </pic:pic>
              </a:graphicData>
            </a:graphic>
          </wp:inline>
        </w:drawing>
      </w:r>
    </w:p>
    <w:p w14:paraId="367DFD62" w14:textId="77777777" w:rsidR="00D61AB4" w:rsidRPr="007632FB" w:rsidRDefault="008A660B" w:rsidP="0068121B">
      <w:pPr>
        <w:pStyle w:val="af9"/>
      </w:pPr>
      <w:bookmarkStart w:id="53" w:name="_Ref404359513"/>
      <w:bookmarkStart w:id="54" w:name="_Ref400362542"/>
      <w:r w:rsidRPr="00DF7B88">
        <w:t>Рисунок</w:t>
      </w:r>
      <w:r>
        <w:t xml:space="preserve"> </w:t>
      </w:r>
      <w:r w:rsidR="00FC706D">
        <w:fldChar w:fldCharType="begin"/>
      </w:r>
      <w:r w:rsidR="00FC706D">
        <w:instrText xml:space="preserve"> STYLEREF 2 \s </w:instrText>
      </w:r>
      <w:r w:rsidR="00FC706D">
        <w:fldChar w:fldCharType="separate"/>
      </w:r>
      <w:r w:rsidR="001E5729">
        <w:t>4.2</w:t>
      </w:r>
      <w:r w:rsidR="00FC706D">
        <w:fldChar w:fldCharType="end"/>
      </w:r>
      <w:r w:rsidR="00FC706D">
        <w:t>.</w:t>
      </w:r>
      <w:r w:rsidR="00FC706D">
        <w:fldChar w:fldCharType="begin"/>
      </w:r>
      <w:r w:rsidR="00FC706D">
        <w:instrText xml:space="preserve"> SEQ Рисунок_3 \* ARABIC \s 2 </w:instrText>
      </w:r>
      <w:r w:rsidR="00FC706D">
        <w:fldChar w:fldCharType="separate"/>
      </w:r>
      <w:r w:rsidR="001E5729">
        <w:t>3</w:t>
      </w:r>
      <w:r w:rsidR="00FC706D">
        <w:fldChar w:fldCharType="end"/>
      </w:r>
      <w:bookmarkEnd w:id="53"/>
      <w:r w:rsidR="008124D1" w:rsidRPr="00C74256">
        <w:t>.</w:t>
      </w:r>
      <w:r w:rsidR="00F86B15" w:rsidRPr="007632FB">
        <w:t xml:space="preserve"> </w:t>
      </w:r>
      <w:r w:rsidR="00D61AB4" w:rsidRPr="007632FB">
        <w:t>Рабочая область основного окна приложения</w:t>
      </w:r>
      <w:bookmarkEnd w:id="54"/>
    </w:p>
    <w:p w14:paraId="1A6E5778" w14:textId="77777777" w:rsidR="007F3B70" w:rsidRPr="007632FB" w:rsidRDefault="007F3B70" w:rsidP="007F3B70">
      <w:pPr>
        <w:rPr>
          <w:rFonts w:cs="Times New Roman"/>
          <w:lang w:eastAsia="ru-RU"/>
        </w:rPr>
      </w:pPr>
      <w:bookmarkStart w:id="55" w:name="_Toc360549092"/>
    </w:p>
    <w:p w14:paraId="161E5948" w14:textId="77777777" w:rsidR="00202929" w:rsidRPr="007632FB" w:rsidRDefault="00202929" w:rsidP="001E5729">
      <w:pPr>
        <w:pStyle w:val="3"/>
      </w:pPr>
      <w:bookmarkStart w:id="56" w:name="_Toc67675852"/>
      <w:r w:rsidRPr="007632FB">
        <w:t>Структура формы списка элементов</w:t>
      </w:r>
      <w:bookmarkEnd w:id="55"/>
      <w:bookmarkEnd w:id="56"/>
    </w:p>
    <w:p w14:paraId="2553EBF6" w14:textId="77777777" w:rsidR="00202929" w:rsidRPr="007632FB" w:rsidRDefault="00202929" w:rsidP="00CD6F17">
      <w:pPr>
        <w:ind w:firstLine="567"/>
        <w:rPr>
          <w:rFonts w:cs="Times New Roman"/>
          <w:lang w:eastAsia="ar-SA"/>
        </w:rPr>
      </w:pPr>
      <w:r w:rsidRPr="007632FB">
        <w:rPr>
          <w:rFonts w:cs="Times New Roman"/>
          <w:lang w:eastAsia="ar-SA"/>
        </w:rPr>
        <w:t>Форма списка рабочей области окна (</w:t>
      </w:r>
      <w:r w:rsidR="00281EE3">
        <w:rPr>
          <w:rFonts w:cs="Times New Roman"/>
          <w:lang w:eastAsia="ar-SA"/>
        </w:rPr>
        <w:fldChar w:fldCharType="begin"/>
      </w:r>
      <w:r w:rsidR="00281EE3">
        <w:rPr>
          <w:rFonts w:cs="Times New Roman"/>
          <w:lang w:eastAsia="ar-SA"/>
        </w:rPr>
        <w:instrText xml:space="preserve"> REF _Ref404355484 \h </w:instrText>
      </w:r>
      <w:r w:rsidR="00281EE3">
        <w:rPr>
          <w:rFonts w:cs="Times New Roman"/>
          <w:lang w:eastAsia="ar-SA"/>
        </w:rPr>
      </w:r>
      <w:r w:rsidR="00281EE3">
        <w:rPr>
          <w:rFonts w:cs="Times New Roman"/>
          <w:lang w:eastAsia="ar-SA"/>
        </w:rPr>
        <w:fldChar w:fldCharType="separate"/>
      </w:r>
      <w:r w:rsidR="001E5729" w:rsidRPr="007632FB">
        <w:t xml:space="preserve">Рисунок </w:t>
      </w:r>
      <w:r w:rsidR="001E5729">
        <w:t>4.2.1.1</w:t>
      </w:r>
      <w:r w:rsidR="00281EE3">
        <w:rPr>
          <w:rFonts w:cs="Times New Roman"/>
          <w:lang w:eastAsia="ar-SA"/>
        </w:rPr>
        <w:fldChar w:fldCharType="end"/>
      </w:r>
      <w:r w:rsidRPr="007632FB">
        <w:rPr>
          <w:rFonts w:cs="Times New Roman"/>
          <w:lang w:eastAsia="ar-SA"/>
        </w:rPr>
        <w:t xml:space="preserve">) обычно включает в себя панель заголовка формы (1), командную панель формы (2), панель фильтра (3) и рабочую область формы (4). </w:t>
      </w:r>
    </w:p>
    <w:p w14:paraId="1F8FF6D0" w14:textId="77777777" w:rsidR="00202929" w:rsidRPr="007632FB" w:rsidRDefault="000D703C" w:rsidP="00B02C24">
      <w:pPr>
        <w:spacing w:before="120" w:after="120"/>
        <w:ind w:firstLine="0"/>
        <w:jc w:val="center"/>
        <w:rPr>
          <w:rFonts w:cs="Times New Roman"/>
          <w:lang w:eastAsia="ru-RU"/>
        </w:rPr>
      </w:pPr>
      <w:r w:rsidRPr="000D703C">
        <w:rPr>
          <w:rFonts w:cs="Times New Roman"/>
          <w:lang w:eastAsia="ru-RU"/>
        </w:rPr>
        <w:lastRenderedPageBreak/>
        <w:drawing>
          <wp:inline distT="0" distB="0" distL="0" distR="0" wp14:anchorId="4934F748" wp14:editId="7453E6E9">
            <wp:extent cx="5941060" cy="2160270"/>
            <wp:effectExtent l="0" t="0" r="254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41060" cy="2160270"/>
                    </a:xfrm>
                    <a:prstGeom prst="rect">
                      <a:avLst/>
                    </a:prstGeom>
                  </pic:spPr>
                </pic:pic>
              </a:graphicData>
            </a:graphic>
          </wp:inline>
        </w:drawing>
      </w:r>
    </w:p>
    <w:p w14:paraId="70FC571C" w14:textId="77777777" w:rsidR="00281EE3" w:rsidRDefault="00281EE3" w:rsidP="00281EE3">
      <w:pPr>
        <w:pStyle w:val="ae"/>
      </w:pPr>
      <w:bookmarkStart w:id="57" w:name="_Ref404355484"/>
      <w:bookmarkStart w:id="58" w:name="_Ref404355473"/>
      <w:bookmarkStart w:id="59" w:name="_Ref400362652"/>
      <w:r w:rsidRPr="007632FB">
        <w:t xml:space="preserve">Рисунок </w:t>
      </w:r>
      <w:r w:rsidR="000A4DBA">
        <w:fldChar w:fldCharType="begin"/>
      </w:r>
      <w:r w:rsidR="000A4DBA">
        <w:instrText xml:space="preserve"> STYLEREF 3 \s </w:instrText>
      </w:r>
      <w:r w:rsidR="000A4DBA">
        <w:fldChar w:fldCharType="separate"/>
      </w:r>
      <w:r w:rsidR="001E5729">
        <w:t>4.2.1</w:t>
      </w:r>
      <w:r w:rsidR="000A4DBA">
        <w:fldChar w:fldCharType="end"/>
      </w:r>
      <w:r w:rsidR="000A4DBA">
        <w:t>.</w:t>
      </w:r>
      <w:r w:rsidR="000A4DBA">
        <w:fldChar w:fldCharType="begin"/>
      </w:r>
      <w:r w:rsidR="000A4DBA">
        <w:instrText xml:space="preserve"> SEQ Рисунок_4 \* ARABIC \s 3 </w:instrText>
      </w:r>
      <w:r w:rsidR="000A4DBA">
        <w:fldChar w:fldCharType="separate"/>
      </w:r>
      <w:r w:rsidR="001E5729">
        <w:t>1</w:t>
      </w:r>
      <w:r w:rsidR="000A4DBA">
        <w:fldChar w:fldCharType="end"/>
      </w:r>
      <w:bookmarkEnd w:id="57"/>
      <w:r>
        <w:t>.</w:t>
      </w:r>
      <w:r w:rsidRPr="00281EE3">
        <w:t xml:space="preserve"> </w:t>
      </w:r>
      <w:r w:rsidRPr="007632FB">
        <w:t>Форма списка рабочей области</w:t>
      </w:r>
      <w:bookmarkEnd w:id="58"/>
    </w:p>
    <w:p w14:paraId="1BA6CD4D" w14:textId="77777777" w:rsidR="00202929" w:rsidRPr="007632FB" w:rsidRDefault="00202929" w:rsidP="001E5729">
      <w:pPr>
        <w:pStyle w:val="3"/>
      </w:pPr>
      <w:bookmarkStart w:id="60" w:name="_Toc323827261"/>
      <w:bookmarkStart w:id="61" w:name="_Toc335324539"/>
      <w:bookmarkStart w:id="62" w:name="_Toc360549093"/>
      <w:bookmarkStart w:id="63" w:name="_Toc67675853"/>
      <w:bookmarkEnd w:id="59"/>
      <w:r w:rsidRPr="007632FB">
        <w:t>Рабочая область</w:t>
      </w:r>
      <w:bookmarkEnd w:id="60"/>
      <w:bookmarkEnd w:id="61"/>
      <w:bookmarkEnd w:id="62"/>
      <w:bookmarkEnd w:id="63"/>
    </w:p>
    <w:p w14:paraId="691ECDD3" w14:textId="77777777" w:rsidR="00202929" w:rsidRDefault="00202929" w:rsidP="00CD6F17">
      <w:pPr>
        <w:ind w:firstLine="567"/>
        <w:rPr>
          <w:rFonts w:cs="Times New Roman"/>
          <w:lang w:eastAsia="ar-SA"/>
        </w:rPr>
      </w:pPr>
      <w:r w:rsidRPr="007632FB">
        <w:rPr>
          <w:rFonts w:cs="Times New Roman"/>
          <w:lang w:eastAsia="ar-SA"/>
        </w:rPr>
        <w:t>В рабочей области отображаются данные, представленные в таб</w:t>
      </w:r>
      <w:r w:rsidR="00212072">
        <w:rPr>
          <w:rFonts w:cs="Times New Roman"/>
          <w:lang w:eastAsia="ar-SA"/>
        </w:rPr>
        <w:t>Лично</w:t>
      </w:r>
      <w:r w:rsidRPr="007632FB">
        <w:rPr>
          <w:rFonts w:cs="Times New Roman"/>
          <w:lang w:eastAsia="ar-SA"/>
        </w:rPr>
        <w:t xml:space="preserve">м виде. Таблицы могут быть с разным количеством строк и столбцов, с разным набором реквизитов записей. Однако принцип работы с таблицами и отображающимися в них записями для всех таблиц одинаков. Для удобства просмотра записей таблицы предусмотрена возможность их фильтрации с помощью панели фильтра, а для настройки отображения записей в таблице, предусмотрен ряд команд. </w:t>
      </w:r>
    </w:p>
    <w:p w14:paraId="5DCB0319" w14:textId="77777777" w:rsidR="00E16510" w:rsidRPr="007632FB" w:rsidRDefault="00E16510" w:rsidP="00CD6F17">
      <w:pPr>
        <w:ind w:firstLine="567"/>
        <w:rPr>
          <w:rFonts w:cs="Times New Roman"/>
          <w:lang w:eastAsia="ar-SA"/>
        </w:rPr>
      </w:pPr>
    </w:p>
    <w:p w14:paraId="5042C20E" w14:textId="77777777" w:rsidR="00202929" w:rsidRPr="004730F9" w:rsidRDefault="00202929" w:rsidP="001E5729">
      <w:pPr>
        <w:pStyle w:val="4"/>
      </w:pPr>
      <w:bookmarkStart w:id="64" w:name="_Toc67675854"/>
      <w:r w:rsidRPr="004730F9">
        <w:t>Вызов списка команд дл</w:t>
      </w:r>
      <w:r w:rsidR="001D2D29" w:rsidRPr="004730F9">
        <w:t xml:space="preserve">я настройки отображения записей </w:t>
      </w:r>
      <w:r w:rsidRPr="004730F9">
        <w:t>таблицы</w:t>
      </w:r>
      <w:bookmarkEnd w:id="64"/>
    </w:p>
    <w:p w14:paraId="2C1B631C" w14:textId="77777777" w:rsidR="00202929" w:rsidRPr="007632FB" w:rsidRDefault="00F86B15" w:rsidP="00CD6F17">
      <w:pPr>
        <w:ind w:firstLine="567"/>
        <w:rPr>
          <w:rFonts w:cs="Times New Roman"/>
          <w:lang w:eastAsia="ar-SA"/>
        </w:rPr>
      </w:pPr>
      <w:r>
        <w:rPr>
          <w:rFonts w:cs="Times New Roman"/>
          <w:lang w:eastAsia="ar-SA"/>
        </w:rPr>
        <w:t>Для того, что</w:t>
      </w:r>
      <w:r w:rsidR="00202929" w:rsidRPr="007632FB">
        <w:rPr>
          <w:rFonts w:cs="Times New Roman"/>
          <w:lang w:eastAsia="ar-SA"/>
        </w:rPr>
        <w:t xml:space="preserve">бы вызвать список команд, необходимо левой </w:t>
      </w:r>
      <w:r w:rsidR="004259F0">
        <w:rPr>
          <w:rFonts w:cs="Times New Roman"/>
          <w:lang w:eastAsia="ar-SA"/>
        </w:rPr>
        <w:t>клавише</w:t>
      </w:r>
      <w:r w:rsidR="00202929" w:rsidRPr="007632FB">
        <w:rPr>
          <w:rFonts w:cs="Times New Roman"/>
          <w:lang w:eastAsia="ar-SA"/>
        </w:rPr>
        <w:t xml:space="preserve">й мыши </w:t>
      </w:r>
      <w:r>
        <w:rPr>
          <w:rFonts w:cs="Times New Roman"/>
          <w:lang w:eastAsia="ar-SA"/>
        </w:rPr>
        <w:t>нажать</w:t>
      </w:r>
      <w:r w:rsidR="00202929" w:rsidRPr="007632FB">
        <w:rPr>
          <w:rFonts w:cs="Times New Roman"/>
          <w:lang w:eastAsia="ar-SA"/>
        </w:rPr>
        <w:t xml:space="preserve"> </w:t>
      </w:r>
      <w:r>
        <w:rPr>
          <w:rFonts w:cs="Times New Roman"/>
          <w:lang w:eastAsia="ar-SA"/>
        </w:rPr>
        <w:t>на</w:t>
      </w:r>
      <w:r w:rsidR="00202929" w:rsidRPr="007632FB">
        <w:rPr>
          <w:rFonts w:cs="Times New Roman"/>
          <w:lang w:eastAsia="ar-SA"/>
        </w:rPr>
        <w:t xml:space="preserve"> любо</w:t>
      </w:r>
      <w:r>
        <w:rPr>
          <w:rFonts w:cs="Times New Roman"/>
          <w:lang w:eastAsia="ar-SA"/>
        </w:rPr>
        <w:t>й</w:t>
      </w:r>
      <w:r w:rsidR="00202929" w:rsidRPr="007632FB">
        <w:rPr>
          <w:rFonts w:cs="Times New Roman"/>
          <w:lang w:eastAsia="ar-SA"/>
        </w:rPr>
        <w:t xml:space="preserve"> из заголовков столбцов таблицы. В итоге произойдет инициализация контекстного меню со списком доступных команд (действий) над текущей таблицей (</w:t>
      </w:r>
      <w:r w:rsidR="00FC706D">
        <w:rPr>
          <w:rFonts w:cs="Times New Roman"/>
          <w:lang w:eastAsia="ar-SA"/>
        </w:rPr>
        <w:fldChar w:fldCharType="begin"/>
      </w:r>
      <w:r w:rsidR="00FC706D">
        <w:rPr>
          <w:rFonts w:cs="Times New Roman"/>
          <w:lang w:eastAsia="ar-SA"/>
        </w:rPr>
        <w:instrText xml:space="preserve"> REF _Ref404359743 \h </w:instrText>
      </w:r>
      <w:r w:rsidR="00FC706D">
        <w:rPr>
          <w:rFonts w:cs="Times New Roman"/>
          <w:lang w:eastAsia="ar-SA"/>
        </w:rPr>
      </w:r>
      <w:r w:rsidR="00FC706D">
        <w:rPr>
          <w:rFonts w:cs="Times New Roman"/>
          <w:lang w:eastAsia="ar-SA"/>
        </w:rPr>
        <w:fldChar w:fldCharType="separate"/>
      </w:r>
      <w:r w:rsidR="001E5729" w:rsidRPr="007632FB">
        <w:t>Рисунок</w:t>
      </w:r>
      <w:r w:rsidR="001E5729">
        <w:t xml:space="preserve"> 4.2.2.1.1</w:t>
      </w:r>
      <w:r w:rsidR="00FC706D">
        <w:rPr>
          <w:rFonts w:cs="Times New Roman"/>
          <w:lang w:eastAsia="ar-SA"/>
        </w:rPr>
        <w:fldChar w:fldCharType="end"/>
      </w:r>
      <w:r w:rsidR="00202929" w:rsidRPr="007632FB">
        <w:rPr>
          <w:rFonts w:cs="Times New Roman"/>
          <w:lang w:eastAsia="ar-SA"/>
        </w:rPr>
        <w:t>).</w:t>
      </w:r>
    </w:p>
    <w:p w14:paraId="31B602B6" w14:textId="77777777" w:rsidR="00202929" w:rsidRPr="007632FB" w:rsidRDefault="00202929" w:rsidP="00202929">
      <w:pPr>
        <w:ind w:firstLine="720"/>
        <w:rPr>
          <w:rFonts w:cs="Times New Roman"/>
        </w:rPr>
      </w:pPr>
    </w:p>
    <w:p w14:paraId="2E92DC48" w14:textId="77777777" w:rsidR="00202929" w:rsidRPr="007632FB" w:rsidRDefault="000D703C" w:rsidP="00B02C24">
      <w:pPr>
        <w:spacing w:before="120" w:after="120"/>
        <w:ind w:firstLine="0"/>
        <w:jc w:val="center"/>
        <w:rPr>
          <w:rFonts w:cs="Times New Roman"/>
          <w:lang w:eastAsia="ru-RU"/>
        </w:rPr>
      </w:pPr>
      <w:r w:rsidRPr="000D703C">
        <w:rPr>
          <w:rFonts w:cs="Times New Roman"/>
          <w:lang w:eastAsia="ru-RU"/>
        </w:rPr>
        <w:lastRenderedPageBreak/>
        <w:drawing>
          <wp:inline distT="0" distB="0" distL="0" distR="0" wp14:anchorId="51F8AD39" wp14:editId="2778615C">
            <wp:extent cx="5303980" cy="2690093"/>
            <wp:effectExtent l="0" t="0" r="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303980" cy="2690093"/>
                    </a:xfrm>
                    <a:prstGeom prst="rect">
                      <a:avLst/>
                    </a:prstGeom>
                  </pic:spPr>
                </pic:pic>
              </a:graphicData>
            </a:graphic>
          </wp:inline>
        </w:drawing>
      </w:r>
    </w:p>
    <w:p w14:paraId="531979AA" w14:textId="77777777" w:rsidR="00260DCA" w:rsidRDefault="00281EE3" w:rsidP="00FC706D">
      <w:pPr>
        <w:pStyle w:val="ae"/>
      </w:pPr>
      <w:bookmarkStart w:id="65" w:name="_Ref404355513"/>
      <w:bookmarkStart w:id="66" w:name="_Ref404359743"/>
      <w:bookmarkStart w:id="67" w:name="_Ref400363849"/>
      <w:r w:rsidRPr="007632FB">
        <w:t>Рисунок</w:t>
      </w:r>
      <w:bookmarkEnd w:id="65"/>
      <w:r w:rsidR="00FC706D">
        <w:t xml:space="preserve"> </w:t>
      </w:r>
      <w:r w:rsidR="00FC706D">
        <w:fldChar w:fldCharType="begin"/>
      </w:r>
      <w:r w:rsidR="00FC706D">
        <w:instrText xml:space="preserve"> STYLEREF 4 \s </w:instrText>
      </w:r>
      <w:r w:rsidR="00FC706D">
        <w:fldChar w:fldCharType="separate"/>
      </w:r>
      <w:r w:rsidR="001E5729">
        <w:t>4.2.2.1</w:t>
      </w:r>
      <w:r w:rsidR="00FC706D">
        <w:fldChar w:fldCharType="end"/>
      </w:r>
      <w:r w:rsidR="00FC706D">
        <w:t>.</w:t>
      </w:r>
      <w:r w:rsidR="00FC706D">
        <w:fldChar w:fldCharType="begin"/>
      </w:r>
      <w:r w:rsidR="00FC706D">
        <w:instrText xml:space="preserve"> SEQ Рисунок_5 \* ARABIC \s 4 </w:instrText>
      </w:r>
      <w:r w:rsidR="00FC706D">
        <w:fldChar w:fldCharType="separate"/>
      </w:r>
      <w:r w:rsidR="001E5729">
        <w:t>1</w:t>
      </w:r>
      <w:r w:rsidR="00FC706D">
        <w:fldChar w:fldCharType="end"/>
      </w:r>
      <w:bookmarkEnd w:id="66"/>
      <w:r>
        <w:t>.</w:t>
      </w:r>
      <w:r w:rsidR="00F86B15" w:rsidRPr="007632FB">
        <w:t xml:space="preserve"> </w:t>
      </w:r>
      <w:r w:rsidR="00260DCA" w:rsidRPr="007632FB">
        <w:t>Контекстное меню со списком действий над таблицей</w:t>
      </w:r>
      <w:bookmarkEnd w:id="67"/>
    </w:p>
    <w:p w14:paraId="135D61DA" w14:textId="77777777" w:rsidR="00E16510" w:rsidRPr="007632FB" w:rsidRDefault="00E16510" w:rsidP="0068121B">
      <w:pPr>
        <w:pStyle w:val="af9"/>
      </w:pPr>
    </w:p>
    <w:p w14:paraId="007F9BAD" w14:textId="77777777" w:rsidR="00202929" w:rsidRPr="007632FB" w:rsidRDefault="00202929" w:rsidP="001E5729">
      <w:pPr>
        <w:pStyle w:val="4"/>
      </w:pPr>
      <w:bookmarkStart w:id="68" w:name="_Toc67675855"/>
      <w:r w:rsidRPr="007632FB">
        <w:t>Скрыть выбранный столбец текущей таблицы</w:t>
      </w:r>
      <w:bookmarkEnd w:id="68"/>
    </w:p>
    <w:p w14:paraId="3A83E728" w14:textId="77777777" w:rsidR="00202929" w:rsidRDefault="00202929" w:rsidP="00CD6F17">
      <w:pPr>
        <w:ind w:firstLine="567"/>
        <w:rPr>
          <w:rFonts w:cs="Times New Roman"/>
          <w:lang w:eastAsia="ar-SA"/>
        </w:rPr>
      </w:pPr>
      <w:r w:rsidRPr="007632FB">
        <w:rPr>
          <w:rFonts w:cs="Times New Roman"/>
          <w:lang w:eastAsia="ar-SA"/>
        </w:rPr>
        <w:t xml:space="preserve">Левой кнопкой мыши </w:t>
      </w:r>
      <w:r w:rsidR="00F86B15">
        <w:rPr>
          <w:rFonts w:cs="Times New Roman"/>
          <w:lang w:eastAsia="ar-SA"/>
        </w:rPr>
        <w:t>нажать на</w:t>
      </w:r>
      <w:r w:rsidRPr="007632FB">
        <w:rPr>
          <w:rFonts w:cs="Times New Roman"/>
          <w:lang w:eastAsia="ar-SA"/>
        </w:rPr>
        <w:t xml:space="preserve"> заголов</w:t>
      </w:r>
      <w:r w:rsidR="00F86B15">
        <w:rPr>
          <w:rFonts w:cs="Times New Roman"/>
          <w:lang w:eastAsia="ar-SA"/>
        </w:rPr>
        <w:t>ок</w:t>
      </w:r>
      <w:r w:rsidRPr="007632FB">
        <w:rPr>
          <w:rFonts w:cs="Times New Roman"/>
          <w:lang w:eastAsia="ar-SA"/>
        </w:rPr>
        <w:t xml:space="preserve"> столбца таблицы (который </w:t>
      </w:r>
      <w:r w:rsidR="00F86B15">
        <w:rPr>
          <w:rFonts w:cs="Times New Roman"/>
          <w:lang w:eastAsia="ar-SA"/>
        </w:rPr>
        <w:t>нужно</w:t>
      </w:r>
      <w:r w:rsidRPr="007632FB">
        <w:rPr>
          <w:rFonts w:cs="Times New Roman"/>
          <w:lang w:eastAsia="ar-SA"/>
        </w:rPr>
        <w:t xml:space="preserve"> скрыть). В итоге произойдет инициализация контекстного меню действий, из контекстного меню выбрать действие «Скрыть « Заголовок столбца таблицы». В результате указанный столбец будет скрыт.</w:t>
      </w:r>
    </w:p>
    <w:p w14:paraId="7147C2EB" w14:textId="77777777" w:rsidR="00E16510" w:rsidRPr="007632FB" w:rsidRDefault="00E16510" w:rsidP="00CD6F17">
      <w:pPr>
        <w:ind w:firstLine="567"/>
        <w:rPr>
          <w:rFonts w:cs="Times New Roman"/>
          <w:lang w:eastAsia="ar-SA"/>
        </w:rPr>
      </w:pPr>
    </w:p>
    <w:p w14:paraId="690DB16C" w14:textId="77777777" w:rsidR="00202929" w:rsidRPr="007632FB" w:rsidRDefault="00202929" w:rsidP="001E5729">
      <w:pPr>
        <w:pStyle w:val="4"/>
      </w:pPr>
      <w:bookmarkStart w:id="69" w:name="_Toc67675856"/>
      <w:r w:rsidRPr="007632FB">
        <w:t>Скрыть/отобразить выбранные столбцы</w:t>
      </w:r>
      <w:bookmarkEnd w:id="69"/>
    </w:p>
    <w:p w14:paraId="4D5C6668" w14:textId="77777777" w:rsidR="00202929" w:rsidRPr="007632FB" w:rsidRDefault="00202929" w:rsidP="00CD6F17">
      <w:pPr>
        <w:ind w:firstLine="567"/>
        <w:rPr>
          <w:rFonts w:cs="Times New Roman"/>
          <w:lang w:eastAsia="ar-SA"/>
        </w:rPr>
      </w:pPr>
      <w:r w:rsidRPr="007632FB">
        <w:rPr>
          <w:rFonts w:cs="Times New Roman"/>
          <w:lang w:eastAsia="ar-SA"/>
        </w:rPr>
        <w:t>Из контекстного меню действий над таблицей выбрать пункт «Настройка столбцов». В итоге произойдет инициализация окна настройки отображения столбцов таблицы (</w:t>
      </w:r>
      <w:r w:rsidR="00FC706D">
        <w:rPr>
          <w:rFonts w:cs="Times New Roman"/>
          <w:lang w:eastAsia="ar-SA"/>
        </w:rPr>
        <w:fldChar w:fldCharType="begin"/>
      </w:r>
      <w:r w:rsidR="00FC706D">
        <w:rPr>
          <w:rFonts w:cs="Times New Roman"/>
          <w:lang w:eastAsia="ar-SA"/>
        </w:rPr>
        <w:instrText xml:space="preserve"> REF _Ref404359934 \h </w:instrText>
      </w:r>
      <w:r w:rsidR="00FC706D">
        <w:rPr>
          <w:rFonts w:cs="Times New Roman"/>
          <w:lang w:eastAsia="ar-SA"/>
        </w:rPr>
      </w:r>
      <w:r w:rsidR="00FC706D">
        <w:rPr>
          <w:rFonts w:cs="Times New Roman"/>
          <w:lang w:eastAsia="ar-SA"/>
        </w:rPr>
        <w:fldChar w:fldCharType="separate"/>
      </w:r>
      <w:r w:rsidR="001E5729" w:rsidRPr="007632FB">
        <w:t>Рисунок</w:t>
      </w:r>
      <w:r w:rsidR="001E5729">
        <w:t xml:space="preserve"> 4.2.2.3.1</w:t>
      </w:r>
      <w:r w:rsidR="00FC706D">
        <w:rPr>
          <w:rFonts w:cs="Times New Roman"/>
          <w:lang w:eastAsia="ar-SA"/>
        </w:rPr>
        <w:fldChar w:fldCharType="end"/>
      </w:r>
      <w:r w:rsidRPr="007632FB">
        <w:rPr>
          <w:rFonts w:cs="Times New Roman"/>
          <w:lang w:eastAsia="ar-SA"/>
        </w:rPr>
        <w:t>), в окне настройки необходимо отметить перечень столбцов для отображения, нажать</w:t>
      </w:r>
      <w:r w:rsidR="00F86B15">
        <w:rPr>
          <w:rFonts w:cs="Times New Roman"/>
          <w:lang w:eastAsia="ar-SA"/>
        </w:rPr>
        <w:t xml:space="preserve"> на</w:t>
      </w:r>
      <w:r w:rsidRPr="007632FB">
        <w:rPr>
          <w:rFonts w:cs="Times New Roman"/>
          <w:lang w:eastAsia="ar-SA"/>
        </w:rPr>
        <w:t xml:space="preserve"> кнопку «Сохранить». В результате таблица будет включать в себя отмеченные столбцы.</w:t>
      </w:r>
    </w:p>
    <w:p w14:paraId="6CD18C61" w14:textId="77777777" w:rsidR="00202929" w:rsidRPr="007632FB" w:rsidRDefault="000D703C" w:rsidP="00B02C24">
      <w:pPr>
        <w:spacing w:before="120" w:after="120"/>
        <w:ind w:firstLine="0"/>
        <w:jc w:val="center"/>
        <w:rPr>
          <w:rFonts w:cs="Times New Roman"/>
          <w:lang w:eastAsia="ru-RU"/>
        </w:rPr>
      </w:pPr>
      <w:r w:rsidRPr="00A26EDF">
        <w:rPr>
          <w:rFonts w:cs="Times New Roman"/>
          <w:lang w:eastAsia="ru-RU"/>
        </w:rPr>
        <w:lastRenderedPageBreak/>
        <w:drawing>
          <wp:inline distT="0" distB="0" distL="0" distR="0" wp14:anchorId="1EF91F5D" wp14:editId="5634FAA4">
            <wp:extent cx="5941060" cy="2811701"/>
            <wp:effectExtent l="0" t="0" r="2540" b="8255"/>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941060" cy="2811701"/>
                    </a:xfrm>
                    <a:prstGeom prst="rect">
                      <a:avLst/>
                    </a:prstGeom>
                  </pic:spPr>
                </pic:pic>
              </a:graphicData>
            </a:graphic>
          </wp:inline>
        </w:drawing>
      </w:r>
    </w:p>
    <w:p w14:paraId="3E0354F5" w14:textId="77777777" w:rsidR="003478F6" w:rsidRDefault="00FC706D" w:rsidP="0068121B">
      <w:pPr>
        <w:pStyle w:val="af9"/>
      </w:pPr>
      <w:bookmarkStart w:id="70" w:name="_Ref404359934"/>
      <w:bookmarkStart w:id="71" w:name="_Ref400363882"/>
      <w:r w:rsidRPr="007632FB">
        <w:t>Рисунок</w:t>
      </w:r>
      <w:r>
        <w:t xml:space="preserve"> </w:t>
      </w:r>
      <w:r>
        <w:fldChar w:fldCharType="begin"/>
      </w:r>
      <w:r>
        <w:instrText xml:space="preserve"> STYLEREF 4 \s </w:instrText>
      </w:r>
      <w:r>
        <w:fldChar w:fldCharType="separate"/>
      </w:r>
      <w:r w:rsidR="001E5729">
        <w:t>4.2.2.3</w:t>
      </w:r>
      <w:r>
        <w:fldChar w:fldCharType="end"/>
      </w:r>
      <w:r>
        <w:t>.</w:t>
      </w:r>
      <w:r>
        <w:fldChar w:fldCharType="begin"/>
      </w:r>
      <w:r>
        <w:instrText xml:space="preserve"> SEQ Рисунок_5 \* ARABIC \s 4 </w:instrText>
      </w:r>
      <w:r>
        <w:fldChar w:fldCharType="separate"/>
      </w:r>
      <w:r w:rsidR="001E5729">
        <w:t>1</w:t>
      </w:r>
      <w:r>
        <w:fldChar w:fldCharType="end"/>
      </w:r>
      <w:bookmarkEnd w:id="70"/>
      <w:r w:rsidR="00281EE3">
        <w:t>.</w:t>
      </w:r>
      <w:r w:rsidR="00F86B15" w:rsidRPr="007632FB">
        <w:t xml:space="preserve"> </w:t>
      </w:r>
      <w:r w:rsidR="003478F6" w:rsidRPr="007632FB">
        <w:t>Окно настройки отображения столбцов таблицы</w:t>
      </w:r>
      <w:bookmarkEnd w:id="71"/>
    </w:p>
    <w:p w14:paraId="20DF0E40" w14:textId="77777777" w:rsidR="00E16510" w:rsidRPr="007632FB" w:rsidRDefault="00E16510" w:rsidP="0068121B">
      <w:pPr>
        <w:pStyle w:val="af9"/>
      </w:pPr>
    </w:p>
    <w:p w14:paraId="28327F86" w14:textId="77777777" w:rsidR="00202929" w:rsidRPr="007632FB" w:rsidRDefault="00202929" w:rsidP="001E5729">
      <w:pPr>
        <w:pStyle w:val="4"/>
      </w:pPr>
      <w:bookmarkStart w:id="72" w:name="_Toc67675857"/>
      <w:r w:rsidRPr="007632FB">
        <w:t>Восстановить столбцы, заданные по умолчанию</w:t>
      </w:r>
      <w:bookmarkEnd w:id="72"/>
    </w:p>
    <w:p w14:paraId="3452FC17" w14:textId="77777777" w:rsidR="00202929" w:rsidRDefault="00202929" w:rsidP="00CD6F17">
      <w:pPr>
        <w:ind w:firstLine="567"/>
        <w:rPr>
          <w:rFonts w:cs="Times New Roman"/>
          <w:lang w:eastAsia="ar-SA"/>
        </w:rPr>
      </w:pPr>
      <w:r w:rsidRPr="007632FB">
        <w:rPr>
          <w:rFonts w:cs="Times New Roman"/>
          <w:lang w:eastAsia="ar-SA"/>
        </w:rPr>
        <w:t>Из контекст</w:t>
      </w:r>
      <w:r w:rsidR="00F86B15">
        <w:rPr>
          <w:rFonts w:cs="Times New Roman"/>
          <w:lang w:eastAsia="ar-SA"/>
        </w:rPr>
        <w:t>ного меню действий над таблицей</w:t>
      </w:r>
      <w:r w:rsidRPr="007632FB">
        <w:rPr>
          <w:rFonts w:cs="Times New Roman"/>
          <w:lang w:eastAsia="ar-SA"/>
        </w:rPr>
        <w:t xml:space="preserve"> выбрать пункт «Восстановить столбцы». В итоге таблица будет состоять из столбцов заданных по умолчанию (данный список определяется разработчиком системы).</w:t>
      </w:r>
    </w:p>
    <w:p w14:paraId="6E9DD1F9" w14:textId="77777777" w:rsidR="00E16510" w:rsidRPr="007632FB" w:rsidRDefault="00E16510" w:rsidP="00CD6F17">
      <w:pPr>
        <w:ind w:firstLine="567"/>
        <w:rPr>
          <w:rFonts w:cs="Times New Roman"/>
          <w:lang w:eastAsia="ar-SA"/>
        </w:rPr>
      </w:pPr>
    </w:p>
    <w:p w14:paraId="378D3292" w14:textId="77777777" w:rsidR="00202929" w:rsidRPr="007632FB" w:rsidRDefault="00202929" w:rsidP="001E5729">
      <w:pPr>
        <w:pStyle w:val="4"/>
      </w:pPr>
      <w:bookmarkStart w:id="73" w:name="_Toc67675858"/>
      <w:r w:rsidRPr="007632FB">
        <w:t>Отобразить итоговые значения по заданному столбцу</w:t>
      </w:r>
      <w:bookmarkEnd w:id="73"/>
    </w:p>
    <w:p w14:paraId="3ED9E148" w14:textId="77777777" w:rsidR="00202929" w:rsidRPr="007632FB" w:rsidRDefault="00202929" w:rsidP="00CD6F17">
      <w:pPr>
        <w:ind w:firstLine="567"/>
        <w:rPr>
          <w:rFonts w:cs="Times New Roman"/>
          <w:lang w:eastAsia="ar-SA"/>
        </w:rPr>
      </w:pPr>
      <w:r w:rsidRPr="007632FB">
        <w:rPr>
          <w:rFonts w:cs="Times New Roman"/>
          <w:lang w:eastAsia="ar-SA"/>
        </w:rPr>
        <w:t xml:space="preserve">Левой </w:t>
      </w:r>
      <w:r w:rsidR="004259F0">
        <w:rPr>
          <w:rFonts w:cs="Times New Roman"/>
          <w:lang w:eastAsia="ar-SA"/>
        </w:rPr>
        <w:t>клавише</w:t>
      </w:r>
      <w:r w:rsidRPr="007632FB">
        <w:rPr>
          <w:rFonts w:cs="Times New Roman"/>
          <w:lang w:eastAsia="ar-SA"/>
        </w:rPr>
        <w:t xml:space="preserve">й мыши </w:t>
      </w:r>
      <w:r w:rsidR="00F86B15">
        <w:rPr>
          <w:rFonts w:cs="Times New Roman"/>
          <w:lang w:eastAsia="ar-SA"/>
        </w:rPr>
        <w:t>нажать на</w:t>
      </w:r>
      <w:r w:rsidRPr="007632FB">
        <w:rPr>
          <w:rFonts w:cs="Times New Roman"/>
          <w:lang w:eastAsia="ar-SA"/>
        </w:rPr>
        <w:t xml:space="preserve"> заголов</w:t>
      </w:r>
      <w:r w:rsidR="00F86B15">
        <w:rPr>
          <w:rFonts w:cs="Times New Roman"/>
          <w:lang w:eastAsia="ar-SA"/>
        </w:rPr>
        <w:t>ок</w:t>
      </w:r>
      <w:r w:rsidRPr="007632FB">
        <w:rPr>
          <w:rFonts w:cs="Times New Roman"/>
          <w:lang w:eastAsia="ar-SA"/>
        </w:rPr>
        <w:t xml:space="preserve"> сто</w:t>
      </w:r>
      <w:r w:rsidR="00F86B15">
        <w:rPr>
          <w:rFonts w:cs="Times New Roman"/>
          <w:lang w:eastAsia="ar-SA"/>
        </w:rPr>
        <w:t>лбца таблицы (по которому нужно</w:t>
      </w:r>
      <w:r w:rsidRPr="007632FB">
        <w:rPr>
          <w:rFonts w:cs="Times New Roman"/>
          <w:lang w:eastAsia="ar-SA"/>
        </w:rPr>
        <w:t xml:space="preserve"> получить итоговые значения). В итоге произойдет инициализация контекстного меню действий, из контекстного меню выбрать действие «Подсчет итогов». В результате отобразится окно итоговых значений по выбранному столбцу (</w:t>
      </w:r>
      <w:r w:rsidR="00FC706D">
        <w:rPr>
          <w:rFonts w:cs="Times New Roman"/>
          <w:lang w:eastAsia="ar-SA"/>
        </w:rPr>
        <w:fldChar w:fldCharType="begin"/>
      </w:r>
      <w:r w:rsidR="00FC706D">
        <w:rPr>
          <w:rFonts w:cs="Times New Roman"/>
          <w:lang w:eastAsia="ar-SA"/>
        </w:rPr>
        <w:instrText xml:space="preserve"> REF _Ref404359963 \h </w:instrText>
      </w:r>
      <w:r w:rsidR="00FC706D">
        <w:rPr>
          <w:rFonts w:cs="Times New Roman"/>
          <w:lang w:eastAsia="ar-SA"/>
        </w:rPr>
      </w:r>
      <w:r w:rsidR="00FC706D">
        <w:rPr>
          <w:rFonts w:cs="Times New Roman"/>
          <w:lang w:eastAsia="ar-SA"/>
        </w:rPr>
        <w:fldChar w:fldCharType="separate"/>
      </w:r>
      <w:r w:rsidR="001E5729" w:rsidRPr="007632FB">
        <w:t>Рисунок</w:t>
      </w:r>
      <w:r w:rsidR="001E5729">
        <w:t xml:space="preserve"> 4.2.2.5.1</w:t>
      </w:r>
      <w:r w:rsidR="00FC706D">
        <w:rPr>
          <w:rFonts w:cs="Times New Roman"/>
          <w:lang w:eastAsia="ar-SA"/>
        </w:rPr>
        <w:fldChar w:fldCharType="end"/>
      </w:r>
      <w:r w:rsidRPr="007632FB">
        <w:rPr>
          <w:rFonts w:cs="Times New Roman"/>
          <w:lang w:eastAsia="ar-SA"/>
        </w:rPr>
        <w:t>).</w:t>
      </w:r>
    </w:p>
    <w:p w14:paraId="47A4639E" w14:textId="77777777" w:rsidR="00202929" w:rsidRPr="007632FB" w:rsidRDefault="000D703C" w:rsidP="00B02C24">
      <w:pPr>
        <w:spacing w:before="120" w:after="120"/>
        <w:ind w:firstLine="0"/>
        <w:jc w:val="center"/>
        <w:rPr>
          <w:rFonts w:cs="Times New Roman"/>
          <w:lang w:eastAsia="ru-RU"/>
        </w:rPr>
      </w:pPr>
      <w:r w:rsidRPr="006F02D0">
        <w:rPr>
          <w:rFonts w:cs="Times New Roman"/>
          <w:lang w:eastAsia="ru-RU"/>
        </w:rPr>
        <w:drawing>
          <wp:inline distT="0" distB="0" distL="0" distR="0" wp14:anchorId="662F793D" wp14:editId="464AFB9E">
            <wp:extent cx="2545301" cy="1242168"/>
            <wp:effectExtent l="0" t="0" r="7620" b="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545301" cy="1242168"/>
                    </a:xfrm>
                    <a:prstGeom prst="rect">
                      <a:avLst/>
                    </a:prstGeom>
                  </pic:spPr>
                </pic:pic>
              </a:graphicData>
            </a:graphic>
          </wp:inline>
        </w:drawing>
      </w:r>
    </w:p>
    <w:p w14:paraId="088E83C9" w14:textId="77777777" w:rsidR="003478F6" w:rsidRDefault="00FC706D" w:rsidP="0068121B">
      <w:pPr>
        <w:pStyle w:val="af9"/>
      </w:pPr>
      <w:bookmarkStart w:id="74" w:name="_Ref404359963"/>
      <w:bookmarkStart w:id="75" w:name="_Ref400363909"/>
      <w:r w:rsidRPr="007632FB">
        <w:t>Рисунок</w:t>
      </w:r>
      <w:r>
        <w:t xml:space="preserve"> </w:t>
      </w:r>
      <w:r>
        <w:fldChar w:fldCharType="begin"/>
      </w:r>
      <w:r>
        <w:instrText xml:space="preserve"> STYLEREF 4 \s </w:instrText>
      </w:r>
      <w:r>
        <w:fldChar w:fldCharType="separate"/>
      </w:r>
      <w:r w:rsidR="001E5729">
        <w:t>4.2.2.5</w:t>
      </w:r>
      <w:r>
        <w:fldChar w:fldCharType="end"/>
      </w:r>
      <w:r>
        <w:t>.</w:t>
      </w:r>
      <w:r>
        <w:fldChar w:fldCharType="begin"/>
      </w:r>
      <w:r>
        <w:instrText xml:space="preserve"> SEQ Рисунок_5 \* ARABIC \s 4 </w:instrText>
      </w:r>
      <w:r>
        <w:fldChar w:fldCharType="separate"/>
      </w:r>
      <w:r w:rsidR="001E5729">
        <w:t>1</w:t>
      </w:r>
      <w:r>
        <w:fldChar w:fldCharType="end"/>
      </w:r>
      <w:bookmarkEnd w:id="74"/>
      <w:r w:rsidR="00281EE3">
        <w:t>.</w:t>
      </w:r>
      <w:r w:rsidR="00F86B15" w:rsidRPr="007632FB">
        <w:t xml:space="preserve"> </w:t>
      </w:r>
      <w:r w:rsidR="003478F6" w:rsidRPr="007632FB">
        <w:t>Отображение итоговых значений по выбранному столбцу</w:t>
      </w:r>
      <w:bookmarkEnd w:id="75"/>
    </w:p>
    <w:p w14:paraId="5E627243" w14:textId="77777777" w:rsidR="00E16510" w:rsidRPr="007632FB" w:rsidRDefault="00E16510" w:rsidP="0068121B">
      <w:pPr>
        <w:pStyle w:val="af9"/>
      </w:pPr>
    </w:p>
    <w:p w14:paraId="01C64FAE" w14:textId="77777777" w:rsidR="00202929" w:rsidRPr="007632FB" w:rsidRDefault="00202929" w:rsidP="001E5729">
      <w:pPr>
        <w:pStyle w:val="4"/>
      </w:pPr>
      <w:bookmarkStart w:id="76" w:name="_Toc67675859"/>
      <w:r w:rsidRPr="007632FB">
        <w:lastRenderedPageBreak/>
        <w:t>Сортировка элементов таблицы по значениям выбранного столбца согласно заданному типу сортировки</w:t>
      </w:r>
      <w:bookmarkEnd w:id="76"/>
    </w:p>
    <w:p w14:paraId="2FEB89CC" w14:textId="77777777" w:rsidR="00202929" w:rsidRPr="007632FB" w:rsidRDefault="00202929" w:rsidP="00CD6F17">
      <w:pPr>
        <w:ind w:firstLine="567"/>
        <w:rPr>
          <w:rFonts w:cs="Times New Roman"/>
          <w:lang w:eastAsia="ar-SA"/>
        </w:rPr>
      </w:pPr>
      <w:r w:rsidRPr="007632FB">
        <w:rPr>
          <w:rFonts w:cs="Times New Roman"/>
          <w:lang w:eastAsia="ar-SA"/>
        </w:rPr>
        <w:t xml:space="preserve">Левой </w:t>
      </w:r>
      <w:r w:rsidR="004259F0">
        <w:rPr>
          <w:rFonts w:cs="Times New Roman"/>
          <w:lang w:eastAsia="ar-SA"/>
        </w:rPr>
        <w:t>клавише</w:t>
      </w:r>
      <w:r w:rsidRPr="007632FB">
        <w:rPr>
          <w:rFonts w:cs="Times New Roman"/>
          <w:lang w:eastAsia="ar-SA"/>
        </w:rPr>
        <w:t xml:space="preserve">й мыши </w:t>
      </w:r>
      <w:r w:rsidR="00F86B15">
        <w:rPr>
          <w:rFonts w:cs="Times New Roman"/>
          <w:lang w:eastAsia="ar-SA"/>
        </w:rPr>
        <w:t>нажать на</w:t>
      </w:r>
      <w:r w:rsidRPr="007632FB">
        <w:rPr>
          <w:rFonts w:cs="Times New Roman"/>
          <w:lang w:eastAsia="ar-SA"/>
        </w:rPr>
        <w:t xml:space="preserve"> заголов</w:t>
      </w:r>
      <w:r w:rsidR="00F86B15">
        <w:rPr>
          <w:rFonts w:cs="Times New Roman"/>
          <w:lang w:eastAsia="ar-SA"/>
        </w:rPr>
        <w:t>ок</w:t>
      </w:r>
      <w:r w:rsidRPr="007632FB">
        <w:rPr>
          <w:rFonts w:cs="Times New Roman"/>
          <w:lang w:eastAsia="ar-SA"/>
        </w:rPr>
        <w:t xml:space="preserve"> столбца таблицы (по которому </w:t>
      </w:r>
      <w:r w:rsidR="00F86B15">
        <w:rPr>
          <w:rFonts w:cs="Times New Roman"/>
          <w:lang w:eastAsia="ar-SA"/>
        </w:rPr>
        <w:t>нужно</w:t>
      </w:r>
      <w:r w:rsidRPr="007632FB">
        <w:rPr>
          <w:rFonts w:cs="Times New Roman"/>
          <w:lang w:eastAsia="ar-SA"/>
        </w:rPr>
        <w:t xml:space="preserve"> отсортировать элементы таблицы). В итоге произойдет инициализация контекстного меню действий, из контекстного меню выбрать действие «Сортировать по… -&gt; тип сортировки». В результате элементы таблицы будут отсортированы по значениям выбранного столбца согласно заданному типу сортировки (</w:t>
      </w:r>
      <w:r w:rsidR="00FC706D">
        <w:rPr>
          <w:rFonts w:cs="Times New Roman"/>
          <w:lang w:eastAsia="ar-SA"/>
        </w:rPr>
        <w:fldChar w:fldCharType="begin"/>
      </w:r>
      <w:r w:rsidR="00FC706D">
        <w:rPr>
          <w:rFonts w:cs="Times New Roman"/>
          <w:lang w:eastAsia="ar-SA"/>
        </w:rPr>
        <w:instrText xml:space="preserve"> REF _Ref404359971 \h </w:instrText>
      </w:r>
      <w:r w:rsidR="00FC706D">
        <w:rPr>
          <w:rFonts w:cs="Times New Roman"/>
          <w:lang w:eastAsia="ar-SA"/>
        </w:rPr>
      </w:r>
      <w:r w:rsidR="00FC706D">
        <w:rPr>
          <w:rFonts w:cs="Times New Roman"/>
          <w:lang w:eastAsia="ar-SA"/>
        </w:rPr>
        <w:fldChar w:fldCharType="separate"/>
      </w:r>
      <w:r w:rsidR="001E5729" w:rsidRPr="007632FB">
        <w:t>Рисунок</w:t>
      </w:r>
      <w:r w:rsidR="001E5729">
        <w:t xml:space="preserve"> 4.2.2.6.1</w:t>
      </w:r>
      <w:r w:rsidR="00FC706D">
        <w:rPr>
          <w:rFonts w:cs="Times New Roman"/>
          <w:lang w:eastAsia="ar-SA"/>
        </w:rPr>
        <w:fldChar w:fldCharType="end"/>
      </w:r>
      <w:r w:rsidRPr="007632FB">
        <w:rPr>
          <w:rFonts w:cs="Times New Roman"/>
          <w:lang w:eastAsia="ar-SA"/>
        </w:rPr>
        <w:t>).</w:t>
      </w:r>
    </w:p>
    <w:p w14:paraId="7A122ACE" w14:textId="77777777" w:rsidR="00202929" w:rsidRPr="007632FB" w:rsidRDefault="00202929" w:rsidP="00202929">
      <w:pPr>
        <w:ind w:firstLine="720"/>
        <w:rPr>
          <w:rFonts w:cs="Times New Roman"/>
        </w:rPr>
      </w:pPr>
    </w:p>
    <w:p w14:paraId="26010D8F" w14:textId="77777777" w:rsidR="00202929" w:rsidRPr="007632FB" w:rsidRDefault="000D703C" w:rsidP="00B02C24">
      <w:pPr>
        <w:spacing w:before="120" w:after="120"/>
        <w:ind w:firstLine="0"/>
        <w:jc w:val="center"/>
        <w:rPr>
          <w:rFonts w:cs="Times New Roman"/>
          <w:lang w:eastAsia="ru-RU"/>
        </w:rPr>
      </w:pPr>
      <w:r w:rsidRPr="00F01C2C">
        <w:rPr>
          <w:rFonts w:cs="Times New Roman"/>
          <w:lang w:eastAsia="ru-RU"/>
        </w:rPr>
        <w:drawing>
          <wp:inline distT="0" distB="0" distL="0" distR="0" wp14:anchorId="0C5FED4E" wp14:editId="571F72C5">
            <wp:extent cx="5941060" cy="829099"/>
            <wp:effectExtent l="0" t="0" r="2540" b="9525"/>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941060" cy="829099"/>
                    </a:xfrm>
                    <a:prstGeom prst="rect">
                      <a:avLst/>
                    </a:prstGeom>
                  </pic:spPr>
                </pic:pic>
              </a:graphicData>
            </a:graphic>
          </wp:inline>
        </w:drawing>
      </w:r>
    </w:p>
    <w:p w14:paraId="1171F002" w14:textId="77777777" w:rsidR="003451E7" w:rsidRDefault="00FC706D" w:rsidP="0068121B">
      <w:pPr>
        <w:pStyle w:val="af9"/>
      </w:pPr>
      <w:bookmarkStart w:id="77" w:name="_Ref404359971"/>
      <w:bookmarkStart w:id="78" w:name="_Ref400363933"/>
      <w:r w:rsidRPr="007632FB">
        <w:t>Рисунок</w:t>
      </w:r>
      <w:r>
        <w:t xml:space="preserve"> </w:t>
      </w:r>
      <w:r>
        <w:fldChar w:fldCharType="begin"/>
      </w:r>
      <w:r>
        <w:instrText xml:space="preserve"> STYLEREF 4 \s </w:instrText>
      </w:r>
      <w:r>
        <w:fldChar w:fldCharType="separate"/>
      </w:r>
      <w:r w:rsidR="001E5729">
        <w:t>4.2.2.6</w:t>
      </w:r>
      <w:r>
        <w:fldChar w:fldCharType="end"/>
      </w:r>
      <w:r>
        <w:t>.</w:t>
      </w:r>
      <w:r>
        <w:fldChar w:fldCharType="begin"/>
      </w:r>
      <w:r>
        <w:instrText xml:space="preserve"> SEQ Рисунок_5 \* ARABIC \s 4 </w:instrText>
      </w:r>
      <w:r>
        <w:fldChar w:fldCharType="separate"/>
      </w:r>
      <w:r w:rsidR="001E5729">
        <w:t>1</w:t>
      </w:r>
      <w:r>
        <w:fldChar w:fldCharType="end"/>
      </w:r>
      <w:bookmarkEnd w:id="77"/>
      <w:r w:rsidR="00281EE3">
        <w:t>.</w:t>
      </w:r>
      <w:r w:rsidR="00F86B15" w:rsidRPr="007632FB">
        <w:t xml:space="preserve"> </w:t>
      </w:r>
      <w:r w:rsidR="003451E7" w:rsidRPr="007632FB">
        <w:t>Элементы таблицы отсортированы по значениям столбца «</w:t>
      </w:r>
      <w:r w:rsidR="000D703C">
        <w:t>ИНН</w:t>
      </w:r>
      <w:r w:rsidR="003451E7" w:rsidRPr="007632FB">
        <w:t>»</w:t>
      </w:r>
      <w:bookmarkEnd w:id="78"/>
    </w:p>
    <w:p w14:paraId="5B113406" w14:textId="77777777" w:rsidR="00E16510" w:rsidRPr="007632FB" w:rsidRDefault="00E16510" w:rsidP="0068121B">
      <w:pPr>
        <w:pStyle w:val="af9"/>
      </w:pPr>
    </w:p>
    <w:p w14:paraId="3E05A5F8" w14:textId="77777777" w:rsidR="00202929" w:rsidRPr="00816E38" w:rsidRDefault="00202929" w:rsidP="001E5729">
      <w:pPr>
        <w:pStyle w:val="3"/>
      </w:pPr>
      <w:bookmarkStart w:id="79" w:name="_Toc323827262"/>
      <w:bookmarkStart w:id="80" w:name="_Toc335324540"/>
      <w:bookmarkStart w:id="81" w:name="_Toc360549094"/>
      <w:bookmarkStart w:id="82" w:name="_Toc67675860"/>
      <w:r w:rsidRPr="00816E38">
        <w:t>Панель фильтров</w:t>
      </w:r>
      <w:bookmarkEnd w:id="79"/>
      <w:bookmarkEnd w:id="80"/>
      <w:bookmarkEnd w:id="81"/>
      <w:bookmarkEnd w:id="82"/>
    </w:p>
    <w:p w14:paraId="79BCE21F" w14:textId="77777777" w:rsidR="00202929" w:rsidRDefault="00202929" w:rsidP="00CD6F17">
      <w:pPr>
        <w:ind w:firstLine="567"/>
        <w:rPr>
          <w:rFonts w:cs="Times New Roman"/>
          <w:lang w:eastAsia="ar-SA"/>
        </w:rPr>
      </w:pPr>
      <w:r w:rsidRPr="007632FB">
        <w:rPr>
          <w:rFonts w:cs="Times New Roman"/>
          <w:lang w:eastAsia="ar-SA"/>
        </w:rPr>
        <w:t>Для удобства просмотра записей таблицы предусмотрена возможность их фильтрации с помощью панели фильтра. Панель фильтров состоит из полей, по значениям которых происходит фильтрация данных таблицы рабочей области формы. Возможно применение как одного, так и нескольких фильтров одновременно в произвольном составе. Стандартный состав полей фильтров определяется разработчиком системы, но и для пользователей предусмотрена возможность интерактивного добавления дополнительных полей фильтра.</w:t>
      </w:r>
    </w:p>
    <w:p w14:paraId="5E3BC6F5" w14:textId="77777777" w:rsidR="00E16510" w:rsidRPr="007632FB" w:rsidRDefault="00E16510" w:rsidP="00CD6F17">
      <w:pPr>
        <w:ind w:firstLine="567"/>
        <w:rPr>
          <w:rFonts w:cs="Times New Roman"/>
          <w:lang w:eastAsia="ar-SA"/>
        </w:rPr>
      </w:pPr>
    </w:p>
    <w:p w14:paraId="364C7D0C" w14:textId="77777777" w:rsidR="00202929" w:rsidRPr="007632FB" w:rsidRDefault="00202929" w:rsidP="001E5729">
      <w:pPr>
        <w:pStyle w:val="4"/>
      </w:pPr>
      <w:bookmarkStart w:id="83" w:name="_Toc67675861"/>
      <w:r w:rsidRPr="007632FB">
        <w:t>Заполнение полей фильтра</w:t>
      </w:r>
      <w:bookmarkEnd w:id="83"/>
    </w:p>
    <w:p w14:paraId="2F65F93F" w14:textId="77777777" w:rsidR="00202929" w:rsidRPr="007632FB" w:rsidRDefault="00202929" w:rsidP="00CD6F17">
      <w:pPr>
        <w:ind w:firstLine="567"/>
        <w:rPr>
          <w:rFonts w:cs="Times New Roman"/>
          <w:lang w:eastAsia="ar-SA"/>
        </w:rPr>
      </w:pPr>
      <w:r w:rsidRPr="007632FB">
        <w:rPr>
          <w:rFonts w:cs="Times New Roman"/>
          <w:lang w:eastAsia="ar-SA"/>
        </w:rPr>
        <w:t>Заполнить нужные поля фильтрации, указав значение одного или нескольких реквизитов, по которым следует выполнить фильтрацию (</w:t>
      </w:r>
      <w:r w:rsidR="00FC706D">
        <w:rPr>
          <w:rFonts w:cs="Times New Roman"/>
          <w:lang w:eastAsia="ar-SA"/>
        </w:rPr>
        <w:fldChar w:fldCharType="begin"/>
      </w:r>
      <w:r w:rsidR="00FC706D">
        <w:rPr>
          <w:rFonts w:cs="Times New Roman"/>
          <w:lang w:eastAsia="ar-SA"/>
        </w:rPr>
        <w:instrText xml:space="preserve"> REF _Ref404359977 \h </w:instrText>
      </w:r>
      <w:r w:rsidR="00FC706D">
        <w:rPr>
          <w:rFonts w:cs="Times New Roman"/>
          <w:lang w:eastAsia="ar-SA"/>
        </w:rPr>
      </w:r>
      <w:r w:rsidR="00FC706D">
        <w:rPr>
          <w:rFonts w:cs="Times New Roman"/>
          <w:lang w:eastAsia="ar-SA"/>
        </w:rPr>
        <w:fldChar w:fldCharType="separate"/>
      </w:r>
      <w:r w:rsidR="001E5729" w:rsidRPr="007632FB">
        <w:t>Рисунок</w:t>
      </w:r>
      <w:r w:rsidR="001E5729">
        <w:t xml:space="preserve"> 4.2.3.1.1</w:t>
      </w:r>
      <w:r w:rsidR="00FC706D">
        <w:rPr>
          <w:rFonts w:cs="Times New Roman"/>
          <w:lang w:eastAsia="ar-SA"/>
        </w:rPr>
        <w:fldChar w:fldCharType="end"/>
      </w:r>
      <w:r w:rsidRPr="007632FB">
        <w:rPr>
          <w:rFonts w:cs="Times New Roman"/>
          <w:lang w:eastAsia="ar-SA"/>
        </w:rPr>
        <w:t>). Значение вводится вручную с клавиатуры или выбирается из справочника в зависимости от элемента интерфейса, предусмотренного для его ввода.</w:t>
      </w:r>
    </w:p>
    <w:p w14:paraId="7617AF17" w14:textId="77777777" w:rsidR="00202929" w:rsidRPr="007632FB" w:rsidRDefault="00202929" w:rsidP="00202929">
      <w:pPr>
        <w:ind w:firstLine="720"/>
        <w:rPr>
          <w:rFonts w:cs="Times New Roman"/>
        </w:rPr>
      </w:pPr>
    </w:p>
    <w:p w14:paraId="05A4F0F5" w14:textId="77777777" w:rsidR="00202929" w:rsidRPr="007632FB" w:rsidRDefault="000D703C" w:rsidP="00B02C24">
      <w:pPr>
        <w:spacing w:before="120" w:after="120"/>
        <w:ind w:firstLine="0"/>
        <w:jc w:val="center"/>
        <w:rPr>
          <w:rFonts w:cs="Times New Roman"/>
          <w:lang w:eastAsia="ru-RU"/>
        </w:rPr>
      </w:pPr>
      <w:r w:rsidRPr="000D703C">
        <w:rPr>
          <w:rFonts w:cs="Times New Roman"/>
          <w:lang w:eastAsia="ru-RU"/>
        </w:rPr>
        <w:lastRenderedPageBreak/>
        <w:drawing>
          <wp:inline distT="0" distB="0" distL="0" distR="0" wp14:anchorId="13190910" wp14:editId="4207733B">
            <wp:extent cx="5941060" cy="1619250"/>
            <wp:effectExtent l="0" t="0" r="254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941060" cy="1619250"/>
                    </a:xfrm>
                    <a:prstGeom prst="rect">
                      <a:avLst/>
                    </a:prstGeom>
                  </pic:spPr>
                </pic:pic>
              </a:graphicData>
            </a:graphic>
          </wp:inline>
        </w:drawing>
      </w:r>
    </w:p>
    <w:p w14:paraId="23BC9430" w14:textId="77777777" w:rsidR="002D3FDE" w:rsidRDefault="00FC706D" w:rsidP="0068121B">
      <w:pPr>
        <w:pStyle w:val="af9"/>
      </w:pPr>
      <w:bookmarkStart w:id="84" w:name="_Ref404359977"/>
      <w:bookmarkStart w:id="85" w:name="_Ref400369529"/>
      <w:r w:rsidRPr="007632FB">
        <w:t>Рисунок</w:t>
      </w:r>
      <w:r>
        <w:t xml:space="preserve"> </w:t>
      </w:r>
      <w:r>
        <w:fldChar w:fldCharType="begin"/>
      </w:r>
      <w:r>
        <w:instrText xml:space="preserve"> STYLEREF 4 \s </w:instrText>
      </w:r>
      <w:r>
        <w:fldChar w:fldCharType="separate"/>
      </w:r>
      <w:r w:rsidR="001E5729">
        <w:t>4.2.3.1</w:t>
      </w:r>
      <w:r>
        <w:fldChar w:fldCharType="end"/>
      </w:r>
      <w:r>
        <w:t>.</w:t>
      </w:r>
      <w:r>
        <w:fldChar w:fldCharType="begin"/>
      </w:r>
      <w:r>
        <w:instrText xml:space="preserve"> SEQ Рисунок_5 \* ARABIC \s 4 </w:instrText>
      </w:r>
      <w:r>
        <w:fldChar w:fldCharType="separate"/>
      </w:r>
      <w:r w:rsidR="001E5729">
        <w:t>1</w:t>
      </w:r>
      <w:r>
        <w:fldChar w:fldCharType="end"/>
      </w:r>
      <w:bookmarkEnd w:id="84"/>
      <w:r w:rsidR="00281EE3">
        <w:t>.</w:t>
      </w:r>
      <w:r w:rsidR="00F86B15" w:rsidRPr="007632FB">
        <w:t xml:space="preserve"> </w:t>
      </w:r>
      <w:r w:rsidR="002D3FDE" w:rsidRPr="007632FB">
        <w:t>Заполнение полей фильтра</w:t>
      </w:r>
      <w:bookmarkEnd w:id="85"/>
    </w:p>
    <w:p w14:paraId="148DBD39" w14:textId="77777777" w:rsidR="00202929" w:rsidRPr="0095152D" w:rsidRDefault="00202929" w:rsidP="001E5729">
      <w:pPr>
        <w:pStyle w:val="4"/>
      </w:pPr>
      <w:bookmarkStart w:id="86" w:name="_Toc67675862"/>
      <w:r w:rsidRPr="0095152D">
        <w:t>Применение условий фильтрации</w:t>
      </w:r>
      <w:bookmarkEnd w:id="86"/>
    </w:p>
    <w:p w14:paraId="1CA0E7A3" w14:textId="77777777" w:rsidR="00202929" w:rsidRDefault="00202929" w:rsidP="00CD6F17">
      <w:pPr>
        <w:ind w:firstLine="567"/>
        <w:rPr>
          <w:rFonts w:cs="Times New Roman"/>
          <w:lang w:eastAsia="ar-SA"/>
        </w:rPr>
      </w:pPr>
      <w:r w:rsidRPr="007632FB">
        <w:rPr>
          <w:rFonts w:cs="Times New Roman"/>
          <w:lang w:eastAsia="ar-SA"/>
        </w:rPr>
        <w:t xml:space="preserve">Для применения условий фильтрации необходимо нажать </w:t>
      </w:r>
      <w:r w:rsidR="00F86B15">
        <w:rPr>
          <w:rFonts w:cs="Times New Roman"/>
          <w:lang w:eastAsia="ar-SA"/>
        </w:rPr>
        <w:t xml:space="preserve">на </w:t>
      </w:r>
      <w:r w:rsidRPr="007632FB">
        <w:rPr>
          <w:rFonts w:cs="Times New Roman"/>
          <w:lang w:eastAsia="ar-SA"/>
        </w:rPr>
        <w:t>кнопку «Применить». В результате в таблице отобразятся записи с учетом заданных условий фильтрации.</w:t>
      </w:r>
    </w:p>
    <w:p w14:paraId="63E306F8" w14:textId="77777777" w:rsidR="00E16510" w:rsidRPr="007632FB" w:rsidRDefault="00E16510" w:rsidP="00CD6F17">
      <w:pPr>
        <w:ind w:firstLine="567"/>
        <w:rPr>
          <w:rFonts w:cs="Times New Roman"/>
          <w:lang w:eastAsia="ar-SA"/>
        </w:rPr>
      </w:pPr>
    </w:p>
    <w:p w14:paraId="178F3F1F" w14:textId="77777777" w:rsidR="00202929" w:rsidRPr="0095152D" w:rsidRDefault="00202929" w:rsidP="001E5729">
      <w:pPr>
        <w:pStyle w:val="4"/>
      </w:pPr>
      <w:bookmarkStart w:id="87" w:name="_Toc67675863"/>
      <w:r w:rsidRPr="0095152D">
        <w:t>Отмена условий фильтрации</w:t>
      </w:r>
      <w:bookmarkEnd w:id="87"/>
    </w:p>
    <w:p w14:paraId="6D7558BB" w14:textId="77777777" w:rsidR="00202929" w:rsidRPr="007632FB" w:rsidRDefault="00202929" w:rsidP="00CD6F17">
      <w:pPr>
        <w:ind w:firstLine="567"/>
        <w:rPr>
          <w:rFonts w:cs="Times New Roman"/>
          <w:lang w:eastAsia="ar-SA"/>
        </w:rPr>
      </w:pPr>
      <w:r w:rsidRPr="007632FB">
        <w:rPr>
          <w:rFonts w:cs="Times New Roman"/>
          <w:lang w:eastAsia="ar-SA"/>
        </w:rPr>
        <w:t xml:space="preserve">На командной панели формы списка рабочей области нажать </w:t>
      </w:r>
      <w:r w:rsidR="00F86B15">
        <w:rPr>
          <w:rFonts w:cs="Times New Roman"/>
          <w:lang w:eastAsia="ar-SA"/>
        </w:rPr>
        <w:t xml:space="preserve">на </w:t>
      </w:r>
      <w:r w:rsidRPr="007632FB">
        <w:rPr>
          <w:rFonts w:cs="Times New Roman"/>
          <w:lang w:eastAsia="ar-SA"/>
        </w:rPr>
        <w:t xml:space="preserve">кнопку «Очистить панель фильтрации». В результате значения полей фильтра будут очищены. </w:t>
      </w:r>
    </w:p>
    <w:p w14:paraId="49DA0148" w14:textId="77777777" w:rsidR="00202929" w:rsidRDefault="00202929" w:rsidP="00CD6F17">
      <w:pPr>
        <w:ind w:firstLine="567"/>
        <w:rPr>
          <w:rFonts w:cs="Times New Roman"/>
          <w:lang w:eastAsia="ar-SA"/>
        </w:rPr>
      </w:pPr>
      <w:r w:rsidRPr="007632FB">
        <w:rPr>
          <w:rFonts w:cs="Times New Roman"/>
          <w:lang w:eastAsia="ar-SA"/>
        </w:rPr>
        <w:t>Присутствует возможность добавления дополнительных полей фильтра. Для этого необходимо выполнить следующие действия:</w:t>
      </w:r>
    </w:p>
    <w:p w14:paraId="4B701108" w14:textId="77777777" w:rsidR="00202929" w:rsidRPr="004730F9" w:rsidRDefault="00202929" w:rsidP="001E5729">
      <w:pPr>
        <w:pStyle w:val="4"/>
      </w:pPr>
      <w:bookmarkStart w:id="88" w:name="_Toc67675864"/>
      <w:r w:rsidRPr="004730F9">
        <w:t>Вызов формы параметром фильтра</w:t>
      </w:r>
      <w:bookmarkEnd w:id="88"/>
    </w:p>
    <w:p w14:paraId="254A2CA3" w14:textId="77777777" w:rsidR="00202929" w:rsidRPr="007632FB" w:rsidRDefault="00202929" w:rsidP="00CD6F17">
      <w:pPr>
        <w:ind w:firstLine="567"/>
        <w:rPr>
          <w:rFonts w:cs="Times New Roman"/>
          <w:lang w:eastAsia="ar-SA"/>
        </w:rPr>
      </w:pPr>
      <w:r w:rsidRPr="007632FB">
        <w:rPr>
          <w:rFonts w:cs="Times New Roman"/>
          <w:lang w:eastAsia="ar-SA"/>
        </w:rPr>
        <w:t xml:space="preserve">Правой </w:t>
      </w:r>
      <w:r w:rsidR="004259F0">
        <w:rPr>
          <w:rFonts w:cs="Times New Roman"/>
          <w:lang w:eastAsia="ar-SA"/>
        </w:rPr>
        <w:t>клавише</w:t>
      </w:r>
      <w:r w:rsidR="00F86B15">
        <w:rPr>
          <w:rFonts w:cs="Times New Roman"/>
          <w:lang w:eastAsia="ar-SA"/>
        </w:rPr>
        <w:t>й</w:t>
      </w:r>
      <w:r w:rsidRPr="007632FB">
        <w:rPr>
          <w:rFonts w:cs="Times New Roman"/>
          <w:lang w:eastAsia="ar-SA"/>
        </w:rPr>
        <w:t xml:space="preserve"> мыши </w:t>
      </w:r>
      <w:r w:rsidR="00F86B15">
        <w:rPr>
          <w:rFonts w:cs="Times New Roman"/>
          <w:lang w:eastAsia="ar-SA"/>
        </w:rPr>
        <w:t>нажать на</w:t>
      </w:r>
      <w:r w:rsidRPr="007632FB">
        <w:rPr>
          <w:rFonts w:cs="Times New Roman"/>
          <w:lang w:eastAsia="ar-SA"/>
        </w:rPr>
        <w:t xml:space="preserve"> област</w:t>
      </w:r>
      <w:r w:rsidR="00F86B15">
        <w:rPr>
          <w:rFonts w:cs="Times New Roman"/>
          <w:lang w:eastAsia="ar-SA"/>
        </w:rPr>
        <w:t>ь</w:t>
      </w:r>
      <w:r w:rsidRPr="007632FB">
        <w:rPr>
          <w:rFonts w:cs="Times New Roman"/>
          <w:lang w:eastAsia="ar-SA"/>
        </w:rPr>
        <w:t xml:space="preserve"> панели фильтра: произойдет инициализация контекстного меню (</w:t>
      </w:r>
      <w:r w:rsidR="00FC706D">
        <w:rPr>
          <w:rFonts w:cs="Times New Roman"/>
          <w:lang w:eastAsia="ar-SA"/>
        </w:rPr>
        <w:fldChar w:fldCharType="begin"/>
      </w:r>
      <w:r w:rsidR="00FC706D">
        <w:rPr>
          <w:rFonts w:cs="Times New Roman"/>
          <w:lang w:eastAsia="ar-SA"/>
        </w:rPr>
        <w:instrText xml:space="preserve"> REF _Ref404360010 \h </w:instrText>
      </w:r>
      <w:r w:rsidR="00FC706D">
        <w:rPr>
          <w:rFonts w:cs="Times New Roman"/>
          <w:lang w:eastAsia="ar-SA"/>
        </w:rPr>
      </w:r>
      <w:r w:rsidR="00FC706D">
        <w:rPr>
          <w:rFonts w:cs="Times New Roman"/>
          <w:lang w:eastAsia="ar-SA"/>
        </w:rPr>
        <w:fldChar w:fldCharType="separate"/>
      </w:r>
      <w:r w:rsidR="001E5729" w:rsidRPr="007632FB">
        <w:t>Рисунок</w:t>
      </w:r>
      <w:r w:rsidR="001E5729">
        <w:t xml:space="preserve"> 4.2.3.4.1</w:t>
      </w:r>
      <w:r w:rsidR="00FC706D">
        <w:rPr>
          <w:rFonts w:cs="Times New Roman"/>
          <w:lang w:eastAsia="ar-SA"/>
        </w:rPr>
        <w:fldChar w:fldCharType="end"/>
      </w:r>
      <w:r w:rsidRPr="007632FB">
        <w:rPr>
          <w:rFonts w:cs="Times New Roman"/>
          <w:lang w:eastAsia="ar-SA"/>
        </w:rPr>
        <w:t>). Из контекстного меню выбрать действие «Добавить фильтр по полю». В результате произойдет инициализация формы параметров фильтра (</w:t>
      </w:r>
      <w:r w:rsidR="00FC706D">
        <w:rPr>
          <w:rFonts w:cs="Times New Roman"/>
          <w:lang w:eastAsia="ar-SA"/>
        </w:rPr>
        <w:fldChar w:fldCharType="begin"/>
      </w:r>
      <w:r w:rsidR="00FC706D">
        <w:rPr>
          <w:rFonts w:cs="Times New Roman"/>
          <w:lang w:eastAsia="ar-SA"/>
        </w:rPr>
        <w:instrText xml:space="preserve"> REF _Ref404360036 \h </w:instrText>
      </w:r>
      <w:r w:rsidR="00FC706D">
        <w:rPr>
          <w:rFonts w:cs="Times New Roman"/>
          <w:lang w:eastAsia="ar-SA"/>
        </w:rPr>
      </w:r>
      <w:r w:rsidR="00FC706D">
        <w:rPr>
          <w:rFonts w:cs="Times New Roman"/>
          <w:lang w:eastAsia="ar-SA"/>
        </w:rPr>
        <w:fldChar w:fldCharType="separate"/>
      </w:r>
      <w:r w:rsidR="001E5729" w:rsidRPr="007632FB">
        <w:t>Рисунок</w:t>
      </w:r>
      <w:r w:rsidR="001E5729">
        <w:t xml:space="preserve"> 4.2.3.4.2</w:t>
      </w:r>
      <w:r w:rsidR="00FC706D">
        <w:rPr>
          <w:rFonts w:cs="Times New Roman"/>
          <w:lang w:eastAsia="ar-SA"/>
        </w:rPr>
        <w:fldChar w:fldCharType="end"/>
      </w:r>
      <w:r w:rsidRPr="007632FB">
        <w:rPr>
          <w:rFonts w:cs="Times New Roman"/>
          <w:lang w:eastAsia="ar-SA"/>
        </w:rPr>
        <w:t>).</w:t>
      </w:r>
    </w:p>
    <w:p w14:paraId="299F1CB1" w14:textId="77777777" w:rsidR="00202929" w:rsidRPr="007632FB" w:rsidRDefault="000D703C" w:rsidP="00B02C24">
      <w:pPr>
        <w:spacing w:before="120" w:after="120"/>
        <w:ind w:firstLine="0"/>
        <w:jc w:val="center"/>
        <w:rPr>
          <w:rFonts w:cs="Times New Roman"/>
          <w:lang w:eastAsia="ru-RU"/>
        </w:rPr>
      </w:pPr>
      <w:r w:rsidRPr="000D703C">
        <w:rPr>
          <w:rFonts w:cs="Times New Roman"/>
          <w:lang w:eastAsia="ru-RU"/>
        </w:rPr>
        <w:drawing>
          <wp:inline distT="0" distB="0" distL="0" distR="0" wp14:anchorId="1132E218" wp14:editId="291CD459">
            <wp:extent cx="5941060" cy="1698625"/>
            <wp:effectExtent l="0" t="0" r="254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941060" cy="1698625"/>
                    </a:xfrm>
                    <a:prstGeom prst="rect">
                      <a:avLst/>
                    </a:prstGeom>
                  </pic:spPr>
                </pic:pic>
              </a:graphicData>
            </a:graphic>
          </wp:inline>
        </w:drawing>
      </w:r>
    </w:p>
    <w:p w14:paraId="581C83F9" w14:textId="77777777" w:rsidR="00202929" w:rsidRPr="007632FB" w:rsidRDefault="00FC706D" w:rsidP="0068121B">
      <w:pPr>
        <w:pStyle w:val="af9"/>
      </w:pPr>
      <w:bookmarkStart w:id="89" w:name="_Ref404360010"/>
      <w:bookmarkStart w:id="90" w:name="_Ref400369550"/>
      <w:r w:rsidRPr="007632FB">
        <w:t>Рисунок</w:t>
      </w:r>
      <w:r>
        <w:t xml:space="preserve"> </w:t>
      </w:r>
      <w:r>
        <w:fldChar w:fldCharType="begin"/>
      </w:r>
      <w:r>
        <w:instrText xml:space="preserve"> STYLEREF 4 \s </w:instrText>
      </w:r>
      <w:r>
        <w:fldChar w:fldCharType="separate"/>
      </w:r>
      <w:r w:rsidR="001E5729">
        <w:t>4.2.3.4</w:t>
      </w:r>
      <w:r>
        <w:fldChar w:fldCharType="end"/>
      </w:r>
      <w:r>
        <w:t>.</w:t>
      </w:r>
      <w:r>
        <w:fldChar w:fldCharType="begin"/>
      </w:r>
      <w:r>
        <w:instrText xml:space="preserve"> SEQ Рисунок_5 \* ARABIC \s 4 </w:instrText>
      </w:r>
      <w:r>
        <w:fldChar w:fldCharType="separate"/>
      </w:r>
      <w:r w:rsidR="001E5729">
        <w:t>1</w:t>
      </w:r>
      <w:r>
        <w:fldChar w:fldCharType="end"/>
      </w:r>
      <w:bookmarkEnd w:id="89"/>
      <w:r w:rsidR="00281EE3">
        <w:t>.</w:t>
      </w:r>
      <w:r w:rsidR="00F86B15" w:rsidRPr="007632FB">
        <w:t xml:space="preserve"> </w:t>
      </w:r>
      <w:r w:rsidR="00371AF0" w:rsidRPr="007632FB">
        <w:t>Инициализация контекстного меню</w:t>
      </w:r>
      <w:bookmarkEnd w:id="90"/>
    </w:p>
    <w:p w14:paraId="58FFC0D8" w14:textId="77777777" w:rsidR="00202929" w:rsidRPr="007632FB" w:rsidRDefault="000D703C" w:rsidP="00B02C24">
      <w:pPr>
        <w:spacing w:before="120" w:after="120"/>
        <w:ind w:firstLine="0"/>
        <w:jc w:val="center"/>
        <w:rPr>
          <w:rFonts w:cs="Times New Roman"/>
          <w:lang w:eastAsia="ru-RU"/>
        </w:rPr>
      </w:pPr>
      <w:r w:rsidRPr="007F13FC">
        <w:rPr>
          <w:rFonts w:cs="Times New Roman"/>
          <w:lang w:eastAsia="ru-RU"/>
        </w:rPr>
        <w:lastRenderedPageBreak/>
        <w:drawing>
          <wp:inline distT="0" distB="0" distL="0" distR="0" wp14:anchorId="12E619F2" wp14:editId="207E110A">
            <wp:extent cx="5860288" cy="5037257"/>
            <wp:effectExtent l="0" t="0" r="7620" b="0"/>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860288" cy="5037257"/>
                    </a:xfrm>
                    <a:prstGeom prst="rect">
                      <a:avLst/>
                    </a:prstGeom>
                  </pic:spPr>
                </pic:pic>
              </a:graphicData>
            </a:graphic>
          </wp:inline>
        </w:drawing>
      </w:r>
    </w:p>
    <w:p w14:paraId="6696130E" w14:textId="77777777" w:rsidR="00371AF0" w:rsidRPr="007632FB" w:rsidRDefault="00FC706D" w:rsidP="0068121B">
      <w:pPr>
        <w:pStyle w:val="af9"/>
      </w:pPr>
      <w:bookmarkStart w:id="91" w:name="_Ref404360036"/>
      <w:bookmarkStart w:id="92" w:name="_Ref400369571"/>
      <w:r w:rsidRPr="007632FB">
        <w:t>Рисунок</w:t>
      </w:r>
      <w:r>
        <w:t xml:space="preserve"> </w:t>
      </w:r>
      <w:r>
        <w:fldChar w:fldCharType="begin"/>
      </w:r>
      <w:r>
        <w:instrText xml:space="preserve"> STYLEREF 4 \s </w:instrText>
      </w:r>
      <w:r>
        <w:fldChar w:fldCharType="separate"/>
      </w:r>
      <w:r w:rsidR="001E5729">
        <w:t>4.2.3.4</w:t>
      </w:r>
      <w:r>
        <w:fldChar w:fldCharType="end"/>
      </w:r>
      <w:r>
        <w:t>.</w:t>
      </w:r>
      <w:r>
        <w:fldChar w:fldCharType="begin"/>
      </w:r>
      <w:r>
        <w:instrText xml:space="preserve"> SEQ Рисунок_5 \* ARABIC \s 4 </w:instrText>
      </w:r>
      <w:r>
        <w:fldChar w:fldCharType="separate"/>
      </w:r>
      <w:r w:rsidR="001E5729">
        <w:t>2</w:t>
      </w:r>
      <w:r>
        <w:fldChar w:fldCharType="end"/>
      </w:r>
      <w:bookmarkEnd w:id="91"/>
      <w:r w:rsidR="00281EE3">
        <w:t>.</w:t>
      </w:r>
      <w:r w:rsidR="00F86B15" w:rsidRPr="007632FB">
        <w:t xml:space="preserve"> </w:t>
      </w:r>
      <w:r w:rsidR="00371AF0" w:rsidRPr="007632FB">
        <w:t>Форма параметров фильтра</w:t>
      </w:r>
      <w:bookmarkEnd w:id="92"/>
    </w:p>
    <w:p w14:paraId="2665F234" w14:textId="77777777" w:rsidR="00202929" w:rsidRPr="0095152D" w:rsidRDefault="00202929" w:rsidP="001E5729">
      <w:pPr>
        <w:pStyle w:val="4"/>
      </w:pPr>
      <w:bookmarkStart w:id="93" w:name="_Toc67675865"/>
      <w:r w:rsidRPr="0095152D">
        <w:t>Определение параметров фильтрации</w:t>
      </w:r>
      <w:bookmarkEnd w:id="93"/>
    </w:p>
    <w:p w14:paraId="300980DF" w14:textId="77777777" w:rsidR="00202929" w:rsidRPr="007632FB" w:rsidRDefault="00202929" w:rsidP="00CD6F17">
      <w:pPr>
        <w:ind w:firstLine="567"/>
        <w:rPr>
          <w:rFonts w:cs="Times New Roman"/>
          <w:lang w:eastAsia="ar-SA"/>
        </w:rPr>
      </w:pPr>
      <w:r w:rsidRPr="007632FB">
        <w:rPr>
          <w:rFonts w:cs="Times New Roman"/>
          <w:lang w:eastAsia="ar-SA"/>
        </w:rPr>
        <w:t>Для заполнения обязательного поля ввода «Поле» необходимо выбрать значение из справочника (</w:t>
      </w:r>
      <w:r w:rsidR="00FC706D">
        <w:rPr>
          <w:rFonts w:cs="Times New Roman"/>
          <w:lang w:eastAsia="ar-SA"/>
        </w:rPr>
        <w:fldChar w:fldCharType="begin"/>
      </w:r>
      <w:r w:rsidR="00FC706D">
        <w:rPr>
          <w:rFonts w:cs="Times New Roman"/>
          <w:lang w:eastAsia="ar-SA"/>
        </w:rPr>
        <w:instrText xml:space="preserve"> REF _Ref404360048 \h </w:instrText>
      </w:r>
      <w:r w:rsidR="00FC706D">
        <w:rPr>
          <w:rFonts w:cs="Times New Roman"/>
          <w:lang w:eastAsia="ar-SA"/>
        </w:rPr>
      </w:r>
      <w:r w:rsidR="00FC706D">
        <w:rPr>
          <w:rFonts w:cs="Times New Roman"/>
          <w:lang w:eastAsia="ar-SA"/>
        </w:rPr>
        <w:fldChar w:fldCharType="separate"/>
      </w:r>
      <w:r w:rsidR="001E5729" w:rsidRPr="007632FB">
        <w:t>Рисунок</w:t>
      </w:r>
      <w:r w:rsidR="001E5729">
        <w:t xml:space="preserve"> 4.2.3.5.1</w:t>
      </w:r>
      <w:r w:rsidR="00FC706D">
        <w:rPr>
          <w:rFonts w:cs="Times New Roman"/>
          <w:lang w:eastAsia="ar-SA"/>
        </w:rPr>
        <w:fldChar w:fldCharType="end"/>
      </w:r>
      <w:r w:rsidRPr="007632FB">
        <w:rPr>
          <w:rFonts w:cs="Times New Roman"/>
          <w:lang w:eastAsia="ar-SA"/>
        </w:rPr>
        <w:t>). Значения справочника «Список [Поле]» соответствуют полям таблицы (рабочей области основного окна приложения), по которым и будет производиться фильтрация.</w:t>
      </w:r>
    </w:p>
    <w:p w14:paraId="77A1A587" w14:textId="77777777" w:rsidR="00202929" w:rsidRPr="007632FB" w:rsidRDefault="000D703C" w:rsidP="00B02C24">
      <w:pPr>
        <w:spacing w:before="120" w:after="120"/>
        <w:ind w:firstLine="0"/>
        <w:jc w:val="center"/>
        <w:rPr>
          <w:rFonts w:cs="Times New Roman"/>
          <w:lang w:eastAsia="ru-RU"/>
        </w:rPr>
      </w:pPr>
      <w:r w:rsidRPr="000D703C">
        <w:rPr>
          <w:rFonts w:cs="Times New Roman"/>
          <w:lang w:eastAsia="ru-RU"/>
        </w:rPr>
        <w:lastRenderedPageBreak/>
        <w:drawing>
          <wp:inline distT="0" distB="0" distL="0" distR="0" wp14:anchorId="006334EE" wp14:editId="62C56A51">
            <wp:extent cx="5941060" cy="3517900"/>
            <wp:effectExtent l="0" t="0" r="2540" b="635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941060" cy="3517900"/>
                    </a:xfrm>
                    <a:prstGeom prst="rect">
                      <a:avLst/>
                    </a:prstGeom>
                  </pic:spPr>
                </pic:pic>
              </a:graphicData>
            </a:graphic>
          </wp:inline>
        </w:drawing>
      </w:r>
    </w:p>
    <w:p w14:paraId="0F5826EE" w14:textId="77777777" w:rsidR="00B92D77" w:rsidRPr="007632FB" w:rsidRDefault="00FC706D" w:rsidP="0068121B">
      <w:pPr>
        <w:pStyle w:val="af9"/>
      </w:pPr>
      <w:bookmarkStart w:id="94" w:name="_Ref404360048"/>
      <w:bookmarkStart w:id="95" w:name="_Ref400369590"/>
      <w:r w:rsidRPr="007632FB">
        <w:t>Рисунок</w:t>
      </w:r>
      <w:r>
        <w:t xml:space="preserve"> </w:t>
      </w:r>
      <w:r>
        <w:fldChar w:fldCharType="begin"/>
      </w:r>
      <w:r>
        <w:instrText xml:space="preserve"> STYLEREF 4 \s </w:instrText>
      </w:r>
      <w:r>
        <w:fldChar w:fldCharType="separate"/>
      </w:r>
      <w:r w:rsidR="001E5729">
        <w:t>4.2.3.5</w:t>
      </w:r>
      <w:r>
        <w:fldChar w:fldCharType="end"/>
      </w:r>
      <w:r>
        <w:t>.</w:t>
      </w:r>
      <w:r>
        <w:fldChar w:fldCharType="begin"/>
      </w:r>
      <w:r>
        <w:instrText xml:space="preserve"> SEQ Рисунок_5 \* ARABIC \s 4 </w:instrText>
      </w:r>
      <w:r>
        <w:fldChar w:fldCharType="separate"/>
      </w:r>
      <w:r w:rsidR="001E5729">
        <w:t>1</w:t>
      </w:r>
      <w:r>
        <w:fldChar w:fldCharType="end"/>
      </w:r>
      <w:bookmarkEnd w:id="94"/>
      <w:r w:rsidR="00281EE3">
        <w:t>.</w:t>
      </w:r>
      <w:r w:rsidR="008B5CB7" w:rsidRPr="007632FB">
        <w:t xml:space="preserve"> </w:t>
      </w:r>
      <w:r w:rsidR="00B92D77" w:rsidRPr="007632FB">
        <w:t xml:space="preserve">Форма </w:t>
      </w:r>
      <w:r w:rsidR="00281EE3">
        <w:t xml:space="preserve">справочника полей </w:t>
      </w:r>
      <w:r w:rsidR="00B92D77" w:rsidRPr="007632FB">
        <w:t>параметров фильтра</w:t>
      </w:r>
      <w:bookmarkEnd w:id="95"/>
    </w:p>
    <w:p w14:paraId="43DA27BE" w14:textId="77777777" w:rsidR="00202929" w:rsidRPr="007632FB" w:rsidRDefault="00202929" w:rsidP="00CD6F17">
      <w:pPr>
        <w:ind w:firstLine="567"/>
        <w:rPr>
          <w:rFonts w:cs="Times New Roman"/>
          <w:lang w:eastAsia="ar-SA"/>
        </w:rPr>
      </w:pPr>
      <w:r w:rsidRPr="007632FB">
        <w:rPr>
          <w:rFonts w:cs="Times New Roman"/>
          <w:lang w:eastAsia="ar-SA"/>
        </w:rPr>
        <w:t xml:space="preserve">По умолчанию значение условия фильтрации определено как «Равно», но пользователь может изменить на любое из списка доступных значений. </w:t>
      </w:r>
    </w:p>
    <w:p w14:paraId="23336F1B" w14:textId="77777777" w:rsidR="00202929" w:rsidRDefault="00202929" w:rsidP="00CD6F17">
      <w:pPr>
        <w:ind w:firstLine="567"/>
        <w:rPr>
          <w:rFonts w:cs="Times New Roman"/>
          <w:lang w:eastAsia="ar-SA"/>
        </w:rPr>
      </w:pPr>
      <w:r w:rsidRPr="007632FB">
        <w:rPr>
          <w:rFonts w:cs="Times New Roman"/>
          <w:lang w:eastAsia="ar-SA"/>
        </w:rPr>
        <w:t>Нажатием кнопки «Ок» применить параметры фильтра. В результате на панели фильтрации отобразится дополнительное поле фильтра.</w:t>
      </w:r>
    </w:p>
    <w:p w14:paraId="073A1270" w14:textId="77777777" w:rsidR="00202929" w:rsidRPr="0095152D" w:rsidRDefault="00202929" w:rsidP="001E5729">
      <w:pPr>
        <w:pStyle w:val="4"/>
      </w:pPr>
      <w:bookmarkStart w:id="96" w:name="_Toc67675866"/>
      <w:r w:rsidRPr="0095152D">
        <w:t>Удаление дополнительного поля фильтра</w:t>
      </w:r>
      <w:bookmarkEnd w:id="96"/>
    </w:p>
    <w:p w14:paraId="59E20BEE" w14:textId="77777777" w:rsidR="00202929" w:rsidRPr="007632FB" w:rsidRDefault="00202929" w:rsidP="00CD6F17">
      <w:pPr>
        <w:ind w:firstLine="567"/>
        <w:rPr>
          <w:rFonts w:cs="Times New Roman"/>
          <w:lang w:eastAsia="ar-SA"/>
        </w:rPr>
      </w:pPr>
      <w:r w:rsidRPr="007632FB">
        <w:rPr>
          <w:rFonts w:cs="Times New Roman"/>
          <w:lang w:eastAsia="ar-SA"/>
        </w:rPr>
        <w:t xml:space="preserve">Нажать </w:t>
      </w:r>
      <w:r w:rsidR="008B5CB7">
        <w:rPr>
          <w:rFonts w:cs="Times New Roman"/>
          <w:lang w:eastAsia="ar-SA"/>
        </w:rPr>
        <w:t xml:space="preserve">на </w:t>
      </w:r>
      <w:r w:rsidRPr="007632FB">
        <w:rPr>
          <w:rFonts w:cs="Times New Roman"/>
          <w:lang w:eastAsia="ar-SA"/>
        </w:rPr>
        <w:t>кнопку «Удалить фильтр» (кнопка расположена с правой стороны поля фильтра). При завершении работы с приложением панель фильтрации автоматически очищается от дополнительных полей фильтра.</w:t>
      </w:r>
    </w:p>
    <w:p w14:paraId="4FF0A0F9" w14:textId="77777777" w:rsidR="00202929" w:rsidRPr="007632FB" w:rsidRDefault="00202929" w:rsidP="001E5729">
      <w:pPr>
        <w:pStyle w:val="3"/>
      </w:pPr>
      <w:bookmarkStart w:id="97" w:name="_Toc323827263"/>
      <w:bookmarkStart w:id="98" w:name="_Toc335324541"/>
      <w:bookmarkStart w:id="99" w:name="_Toc360549095"/>
      <w:bookmarkStart w:id="100" w:name="_Toc67675867"/>
      <w:r w:rsidRPr="007632FB">
        <w:t>Верхняя командная панель</w:t>
      </w:r>
      <w:bookmarkEnd w:id="97"/>
      <w:bookmarkEnd w:id="98"/>
      <w:bookmarkEnd w:id="99"/>
      <w:bookmarkEnd w:id="100"/>
    </w:p>
    <w:p w14:paraId="5D5C3F6E" w14:textId="77777777" w:rsidR="00202929" w:rsidRPr="007632FB" w:rsidRDefault="00202929" w:rsidP="00CD6F17">
      <w:pPr>
        <w:ind w:firstLine="567"/>
        <w:rPr>
          <w:rFonts w:cs="Times New Roman"/>
          <w:lang w:eastAsia="ar-SA"/>
        </w:rPr>
      </w:pPr>
      <w:r w:rsidRPr="007632FB">
        <w:rPr>
          <w:rFonts w:cs="Times New Roman"/>
          <w:lang w:eastAsia="ar-SA"/>
        </w:rPr>
        <w:t>Верхняя командная панель содержит перечень команд для управления элементами списка.</w:t>
      </w:r>
    </w:p>
    <w:p w14:paraId="36FA4A09" w14:textId="77777777" w:rsidR="00202929" w:rsidRPr="007632FB" w:rsidRDefault="0068345B" w:rsidP="0068121B">
      <w:pPr>
        <w:pStyle w:val="afd"/>
      </w:pPr>
      <w:r w:rsidRPr="007632FB">
        <w:t xml:space="preserve">Таблица </w:t>
      </w:r>
      <w:r w:rsidR="004B167D">
        <w:t>4</w:t>
      </w:r>
      <w:r w:rsidR="00935C74" w:rsidRPr="007632FB">
        <w:t>.</w:t>
      </w:r>
      <w:r w:rsidR="004B167D">
        <w:t>2</w:t>
      </w:r>
      <w:r w:rsidR="00935C74" w:rsidRPr="007632FB">
        <w:t>.4.А</w:t>
      </w:r>
      <w:r w:rsidRPr="007632FB">
        <w:t xml:space="preserve"> </w:t>
      </w:r>
      <w:r w:rsidR="00202929" w:rsidRPr="007632FB">
        <w:br/>
        <w:t>Описание доступны</w:t>
      </w:r>
      <w:r w:rsidR="00935C74" w:rsidRPr="007632FB">
        <w:t>х команд формы списка элементов</w:t>
      </w:r>
    </w:p>
    <w:tbl>
      <w:tblPr>
        <w:tblW w:w="96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36"/>
        <w:gridCol w:w="2126"/>
        <w:gridCol w:w="5101"/>
      </w:tblGrid>
      <w:tr w:rsidR="00202929" w:rsidRPr="007632FB" w14:paraId="5C18A7EE" w14:textId="77777777" w:rsidTr="006C4131">
        <w:trPr>
          <w:tblHeader/>
          <w:jc w:val="center"/>
        </w:trPr>
        <w:tc>
          <w:tcPr>
            <w:tcW w:w="2436" w:type="dxa"/>
            <w:vAlign w:val="center"/>
          </w:tcPr>
          <w:p w14:paraId="3AF70466" w14:textId="77777777" w:rsidR="00202929" w:rsidRPr="007632FB" w:rsidRDefault="00202929" w:rsidP="00935C74">
            <w:pPr>
              <w:ind w:firstLine="0"/>
              <w:jc w:val="center"/>
              <w:rPr>
                <w:rFonts w:cs="Times New Roman"/>
                <w:b/>
              </w:rPr>
            </w:pPr>
            <w:r w:rsidRPr="007632FB">
              <w:rPr>
                <w:rFonts w:cs="Times New Roman"/>
                <w:b/>
              </w:rPr>
              <w:lastRenderedPageBreak/>
              <w:t>Название команды</w:t>
            </w:r>
          </w:p>
        </w:tc>
        <w:tc>
          <w:tcPr>
            <w:tcW w:w="2126" w:type="dxa"/>
            <w:vAlign w:val="center"/>
          </w:tcPr>
          <w:p w14:paraId="3170A1AF" w14:textId="77777777" w:rsidR="00202929" w:rsidRPr="007632FB" w:rsidRDefault="00202929" w:rsidP="00935C74">
            <w:pPr>
              <w:ind w:firstLine="0"/>
              <w:jc w:val="center"/>
              <w:rPr>
                <w:rFonts w:cs="Times New Roman"/>
                <w:b/>
              </w:rPr>
            </w:pPr>
            <w:r w:rsidRPr="007632FB">
              <w:rPr>
                <w:rFonts w:cs="Times New Roman"/>
                <w:b/>
              </w:rPr>
              <w:t>Условие для выполнения команды</w:t>
            </w:r>
          </w:p>
        </w:tc>
        <w:tc>
          <w:tcPr>
            <w:tcW w:w="5101" w:type="dxa"/>
            <w:vAlign w:val="center"/>
          </w:tcPr>
          <w:p w14:paraId="48F78E3D" w14:textId="77777777" w:rsidR="00202929" w:rsidRPr="007632FB" w:rsidRDefault="00202929" w:rsidP="00935C74">
            <w:pPr>
              <w:ind w:firstLine="0"/>
              <w:jc w:val="center"/>
              <w:rPr>
                <w:rFonts w:cs="Times New Roman"/>
                <w:b/>
              </w:rPr>
            </w:pPr>
            <w:r w:rsidRPr="007632FB">
              <w:rPr>
                <w:rFonts w:cs="Times New Roman"/>
                <w:b/>
              </w:rPr>
              <w:t>Описание команды</w:t>
            </w:r>
          </w:p>
        </w:tc>
      </w:tr>
      <w:tr w:rsidR="00202929" w:rsidRPr="007632FB" w14:paraId="7F0E7E1D" w14:textId="77777777" w:rsidTr="006C4131">
        <w:trPr>
          <w:jc w:val="center"/>
        </w:trPr>
        <w:tc>
          <w:tcPr>
            <w:tcW w:w="2436" w:type="dxa"/>
          </w:tcPr>
          <w:p w14:paraId="38EF3346" w14:textId="77777777" w:rsidR="00202929" w:rsidRPr="007632FB" w:rsidRDefault="000D703C" w:rsidP="00935C74">
            <w:pPr>
              <w:ind w:firstLine="0"/>
              <w:jc w:val="center"/>
              <w:rPr>
                <w:rFonts w:cs="Times New Roman"/>
              </w:rPr>
            </w:pPr>
            <w:r w:rsidRPr="008F3171">
              <w:rPr>
                <w:rFonts w:cs="Times New Roman"/>
                <w:lang w:eastAsia="ru-RU"/>
              </w:rPr>
              <w:drawing>
                <wp:inline distT="0" distB="0" distL="0" distR="0" wp14:anchorId="4C0B8892" wp14:editId="7183152A">
                  <wp:extent cx="373412" cy="266723"/>
                  <wp:effectExtent l="0" t="0" r="7620" b="0"/>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73412" cy="266723"/>
                          </a:xfrm>
                          <a:prstGeom prst="rect">
                            <a:avLst/>
                          </a:prstGeom>
                        </pic:spPr>
                      </pic:pic>
                    </a:graphicData>
                  </a:graphic>
                </wp:inline>
              </w:drawing>
            </w:r>
          </w:p>
          <w:p w14:paraId="4B8EC7CA" w14:textId="77777777" w:rsidR="00202929" w:rsidRPr="007632FB" w:rsidRDefault="00202929" w:rsidP="00935C74">
            <w:pPr>
              <w:ind w:firstLine="0"/>
              <w:jc w:val="center"/>
              <w:rPr>
                <w:rFonts w:cs="Times New Roman"/>
              </w:rPr>
            </w:pPr>
            <w:r w:rsidRPr="007632FB">
              <w:rPr>
                <w:rFonts w:cs="Times New Roman"/>
              </w:rPr>
              <w:t>Обновить список (F5)</w:t>
            </w:r>
          </w:p>
        </w:tc>
        <w:tc>
          <w:tcPr>
            <w:tcW w:w="2126" w:type="dxa"/>
          </w:tcPr>
          <w:p w14:paraId="3F937589" w14:textId="77777777" w:rsidR="00202929" w:rsidRPr="007632FB" w:rsidRDefault="00202929" w:rsidP="00935C74">
            <w:pPr>
              <w:ind w:firstLine="0"/>
              <w:jc w:val="center"/>
              <w:rPr>
                <w:rFonts w:cs="Times New Roman"/>
              </w:rPr>
            </w:pPr>
          </w:p>
        </w:tc>
        <w:tc>
          <w:tcPr>
            <w:tcW w:w="5101" w:type="dxa"/>
          </w:tcPr>
          <w:p w14:paraId="1710EADA" w14:textId="77777777" w:rsidR="00202929" w:rsidRPr="007632FB" w:rsidRDefault="00202929" w:rsidP="00935C74">
            <w:pPr>
              <w:ind w:firstLine="0"/>
              <w:rPr>
                <w:rFonts w:cs="Times New Roman"/>
              </w:rPr>
            </w:pPr>
            <w:r w:rsidRPr="007632FB">
              <w:rPr>
                <w:rFonts w:cs="Times New Roman"/>
              </w:rPr>
              <w:t>Данная команда предназначена для обновления элементов в рабочей области формы списка</w:t>
            </w:r>
          </w:p>
        </w:tc>
      </w:tr>
      <w:tr w:rsidR="00202929" w:rsidRPr="007632FB" w14:paraId="15E08A6B" w14:textId="77777777" w:rsidTr="006C4131">
        <w:trPr>
          <w:jc w:val="center"/>
        </w:trPr>
        <w:tc>
          <w:tcPr>
            <w:tcW w:w="2436" w:type="dxa"/>
          </w:tcPr>
          <w:p w14:paraId="6A092554" w14:textId="77777777" w:rsidR="00202929" w:rsidRPr="007632FB" w:rsidRDefault="000D703C" w:rsidP="00935C74">
            <w:pPr>
              <w:ind w:firstLine="0"/>
              <w:jc w:val="center"/>
              <w:rPr>
                <w:rFonts w:cs="Times New Roman"/>
                <w:lang w:val="en-US"/>
              </w:rPr>
            </w:pPr>
            <w:r w:rsidRPr="008F3171">
              <w:rPr>
                <w:rFonts w:cs="Times New Roman"/>
                <w:lang w:eastAsia="ru-RU"/>
              </w:rPr>
              <w:drawing>
                <wp:inline distT="0" distB="0" distL="0" distR="0" wp14:anchorId="7EE9AB56" wp14:editId="655F04C4">
                  <wp:extent cx="373412" cy="274344"/>
                  <wp:effectExtent l="0" t="0" r="7620" b="0"/>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73412" cy="274344"/>
                          </a:xfrm>
                          <a:prstGeom prst="rect">
                            <a:avLst/>
                          </a:prstGeom>
                        </pic:spPr>
                      </pic:pic>
                    </a:graphicData>
                  </a:graphic>
                </wp:inline>
              </w:drawing>
            </w:r>
          </w:p>
          <w:p w14:paraId="7BE9FF06" w14:textId="77777777" w:rsidR="00202929" w:rsidRPr="007632FB" w:rsidRDefault="00202929" w:rsidP="00935C74">
            <w:pPr>
              <w:ind w:firstLine="0"/>
              <w:jc w:val="center"/>
              <w:rPr>
                <w:rFonts w:cs="Times New Roman"/>
              </w:rPr>
            </w:pPr>
            <w:r w:rsidRPr="007632FB">
              <w:rPr>
                <w:rFonts w:cs="Times New Roman"/>
              </w:rPr>
              <w:t>Создать (F9)</w:t>
            </w:r>
          </w:p>
        </w:tc>
        <w:tc>
          <w:tcPr>
            <w:tcW w:w="2126" w:type="dxa"/>
          </w:tcPr>
          <w:p w14:paraId="5AE97E84" w14:textId="77777777" w:rsidR="00202929" w:rsidRPr="007632FB" w:rsidRDefault="00202929" w:rsidP="00935C74">
            <w:pPr>
              <w:ind w:firstLine="0"/>
              <w:jc w:val="center"/>
              <w:rPr>
                <w:rFonts w:cs="Times New Roman"/>
              </w:rPr>
            </w:pPr>
          </w:p>
        </w:tc>
        <w:tc>
          <w:tcPr>
            <w:tcW w:w="5101" w:type="dxa"/>
          </w:tcPr>
          <w:p w14:paraId="4AA7792D" w14:textId="77777777" w:rsidR="00202929" w:rsidRPr="007632FB" w:rsidRDefault="00202929" w:rsidP="00935C74">
            <w:pPr>
              <w:ind w:firstLine="0"/>
              <w:rPr>
                <w:rFonts w:cs="Times New Roman"/>
              </w:rPr>
            </w:pPr>
            <w:r w:rsidRPr="007632FB">
              <w:rPr>
                <w:rFonts w:cs="Times New Roman"/>
              </w:rPr>
              <w:t>Данная команда предназначена для создания нового элемента формы списка. Инициирует форму создаваемого элемента в рабочей области основного окна приложения.</w:t>
            </w:r>
          </w:p>
        </w:tc>
      </w:tr>
      <w:tr w:rsidR="00202929" w:rsidRPr="007632FB" w14:paraId="35C63EE8" w14:textId="77777777" w:rsidTr="006C4131">
        <w:trPr>
          <w:jc w:val="center"/>
        </w:trPr>
        <w:tc>
          <w:tcPr>
            <w:tcW w:w="2436" w:type="dxa"/>
          </w:tcPr>
          <w:p w14:paraId="622AE0E5" w14:textId="77777777" w:rsidR="00202929" w:rsidRPr="007632FB" w:rsidRDefault="000D703C" w:rsidP="00935C74">
            <w:pPr>
              <w:ind w:firstLine="0"/>
              <w:jc w:val="center"/>
              <w:rPr>
                <w:rFonts w:cs="Times New Roman"/>
              </w:rPr>
            </w:pPr>
            <w:r w:rsidRPr="008F3171">
              <w:rPr>
                <w:rFonts w:cs="Times New Roman"/>
                <w:lang w:eastAsia="ru-RU"/>
              </w:rPr>
              <w:drawing>
                <wp:inline distT="0" distB="0" distL="0" distR="0" wp14:anchorId="0110C718" wp14:editId="7BB2A44E">
                  <wp:extent cx="411516" cy="297206"/>
                  <wp:effectExtent l="0" t="0" r="7620" b="7620"/>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411516" cy="297206"/>
                          </a:xfrm>
                          <a:prstGeom prst="rect">
                            <a:avLst/>
                          </a:prstGeom>
                        </pic:spPr>
                      </pic:pic>
                    </a:graphicData>
                  </a:graphic>
                </wp:inline>
              </w:drawing>
            </w:r>
          </w:p>
          <w:p w14:paraId="2202899C" w14:textId="77777777" w:rsidR="00202929" w:rsidRPr="007632FB" w:rsidRDefault="00202929" w:rsidP="00935C74">
            <w:pPr>
              <w:ind w:firstLine="0"/>
              <w:jc w:val="center"/>
              <w:rPr>
                <w:rFonts w:cs="Times New Roman"/>
              </w:rPr>
            </w:pPr>
            <w:r w:rsidRPr="007632FB">
              <w:rPr>
                <w:rFonts w:cs="Times New Roman"/>
              </w:rPr>
              <w:t>Создать с копированием (Shift+F9)</w:t>
            </w:r>
          </w:p>
        </w:tc>
        <w:tc>
          <w:tcPr>
            <w:tcW w:w="2126" w:type="dxa"/>
          </w:tcPr>
          <w:p w14:paraId="5665E609" w14:textId="77777777" w:rsidR="00202929" w:rsidRPr="007632FB" w:rsidRDefault="00202929" w:rsidP="00935C74">
            <w:pPr>
              <w:ind w:firstLine="0"/>
              <w:jc w:val="center"/>
              <w:rPr>
                <w:rFonts w:cs="Times New Roman"/>
              </w:rPr>
            </w:pPr>
            <w:r w:rsidRPr="007632FB">
              <w:rPr>
                <w:rFonts w:cs="Times New Roman"/>
              </w:rPr>
              <w:t>Активен элемент формы списка</w:t>
            </w:r>
          </w:p>
        </w:tc>
        <w:tc>
          <w:tcPr>
            <w:tcW w:w="5101" w:type="dxa"/>
          </w:tcPr>
          <w:p w14:paraId="1E36C23C" w14:textId="77777777" w:rsidR="00202929" w:rsidRPr="007632FB" w:rsidRDefault="00202929" w:rsidP="00935C74">
            <w:pPr>
              <w:ind w:firstLine="0"/>
              <w:rPr>
                <w:rFonts w:cs="Times New Roman"/>
              </w:rPr>
            </w:pPr>
            <w:r w:rsidRPr="007632FB">
              <w:rPr>
                <w:rFonts w:cs="Times New Roman"/>
              </w:rPr>
              <w:t>Данная команда предназначена для создания нового элемента формы списка на основе выбранного. Инициирует форму создаваемого элемента в рабочей области основного окна приложения, при этом значения полей заимствуются от выбранного элемента.</w:t>
            </w:r>
          </w:p>
        </w:tc>
      </w:tr>
      <w:tr w:rsidR="00202929" w:rsidRPr="007632FB" w14:paraId="75D5E64B" w14:textId="77777777" w:rsidTr="006C4131">
        <w:trPr>
          <w:jc w:val="center"/>
        </w:trPr>
        <w:tc>
          <w:tcPr>
            <w:tcW w:w="2436" w:type="dxa"/>
          </w:tcPr>
          <w:p w14:paraId="11680C39" w14:textId="77777777" w:rsidR="00202929" w:rsidRPr="007632FB" w:rsidRDefault="000D703C" w:rsidP="00935C74">
            <w:pPr>
              <w:ind w:firstLine="0"/>
              <w:jc w:val="center"/>
              <w:rPr>
                <w:rFonts w:cs="Times New Roman"/>
                <w:lang w:val="en-US"/>
              </w:rPr>
            </w:pPr>
            <w:r w:rsidRPr="008F3171">
              <w:rPr>
                <w:rFonts w:cs="Times New Roman"/>
                <w:lang w:eastAsia="ru-RU"/>
              </w:rPr>
              <w:drawing>
                <wp:inline distT="0" distB="0" distL="0" distR="0" wp14:anchorId="369674EF" wp14:editId="4510BBDB">
                  <wp:extent cx="396274" cy="274344"/>
                  <wp:effectExtent l="0" t="0" r="3810" b="0"/>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396274" cy="274344"/>
                          </a:xfrm>
                          <a:prstGeom prst="rect">
                            <a:avLst/>
                          </a:prstGeom>
                        </pic:spPr>
                      </pic:pic>
                    </a:graphicData>
                  </a:graphic>
                </wp:inline>
              </w:drawing>
            </w:r>
          </w:p>
          <w:p w14:paraId="5FA99430" w14:textId="77777777" w:rsidR="00202929" w:rsidRPr="007632FB" w:rsidRDefault="00202929" w:rsidP="00935C74">
            <w:pPr>
              <w:ind w:firstLine="0"/>
              <w:jc w:val="center"/>
              <w:rPr>
                <w:rFonts w:cs="Times New Roman"/>
              </w:rPr>
            </w:pPr>
            <w:r w:rsidRPr="007632FB">
              <w:rPr>
                <w:rFonts w:cs="Times New Roman"/>
              </w:rPr>
              <w:t>Редактировать (F4)</w:t>
            </w:r>
          </w:p>
        </w:tc>
        <w:tc>
          <w:tcPr>
            <w:tcW w:w="2126" w:type="dxa"/>
          </w:tcPr>
          <w:p w14:paraId="07A6D919" w14:textId="77777777" w:rsidR="00202929" w:rsidRPr="007632FB" w:rsidRDefault="00202929" w:rsidP="00935C74">
            <w:pPr>
              <w:ind w:firstLine="0"/>
              <w:jc w:val="center"/>
              <w:rPr>
                <w:rFonts w:cs="Times New Roman"/>
              </w:rPr>
            </w:pPr>
            <w:r w:rsidRPr="007632FB">
              <w:rPr>
                <w:rFonts w:cs="Times New Roman"/>
              </w:rPr>
              <w:t>Активен элемент формы списка</w:t>
            </w:r>
          </w:p>
        </w:tc>
        <w:tc>
          <w:tcPr>
            <w:tcW w:w="5101" w:type="dxa"/>
          </w:tcPr>
          <w:p w14:paraId="26E33786" w14:textId="77777777" w:rsidR="00202929" w:rsidRPr="007632FB" w:rsidRDefault="00202929" w:rsidP="00935C74">
            <w:pPr>
              <w:ind w:firstLine="0"/>
              <w:rPr>
                <w:rFonts w:cs="Times New Roman"/>
              </w:rPr>
            </w:pPr>
            <w:r w:rsidRPr="007632FB">
              <w:rPr>
                <w:rFonts w:cs="Times New Roman"/>
              </w:rPr>
              <w:t xml:space="preserve">Данная команда предназначена для инициации формы выбранного элемента в рабочей области основного окна приложения в целях просмотра изменения значений полей элемента.  </w:t>
            </w:r>
          </w:p>
        </w:tc>
      </w:tr>
      <w:tr w:rsidR="00202929" w:rsidRPr="007632FB" w14:paraId="6367E45C" w14:textId="77777777" w:rsidTr="006C4131">
        <w:trPr>
          <w:jc w:val="center"/>
        </w:trPr>
        <w:tc>
          <w:tcPr>
            <w:tcW w:w="2436" w:type="dxa"/>
          </w:tcPr>
          <w:p w14:paraId="29F0CA8D" w14:textId="77777777" w:rsidR="00202929" w:rsidRPr="007632FB" w:rsidRDefault="000D703C" w:rsidP="00935C74">
            <w:pPr>
              <w:ind w:firstLine="0"/>
              <w:jc w:val="center"/>
              <w:rPr>
                <w:rFonts w:cs="Times New Roman"/>
                <w:lang w:val="en-US"/>
              </w:rPr>
            </w:pPr>
            <w:r w:rsidRPr="008F3171">
              <w:rPr>
                <w:rFonts w:cs="Times New Roman"/>
                <w:lang w:eastAsia="ru-RU"/>
              </w:rPr>
              <w:drawing>
                <wp:inline distT="0" distB="0" distL="0" distR="0" wp14:anchorId="65BDF5EF" wp14:editId="4390AD9D">
                  <wp:extent cx="358171" cy="266723"/>
                  <wp:effectExtent l="0" t="0" r="3810" b="0"/>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58171" cy="266723"/>
                          </a:xfrm>
                          <a:prstGeom prst="rect">
                            <a:avLst/>
                          </a:prstGeom>
                        </pic:spPr>
                      </pic:pic>
                    </a:graphicData>
                  </a:graphic>
                </wp:inline>
              </w:drawing>
            </w:r>
          </w:p>
          <w:p w14:paraId="15974E14" w14:textId="77777777" w:rsidR="00202929" w:rsidRPr="007632FB" w:rsidRDefault="00202929" w:rsidP="00935C74">
            <w:pPr>
              <w:ind w:firstLine="0"/>
              <w:jc w:val="center"/>
              <w:rPr>
                <w:rFonts w:cs="Times New Roman"/>
              </w:rPr>
            </w:pPr>
            <w:r w:rsidRPr="007632FB">
              <w:rPr>
                <w:rFonts w:cs="Times New Roman"/>
              </w:rPr>
              <w:t>Удалить (Del)</w:t>
            </w:r>
          </w:p>
        </w:tc>
        <w:tc>
          <w:tcPr>
            <w:tcW w:w="2126" w:type="dxa"/>
          </w:tcPr>
          <w:p w14:paraId="689B1A59" w14:textId="77777777" w:rsidR="00202929" w:rsidRPr="007632FB" w:rsidRDefault="00202929" w:rsidP="00935C74">
            <w:pPr>
              <w:ind w:firstLine="0"/>
              <w:jc w:val="center"/>
              <w:rPr>
                <w:rFonts w:cs="Times New Roman"/>
              </w:rPr>
            </w:pPr>
            <w:r w:rsidRPr="007632FB">
              <w:rPr>
                <w:rFonts w:cs="Times New Roman"/>
              </w:rPr>
              <w:t>Активен элемент формы списка</w:t>
            </w:r>
          </w:p>
        </w:tc>
        <w:tc>
          <w:tcPr>
            <w:tcW w:w="5101" w:type="dxa"/>
          </w:tcPr>
          <w:p w14:paraId="214EB44E" w14:textId="77777777" w:rsidR="00202929" w:rsidRPr="007632FB" w:rsidRDefault="00202929" w:rsidP="00935C74">
            <w:pPr>
              <w:ind w:firstLine="0"/>
              <w:rPr>
                <w:rFonts w:cs="Times New Roman"/>
              </w:rPr>
            </w:pPr>
            <w:r w:rsidRPr="007632FB">
              <w:rPr>
                <w:rFonts w:cs="Times New Roman"/>
              </w:rPr>
              <w:t>Данная команда предназначена для удаления выбранного элемента.</w:t>
            </w:r>
          </w:p>
        </w:tc>
      </w:tr>
      <w:tr w:rsidR="00202929" w:rsidRPr="007632FB" w14:paraId="7ABE43EB" w14:textId="77777777" w:rsidTr="006C4131">
        <w:trPr>
          <w:jc w:val="center"/>
        </w:trPr>
        <w:tc>
          <w:tcPr>
            <w:tcW w:w="2436" w:type="dxa"/>
          </w:tcPr>
          <w:p w14:paraId="23B076F7" w14:textId="77777777" w:rsidR="00202929" w:rsidRPr="007632FB" w:rsidRDefault="000D703C" w:rsidP="005D421B">
            <w:pPr>
              <w:ind w:firstLine="0"/>
              <w:jc w:val="center"/>
              <w:rPr>
                <w:rFonts w:cs="Times New Roman"/>
              </w:rPr>
            </w:pPr>
            <w:r w:rsidRPr="008F3171">
              <w:rPr>
                <w:rFonts w:cs="Times New Roman"/>
                <w:lang w:eastAsia="ru-RU"/>
              </w:rPr>
              <w:drawing>
                <wp:inline distT="0" distB="0" distL="0" distR="0" wp14:anchorId="6F0420A9" wp14:editId="0C65D661">
                  <wp:extent cx="381033" cy="259102"/>
                  <wp:effectExtent l="0" t="0" r="0" b="7620"/>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381033" cy="259102"/>
                          </a:xfrm>
                          <a:prstGeom prst="rect">
                            <a:avLst/>
                          </a:prstGeom>
                        </pic:spPr>
                      </pic:pic>
                    </a:graphicData>
                  </a:graphic>
                </wp:inline>
              </w:drawing>
            </w:r>
          </w:p>
          <w:p w14:paraId="43D09787" w14:textId="77777777" w:rsidR="00202929" w:rsidRPr="007632FB" w:rsidRDefault="00202929" w:rsidP="005D421B">
            <w:pPr>
              <w:ind w:firstLine="0"/>
              <w:jc w:val="center"/>
              <w:rPr>
                <w:rFonts w:cs="Times New Roman"/>
              </w:rPr>
            </w:pPr>
            <w:r w:rsidRPr="007632FB">
              <w:rPr>
                <w:rFonts w:cs="Times New Roman"/>
              </w:rPr>
              <w:t>Показать/скрыть панель фильтра</w:t>
            </w:r>
          </w:p>
        </w:tc>
        <w:tc>
          <w:tcPr>
            <w:tcW w:w="2126" w:type="dxa"/>
          </w:tcPr>
          <w:p w14:paraId="3451FFEB" w14:textId="77777777" w:rsidR="00202929" w:rsidRPr="007632FB" w:rsidRDefault="00202929" w:rsidP="005D421B">
            <w:pPr>
              <w:ind w:firstLine="0"/>
              <w:jc w:val="center"/>
              <w:rPr>
                <w:rFonts w:cs="Times New Roman"/>
              </w:rPr>
            </w:pPr>
          </w:p>
        </w:tc>
        <w:tc>
          <w:tcPr>
            <w:tcW w:w="5101" w:type="dxa"/>
          </w:tcPr>
          <w:p w14:paraId="48D3A719" w14:textId="77777777" w:rsidR="00202929" w:rsidRPr="007632FB" w:rsidRDefault="00202929" w:rsidP="005D421B">
            <w:pPr>
              <w:ind w:firstLine="0"/>
              <w:rPr>
                <w:rFonts w:cs="Times New Roman"/>
              </w:rPr>
            </w:pPr>
            <w:r w:rsidRPr="007632FB">
              <w:rPr>
                <w:rFonts w:cs="Times New Roman"/>
              </w:rPr>
              <w:t>Данная команда предназначена для отображения либо удаления панели фильтра с рабочей области основного окна приложения</w:t>
            </w:r>
          </w:p>
        </w:tc>
      </w:tr>
      <w:tr w:rsidR="00202929" w:rsidRPr="006C4131" w14:paraId="44AC10BB" w14:textId="77777777" w:rsidTr="006C4131">
        <w:trPr>
          <w:trHeight w:val="1249"/>
          <w:jc w:val="center"/>
        </w:trPr>
        <w:tc>
          <w:tcPr>
            <w:tcW w:w="2436" w:type="dxa"/>
          </w:tcPr>
          <w:p w14:paraId="70408667" w14:textId="77777777" w:rsidR="00202929" w:rsidRPr="007632FB" w:rsidRDefault="000D703C" w:rsidP="006C4131">
            <w:pPr>
              <w:ind w:firstLine="0"/>
              <w:jc w:val="center"/>
              <w:rPr>
                <w:rFonts w:cs="Times New Roman"/>
              </w:rPr>
            </w:pPr>
            <w:r w:rsidRPr="008F3171">
              <w:rPr>
                <w:rFonts w:cs="Times New Roman"/>
                <w:lang w:eastAsia="ru-RU"/>
              </w:rPr>
              <w:drawing>
                <wp:inline distT="0" distB="0" distL="0" distR="0" wp14:anchorId="75F1AA97" wp14:editId="532A61C8">
                  <wp:extent cx="403895" cy="274344"/>
                  <wp:effectExtent l="0" t="0" r="0" b="0"/>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403895" cy="274344"/>
                          </a:xfrm>
                          <a:prstGeom prst="rect">
                            <a:avLst/>
                          </a:prstGeom>
                        </pic:spPr>
                      </pic:pic>
                    </a:graphicData>
                  </a:graphic>
                </wp:inline>
              </w:drawing>
            </w:r>
          </w:p>
          <w:p w14:paraId="76711D51" w14:textId="77777777" w:rsidR="00202929" w:rsidRPr="007632FB" w:rsidRDefault="00202929" w:rsidP="006C4131">
            <w:pPr>
              <w:ind w:firstLine="0"/>
              <w:jc w:val="center"/>
              <w:rPr>
                <w:rFonts w:cs="Times New Roman"/>
              </w:rPr>
            </w:pPr>
            <w:r w:rsidRPr="007632FB">
              <w:rPr>
                <w:rFonts w:cs="Times New Roman"/>
              </w:rPr>
              <w:t>Очистить панель фильтрации</w:t>
            </w:r>
          </w:p>
        </w:tc>
        <w:tc>
          <w:tcPr>
            <w:tcW w:w="2126" w:type="dxa"/>
          </w:tcPr>
          <w:p w14:paraId="6C7EAF06" w14:textId="77777777" w:rsidR="00202929" w:rsidRPr="007632FB" w:rsidRDefault="00202929" w:rsidP="006C4131">
            <w:pPr>
              <w:ind w:firstLine="0"/>
              <w:jc w:val="center"/>
              <w:rPr>
                <w:rFonts w:cs="Times New Roman"/>
              </w:rPr>
            </w:pPr>
          </w:p>
        </w:tc>
        <w:tc>
          <w:tcPr>
            <w:tcW w:w="5101" w:type="dxa"/>
          </w:tcPr>
          <w:p w14:paraId="530D6A19" w14:textId="77777777" w:rsidR="00202929" w:rsidRPr="007632FB" w:rsidRDefault="00202929" w:rsidP="006C4131">
            <w:pPr>
              <w:ind w:firstLine="0"/>
              <w:rPr>
                <w:rFonts w:cs="Times New Roman"/>
              </w:rPr>
            </w:pPr>
            <w:r w:rsidRPr="007632FB">
              <w:rPr>
                <w:rFonts w:cs="Times New Roman"/>
              </w:rPr>
              <w:t>Данная команда сбрасывает значения, по которым производилась фильтрация элементов формы списка</w:t>
            </w:r>
          </w:p>
        </w:tc>
      </w:tr>
      <w:tr w:rsidR="00202929" w:rsidRPr="007632FB" w14:paraId="168AA637" w14:textId="77777777" w:rsidTr="006C4131">
        <w:trPr>
          <w:jc w:val="center"/>
        </w:trPr>
        <w:tc>
          <w:tcPr>
            <w:tcW w:w="2436" w:type="dxa"/>
          </w:tcPr>
          <w:p w14:paraId="180AB2FF" w14:textId="77777777" w:rsidR="00202929" w:rsidRPr="007632FB" w:rsidRDefault="000D703C" w:rsidP="00935C74">
            <w:pPr>
              <w:ind w:firstLine="0"/>
              <w:jc w:val="center"/>
              <w:rPr>
                <w:rFonts w:cs="Times New Roman"/>
              </w:rPr>
            </w:pPr>
            <w:r w:rsidRPr="008F3171">
              <w:rPr>
                <w:rFonts w:cs="Times New Roman"/>
                <w:lang w:eastAsia="ru-RU"/>
              </w:rPr>
              <w:lastRenderedPageBreak/>
              <w:drawing>
                <wp:inline distT="0" distB="0" distL="0" distR="0" wp14:anchorId="72D8AFA0" wp14:editId="7DD68827">
                  <wp:extent cx="373412" cy="274344"/>
                  <wp:effectExtent l="0" t="0" r="7620" b="0"/>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373412" cy="274344"/>
                          </a:xfrm>
                          <a:prstGeom prst="rect">
                            <a:avLst/>
                          </a:prstGeom>
                        </pic:spPr>
                      </pic:pic>
                    </a:graphicData>
                  </a:graphic>
                </wp:inline>
              </w:drawing>
            </w:r>
          </w:p>
          <w:p w14:paraId="6D81AB0A" w14:textId="77777777" w:rsidR="00202929" w:rsidRPr="007632FB" w:rsidRDefault="00202929" w:rsidP="00935C74">
            <w:pPr>
              <w:ind w:firstLine="0"/>
              <w:jc w:val="center"/>
              <w:rPr>
                <w:rFonts w:cs="Times New Roman"/>
              </w:rPr>
            </w:pPr>
            <w:r w:rsidRPr="007632FB">
              <w:rPr>
                <w:rFonts w:cs="Times New Roman"/>
              </w:rPr>
              <w:t>Печать (CTRL+P)</w:t>
            </w:r>
          </w:p>
        </w:tc>
        <w:tc>
          <w:tcPr>
            <w:tcW w:w="2126" w:type="dxa"/>
          </w:tcPr>
          <w:p w14:paraId="228B86A3" w14:textId="77777777" w:rsidR="00202929" w:rsidRPr="007632FB" w:rsidRDefault="00202929" w:rsidP="00935C74">
            <w:pPr>
              <w:ind w:firstLine="0"/>
              <w:jc w:val="center"/>
              <w:rPr>
                <w:rFonts w:cs="Times New Roman"/>
              </w:rPr>
            </w:pPr>
          </w:p>
        </w:tc>
        <w:tc>
          <w:tcPr>
            <w:tcW w:w="5101" w:type="dxa"/>
          </w:tcPr>
          <w:p w14:paraId="5DB8D32F" w14:textId="77777777" w:rsidR="00202929" w:rsidRPr="007632FB" w:rsidRDefault="00202929" w:rsidP="00935C74">
            <w:pPr>
              <w:ind w:firstLine="0"/>
              <w:rPr>
                <w:rFonts w:cs="Times New Roman"/>
              </w:rPr>
            </w:pPr>
            <w:r w:rsidRPr="007632FB">
              <w:rPr>
                <w:rFonts w:cs="Times New Roman"/>
              </w:rPr>
              <w:t>Печать элементов формы списка</w:t>
            </w:r>
          </w:p>
        </w:tc>
      </w:tr>
      <w:tr w:rsidR="00202929" w:rsidRPr="007632FB" w14:paraId="41A3F0AB" w14:textId="77777777" w:rsidTr="006C4131">
        <w:trPr>
          <w:jc w:val="center"/>
        </w:trPr>
        <w:tc>
          <w:tcPr>
            <w:tcW w:w="2436" w:type="dxa"/>
          </w:tcPr>
          <w:p w14:paraId="60175449" w14:textId="77777777" w:rsidR="00202929" w:rsidRPr="007632FB" w:rsidRDefault="000D703C" w:rsidP="00935C74">
            <w:pPr>
              <w:ind w:firstLine="0"/>
              <w:jc w:val="center"/>
              <w:rPr>
                <w:rFonts w:cs="Times New Roman"/>
              </w:rPr>
            </w:pPr>
            <w:r w:rsidRPr="008F3171">
              <w:rPr>
                <w:rFonts w:cs="Times New Roman"/>
                <w:lang w:eastAsia="ru-RU"/>
              </w:rPr>
              <w:drawing>
                <wp:inline distT="0" distB="0" distL="0" distR="0" wp14:anchorId="32AD58F8" wp14:editId="3F3AF6D7">
                  <wp:extent cx="388654" cy="274344"/>
                  <wp:effectExtent l="0" t="0" r="0" b="0"/>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388654" cy="274344"/>
                          </a:xfrm>
                          <a:prstGeom prst="rect">
                            <a:avLst/>
                          </a:prstGeom>
                        </pic:spPr>
                      </pic:pic>
                    </a:graphicData>
                  </a:graphic>
                </wp:inline>
              </w:drawing>
            </w:r>
          </w:p>
          <w:p w14:paraId="7A095938" w14:textId="77777777" w:rsidR="00202929" w:rsidRPr="007632FB" w:rsidRDefault="00202929" w:rsidP="00935C74">
            <w:pPr>
              <w:ind w:firstLine="0"/>
              <w:jc w:val="center"/>
              <w:rPr>
                <w:rFonts w:cs="Times New Roman"/>
              </w:rPr>
            </w:pPr>
            <w:r w:rsidRPr="007632FB">
              <w:rPr>
                <w:rFonts w:cs="Times New Roman"/>
              </w:rPr>
              <w:t>Экспорт таблицы (CTRL+E)</w:t>
            </w:r>
          </w:p>
        </w:tc>
        <w:tc>
          <w:tcPr>
            <w:tcW w:w="2126" w:type="dxa"/>
          </w:tcPr>
          <w:p w14:paraId="53B0BE57" w14:textId="77777777" w:rsidR="00202929" w:rsidRPr="007632FB" w:rsidRDefault="00202929" w:rsidP="00935C74">
            <w:pPr>
              <w:ind w:firstLine="0"/>
              <w:jc w:val="center"/>
              <w:rPr>
                <w:rFonts w:cs="Times New Roman"/>
              </w:rPr>
            </w:pPr>
          </w:p>
        </w:tc>
        <w:tc>
          <w:tcPr>
            <w:tcW w:w="5101" w:type="dxa"/>
          </w:tcPr>
          <w:p w14:paraId="3E82F954" w14:textId="77777777" w:rsidR="00202929" w:rsidRPr="007632FB" w:rsidRDefault="00202929" w:rsidP="00935C74">
            <w:pPr>
              <w:ind w:firstLine="0"/>
              <w:rPr>
                <w:rFonts w:cs="Times New Roman"/>
              </w:rPr>
            </w:pPr>
            <w:r w:rsidRPr="007632FB">
              <w:rPr>
                <w:rFonts w:cs="Times New Roman"/>
              </w:rPr>
              <w:t xml:space="preserve">Экспорт элементов формы списка  </w:t>
            </w:r>
          </w:p>
        </w:tc>
      </w:tr>
    </w:tbl>
    <w:p w14:paraId="4954B234" w14:textId="77777777" w:rsidR="00202929" w:rsidRPr="007632FB" w:rsidRDefault="00202929" w:rsidP="00202929">
      <w:pPr>
        <w:jc w:val="center"/>
        <w:rPr>
          <w:rFonts w:eastAsia="Calibri" w:cs="Times New Roman"/>
          <w:sz w:val="28"/>
          <w:szCs w:val="28"/>
          <w:lang w:eastAsia="ru-RU"/>
        </w:rPr>
      </w:pPr>
    </w:p>
    <w:p w14:paraId="514545D0" w14:textId="77777777" w:rsidR="00202929" w:rsidRPr="007632FB" w:rsidRDefault="00202929" w:rsidP="001E5729">
      <w:pPr>
        <w:pStyle w:val="2"/>
      </w:pPr>
      <w:bookmarkStart w:id="101" w:name="_Toc335324542"/>
      <w:bookmarkStart w:id="102" w:name="_Toc360549096"/>
      <w:bookmarkStart w:id="103" w:name="_Toc67675868"/>
      <w:r w:rsidRPr="007632FB">
        <w:t>Структура формы элемента</w:t>
      </w:r>
      <w:bookmarkEnd w:id="101"/>
      <w:bookmarkEnd w:id="102"/>
      <w:bookmarkEnd w:id="103"/>
    </w:p>
    <w:p w14:paraId="69941CFE" w14:textId="77777777" w:rsidR="00202929" w:rsidRPr="007632FB" w:rsidRDefault="00202929" w:rsidP="00CD6F17">
      <w:pPr>
        <w:ind w:firstLine="567"/>
        <w:rPr>
          <w:rFonts w:cs="Times New Roman"/>
          <w:lang w:eastAsia="ar-SA"/>
        </w:rPr>
      </w:pPr>
      <w:r w:rsidRPr="007632FB">
        <w:rPr>
          <w:rFonts w:cs="Times New Roman"/>
        </w:rPr>
        <w:t xml:space="preserve">Для осуществления ряда интерактивных действий (определение/изменение </w:t>
      </w:r>
      <w:r w:rsidRPr="007632FB">
        <w:rPr>
          <w:rFonts w:cs="Times New Roman"/>
          <w:lang w:eastAsia="ar-SA"/>
        </w:rPr>
        <w:t xml:space="preserve">параметров и выполнение доступных команд) над выбранным элементом, предназначена форма элемента. </w:t>
      </w:r>
    </w:p>
    <w:p w14:paraId="722933B5" w14:textId="77777777" w:rsidR="00202929" w:rsidRPr="007632FB" w:rsidRDefault="00202929" w:rsidP="00CD6F17">
      <w:pPr>
        <w:ind w:firstLine="567"/>
        <w:rPr>
          <w:rFonts w:cs="Times New Roman"/>
          <w:lang w:eastAsia="ar-SA"/>
        </w:rPr>
      </w:pPr>
      <w:r w:rsidRPr="007632FB">
        <w:rPr>
          <w:rFonts w:cs="Times New Roman"/>
          <w:lang w:eastAsia="ar-SA"/>
        </w:rPr>
        <w:t>Форма элемента (</w:t>
      </w:r>
      <w:r w:rsidR="00FC706D">
        <w:rPr>
          <w:rFonts w:cs="Times New Roman"/>
          <w:lang w:eastAsia="ar-SA"/>
        </w:rPr>
        <w:fldChar w:fldCharType="begin"/>
      </w:r>
      <w:r w:rsidR="00FC706D">
        <w:rPr>
          <w:rFonts w:cs="Times New Roman"/>
          <w:lang w:eastAsia="ar-SA"/>
        </w:rPr>
        <w:instrText xml:space="preserve"> REF _Ref404360173 \h </w:instrText>
      </w:r>
      <w:r w:rsidR="00FC706D">
        <w:rPr>
          <w:rFonts w:cs="Times New Roman"/>
          <w:lang w:eastAsia="ar-SA"/>
        </w:rPr>
      </w:r>
      <w:r w:rsidR="00FC706D">
        <w:rPr>
          <w:rFonts w:cs="Times New Roman"/>
          <w:lang w:eastAsia="ar-SA"/>
        </w:rPr>
        <w:fldChar w:fldCharType="separate"/>
      </w:r>
      <w:r w:rsidR="001E5729">
        <w:t>Рисунок 4.3.1</w:t>
      </w:r>
      <w:r w:rsidR="00FC706D">
        <w:rPr>
          <w:rFonts w:cs="Times New Roman"/>
          <w:lang w:eastAsia="ar-SA"/>
        </w:rPr>
        <w:fldChar w:fldCharType="end"/>
      </w:r>
      <w:r w:rsidRPr="007632FB">
        <w:rPr>
          <w:rFonts w:cs="Times New Roman"/>
          <w:lang w:eastAsia="ar-SA"/>
        </w:rPr>
        <w:t>) включает в себя панель заголовка формы (1), область разделов (2), рабочую область (3) и командную панель формы (4).</w:t>
      </w:r>
    </w:p>
    <w:p w14:paraId="31B19520" w14:textId="77777777" w:rsidR="00202929" w:rsidRPr="007632FB" w:rsidRDefault="00C30407" w:rsidP="00B02C24">
      <w:pPr>
        <w:spacing w:before="120" w:after="120"/>
        <w:ind w:firstLine="0"/>
        <w:jc w:val="center"/>
        <w:rPr>
          <w:rFonts w:cs="Times New Roman"/>
          <w:lang w:eastAsia="ru-RU"/>
        </w:rPr>
      </w:pPr>
      <w:r>
        <w:rPr>
          <w:rFonts w:cs="Times New Roman"/>
          <w:lang w:eastAsia="ru-RU"/>
        </w:rPr>
        <w:lastRenderedPageBreak/>
        <w:drawing>
          <wp:inline distT="0" distB="0" distL="0" distR="0" wp14:anchorId="3F74DBAC" wp14:editId="011C36AC">
            <wp:extent cx="5941060" cy="3787140"/>
            <wp:effectExtent l="0" t="0" r="2540" b="381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Безымянный.pn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5941060" cy="3787140"/>
                    </a:xfrm>
                    <a:prstGeom prst="rect">
                      <a:avLst/>
                    </a:prstGeom>
                  </pic:spPr>
                </pic:pic>
              </a:graphicData>
            </a:graphic>
          </wp:inline>
        </w:drawing>
      </w:r>
    </w:p>
    <w:p w14:paraId="04B2B589" w14:textId="77777777" w:rsidR="00F113DC" w:rsidRDefault="00FC706D" w:rsidP="00FC706D">
      <w:pPr>
        <w:pStyle w:val="ae"/>
      </w:pPr>
      <w:bookmarkStart w:id="104" w:name="_Ref404360173"/>
      <w:bookmarkStart w:id="105" w:name="_Ref404355815"/>
      <w:bookmarkStart w:id="106" w:name="_Ref400369883"/>
      <w:r>
        <w:t xml:space="preserve">Рисунок </w:t>
      </w:r>
      <w:r>
        <w:fldChar w:fldCharType="begin"/>
      </w:r>
      <w:r>
        <w:instrText xml:space="preserve"> STYLEREF 2 \s </w:instrText>
      </w:r>
      <w:r>
        <w:fldChar w:fldCharType="separate"/>
      </w:r>
      <w:r w:rsidR="001E5729">
        <w:t>4.3</w:t>
      </w:r>
      <w:r>
        <w:fldChar w:fldCharType="end"/>
      </w:r>
      <w:r>
        <w:t>.</w:t>
      </w:r>
      <w:r>
        <w:fldChar w:fldCharType="begin"/>
      </w:r>
      <w:r>
        <w:instrText xml:space="preserve"> SEQ Рисунок_3 \* ARABIC \s 2 </w:instrText>
      </w:r>
      <w:r>
        <w:fldChar w:fldCharType="separate"/>
      </w:r>
      <w:r w:rsidR="001E5729">
        <w:t>1</w:t>
      </w:r>
      <w:r>
        <w:fldChar w:fldCharType="end"/>
      </w:r>
      <w:bookmarkEnd w:id="104"/>
      <w:r>
        <w:t>.</w:t>
      </w:r>
      <w:r w:rsidR="00F113DC" w:rsidRPr="007632FB">
        <w:t xml:space="preserve"> </w:t>
      </w:r>
      <w:bookmarkEnd w:id="105"/>
      <w:r w:rsidR="00F113DC" w:rsidRPr="00F113DC">
        <w:t xml:space="preserve"> </w:t>
      </w:r>
      <w:r w:rsidR="00F113DC" w:rsidRPr="007632FB">
        <w:t>Форма элемента</w:t>
      </w:r>
    </w:p>
    <w:bookmarkEnd w:id="106"/>
    <w:p w14:paraId="56EAF221" w14:textId="77777777" w:rsidR="00E16510" w:rsidRPr="007632FB" w:rsidRDefault="00E16510" w:rsidP="0068121B">
      <w:pPr>
        <w:pStyle w:val="af9"/>
      </w:pPr>
    </w:p>
    <w:p w14:paraId="0E57C005" w14:textId="77777777" w:rsidR="00202929" w:rsidRPr="007632FB" w:rsidRDefault="00202929" w:rsidP="001E5729">
      <w:pPr>
        <w:pStyle w:val="3"/>
      </w:pPr>
      <w:bookmarkStart w:id="107" w:name="_Toc335324543"/>
      <w:bookmarkStart w:id="108" w:name="_Toc360549097"/>
      <w:bookmarkStart w:id="109" w:name="_Toc67675869"/>
      <w:r w:rsidRPr="007632FB">
        <w:t>Рабочая область</w:t>
      </w:r>
      <w:bookmarkEnd w:id="107"/>
      <w:bookmarkEnd w:id="108"/>
      <w:bookmarkEnd w:id="109"/>
    </w:p>
    <w:p w14:paraId="576E4619" w14:textId="77777777" w:rsidR="00202929" w:rsidRPr="007632FB" w:rsidRDefault="00202929" w:rsidP="00CD6F17">
      <w:pPr>
        <w:ind w:firstLine="567"/>
        <w:rPr>
          <w:rFonts w:cs="Times New Roman"/>
          <w:lang w:eastAsia="ar-SA"/>
        </w:rPr>
      </w:pPr>
      <w:r w:rsidRPr="007632FB">
        <w:rPr>
          <w:rFonts w:cs="Times New Roman"/>
          <w:lang w:eastAsia="ar-SA"/>
        </w:rPr>
        <w:t xml:space="preserve">Рабочая область формы содержит набор элементов управления (полей ввода, списков и т.д.) распределенных по тематическим разделам «вкладкам». Поля (другие элементы управления) формы элемента могут быть доступны для конкретного </w:t>
      </w:r>
      <w:r w:rsidR="00836E82">
        <w:rPr>
          <w:rFonts w:cs="Times New Roman"/>
          <w:lang w:eastAsia="ar-SA"/>
        </w:rPr>
        <w:t>п</w:t>
      </w:r>
      <w:r w:rsidRPr="007632FB">
        <w:rPr>
          <w:rFonts w:cs="Times New Roman"/>
          <w:lang w:eastAsia="ar-SA"/>
        </w:rPr>
        <w:t xml:space="preserve">ользователя, в зависимости от состояния рассматриваемого элемента и в соответствии с ролью </w:t>
      </w:r>
      <w:r w:rsidR="00836E82">
        <w:rPr>
          <w:rFonts w:cs="Times New Roman"/>
          <w:lang w:eastAsia="ar-SA"/>
        </w:rPr>
        <w:t>п</w:t>
      </w:r>
      <w:r w:rsidRPr="007632FB">
        <w:rPr>
          <w:rFonts w:cs="Times New Roman"/>
          <w:lang w:eastAsia="ar-SA"/>
        </w:rPr>
        <w:t>ользователя в системе.</w:t>
      </w:r>
    </w:p>
    <w:p w14:paraId="3C841575" w14:textId="77777777" w:rsidR="00202929" w:rsidRPr="007632FB" w:rsidRDefault="00202929" w:rsidP="001E5729">
      <w:pPr>
        <w:pStyle w:val="3"/>
      </w:pPr>
      <w:bookmarkStart w:id="110" w:name="_Toc323827264"/>
      <w:bookmarkStart w:id="111" w:name="_Toc335324544"/>
      <w:bookmarkStart w:id="112" w:name="_Toc360549098"/>
      <w:bookmarkStart w:id="113" w:name="_Toc67675870"/>
      <w:bookmarkStart w:id="114" w:name="_Toc323827265"/>
      <w:r w:rsidRPr="007632FB">
        <w:t>Область разделов</w:t>
      </w:r>
      <w:bookmarkEnd w:id="110"/>
      <w:bookmarkEnd w:id="111"/>
      <w:bookmarkEnd w:id="112"/>
      <w:bookmarkEnd w:id="113"/>
    </w:p>
    <w:p w14:paraId="32380451" w14:textId="77777777" w:rsidR="00202929" w:rsidRDefault="00202929" w:rsidP="00CD6F17">
      <w:pPr>
        <w:ind w:firstLine="567"/>
        <w:rPr>
          <w:rFonts w:cs="Times New Roman"/>
          <w:lang w:eastAsia="ar-SA"/>
        </w:rPr>
      </w:pPr>
      <w:r w:rsidRPr="007632FB">
        <w:rPr>
          <w:rFonts w:cs="Times New Roman"/>
          <w:lang w:eastAsia="ar-SA"/>
        </w:rPr>
        <w:t>Поля элемента распределены по тематическим разделам, что обеспечивает удобную навигацию по данным формы элемента.</w:t>
      </w:r>
    </w:p>
    <w:p w14:paraId="2A0A76F6" w14:textId="77777777" w:rsidR="00E16510" w:rsidRPr="007632FB" w:rsidRDefault="00E16510" w:rsidP="00CD6F17">
      <w:pPr>
        <w:ind w:firstLine="567"/>
        <w:rPr>
          <w:rFonts w:cs="Times New Roman"/>
          <w:lang w:eastAsia="ar-SA"/>
        </w:rPr>
      </w:pPr>
    </w:p>
    <w:p w14:paraId="6E82858B" w14:textId="77777777" w:rsidR="00202929" w:rsidRPr="007632FB" w:rsidRDefault="00202929" w:rsidP="001E5729">
      <w:pPr>
        <w:pStyle w:val="3"/>
      </w:pPr>
      <w:bookmarkStart w:id="115" w:name="_Toc335324545"/>
      <w:bookmarkStart w:id="116" w:name="_Toc360549099"/>
      <w:bookmarkStart w:id="117" w:name="_Toc67675871"/>
      <w:r w:rsidRPr="007632FB">
        <w:t>Нижняя командная панель</w:t>
      </w:r>
      <w:bookmarkEnd w:id="114"/>
      <w:bookmarkEnd w:id="115"/>
      <w:bookmarkEnd w:id="116"/>
      <w:bookmarkEnd w:id="117"/>
    </w:p>
    <w:p w14:paraId="204A1EF5" w14:textId="77777777" w:rsidR="004A384E" w:rsidRPr="007632FB" w:rsidRDefault="00202929" w:rsidP="00CD6F17">
      <w:pPr>
        <w:ind w:firstLine="567"/>
        <w:rPr>
          <w:rFonts w:cs="Times New Roman"/>
          <w:lang w:eastAsia="ar-SA"/>
        </w:rPr>
      </w:pPr>
      <w:r w:rsidRPr="007632FB">
        <w:rPr>
          <w:rFonts w:cs="Times New Roman"/>
          <w:lang w:eastAsia="ar-SA"/>
        </w:rPr>
        <w:t xml:space="preserve">На нижней командной панели собраны команды, относящиеся к текущему элементу. Состав доступных команд (нижней командной панели) зависит от типа и состояния </w:t>
      </w:r>
      <w:r w:rsidRPr="007632FB">
        <w:rPr>
          <w:rFonts w:cs="Times New Roman"/>
          <w:lang w:eastAsia="ar-SA"/>
        </w:rPr>
        <w:lastRenderedPageBreak/>
        <w:t xml:space="preserve">рассматриваемого элемента. Описание доступных команд формы элемента представлено в таблице </w:t>
      </w:r>
      <w:r w:rsidR="00FC706D">
        <w:rPr>
          <w:rFonts w:cs="Times New Roman"/>
          <w:lang w:eastAsia="ar-SA"/>
        </w:rPr>
        <w:t>4</w:t>
      </w:r>
      <w:r w:rsidR="00935C74" w:rsidRPr="007632FB">
        <w:rPr>
          <w:rFonts w:cs="Times New Roman"/>
          <w:lang w:eastAsia="ar-SA"/>
        </w:rPr>
        <w:t>.</w:t>
      </w:r>
      <w:r w:rsidRPr="007632FB">
        <w:rPr>
          <w:rFonts w:cs="Times New Roman"/>
          <w:lang w:eastAsia="ar-SA"/>
        </w:rPr>
        <w:t>3.</w:t>
      </w:r>
      <w:r w:rsidR="00935C74" w:rsidRPr="007632FB">
        <w:rPr>
          <w:rFonts w:cs="Times New Roman"/>
          <w:lang w:eastAsia="ar-SA"/>
        </w:rPr>
        <w:t>3</w:t>
      </w:r>
      <w:r w:rsidRPr="007632FB">
        <w:rPr>
          <w:rFonts w:cs="Times New Roman"/>
          <w:lang w:eastAsia="ar-SA"/>
        </w:rPr>
        <w:t>.A.</w:t>
      </w:r>
    </w:p>
    <w:p w14:paraId="5692616A" w14:textId="77777777" w:rsidR="00202929" w:rsidRPr="007632FB" w:rsidRDefault="00392C86" w:rsidP="0068121B">
      <w:pPr>
        <w:pStyle w:val="afd"/>
      </w:pPr>
      <w:r w:rsidRPr="007632FB">
        <w:t xml:space="preserve">Таблица </w:t>
      </w:r>
      <w:r w:rsidR="00FC706D">
        <w:t>4</w:t>
      </w:r>
      <w:r w:rsidR="00935C74" w:rsidRPr="007632FB">
        <w:t>.3.3.А</w:t>
      </w:r>
      <w:r w:rsidR="00202929" w:rsidRPr="007632FB">
        <w:t xml:space="preserve"> </w:t>
      </w:r>
      <w:r w:rsidR="008B5CB7">
        <w:br/>
      </w:r>
      <w:r w:rsidR="00202929" w:rsidRPr="007632FB">
        <w:t>Описание доступных команд формы элемента</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98"/>
        <w:gridCol w:w="2789"/>
        <w:gridCol w:w="4252"/>
      </w:tblGrid>
      <w:tr w:rsidR="00202929" w:rsidRPr="007632FB" w14:paraId="5B07A182" w14:textId="77777777" w:rsidTr="00935C74">
        <w:trPr>
          <w:tblHeader/>
        </w:trPr>
        <w:tc>
          <w:tcPr>
            <w:tcW w:w="2598" w:type="dxa"/>
          </w:tcPr>
          <w:p w14:paraId="48AFF321" w14:textId="77777777" w:rsidR="00202929" w:rsidRPr="007632FB" w:rsidRDefault="00202929" w:rsidP="00935C74">
            <w:pPr>
              <w:ind w:firstLine="0"/>
              <w:jc w:val="center"/>
              <w:rPr>
                <w:rFonts w:cs="Times New Roman"/>
                <w:b/>
              </w:rPr>
            </w:pPr>
            <w:r w:rsidRPr="007632FB">
              <w:rPr>
                <w:rFonts w:cs="Times New Roman"/>
                <w:b/>
              </w:rPr>
              <w:t>Название команды</w:t>
            </w:r>
          </w:p>
        </w:tc>
        <w:tc>
          <w:tcPr>
            <w:tcW w:w="2789" w:type="dxa"/>
          </w:tcPr>
          <w:p w14:paraId="210F07BD" w14:textId="77777777" w:rsidR="00202929" w:rsidRPr="007632FB" w:rsidRDefault="00202929" w:rsidP="00935C74">
            <w:pPr>
              <w:ind w:left="-12" w:firstLine="0"/>
              <w:jc w:val="center"/>
              <w:rPr>
                <w:rFonts w:cs="Times New Roman"/>
                <w:b/>
              </w:rPr>
            </w:pPr>
            <w:r w:rsidRPr="007632FB">
              <w:rPr>
                <w:rFonts w:cs="Times New Roman"/>
                <w:b/>
              </w:rPr>
              <w:t>Условие для выполнения команды</w:t>
            </w:r>
          </w:p>
        </w:tc>
        <w:tc>
          <w:tcPr>
            <w:tcW w:w="4252" w:type="dxa"/>
          </w:tcPr>
          <w:p w14:paraId="58A8B3D4" w14:textId="77777777" w:rsidR="00202929" w:rsidRPr="007632FB" w:rsidRDefault="00202929" w:rsidP="00935C74">
            <w:pPr>
              <w:ind w:firstLine="0"/>
              <w:jc w:val="center"/>
              <w:rPr>
                <w:rFonts w:cs="Times New Roman"/>
                <w:b/>
              </w:rPr>
            </w:pPr>
            <w:r w:rsidRPr="007632FB">
              <w:rPr>
                <w:rFonts w:cs="Times New Roman"/>
                <w:b/>
              </w:rPr>
              <w:t>Описание команды</w:t>
            </w:r>
          </w:p>
        </w:tc>
      </w:tr>
      <w:tr w:rsidR="00202929" w:rsidRPr="007632FB" w14:paraId="2FF1EBEB" w14:textId="77777777" w:rsidTr="00935C74">
        <w:tc>
          <w:tcPr>
            <w:tcW w:w="2598" w:type="dxa"/>
          </w:tcPr>
          <w:p w14:paraId="4ECBDBBB" w14:textId="77777777" w:rsidR="00202929" w:rsidRPr="007632FB" w:rsidRDefault="00C30407" w:rsidP="00935C74">
            <w:pPr>
              <w:ind w:firstLine="0"/>
              <w:jc w:val="center"/>
              <w:rPr>
                <w:rFonts w:cs="Times New Roman"/>
              </w:rPr>
            </w:pPr>
            <w:r w:rsidRPr="00C30407">
              <w:rPr>
                <w:rFonts w:cs="Times New Roman"/>
              </w:rPr>
              <w:drawing>
                <wp:inline distT="0" distB="0" distL="0" distR="0" wp14:anchorId="26696FB2" wp14:editId="3F961728">
                  <wp:extent cx="1120237" cy="266723"/>
                  <wp:effectExtent l="0" t="0" r="381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1120237" cy="266723"/>
                          </a:xfrm>
                          <a:prstGeom prst="rect">
                            <a:avLst/>
                          </a:prstGeom>
                        </pic:spPr>
                      </pic:pic>
                    </a:graphicData>
                  </a:graphic>
                </wp:inline>
              </w:drawing>
            </w:r>
          </w:p>
          <w:p w14:paraId="7DB97729" w14:textId="77777777" w:rsidR="00202929" w:rsidRPr="007632FB" w:rsidRDefault="00202929" w:rsidP="00935C74">
            <w:pPr>
              <w:ind w:firstLine="0"/>
              <w:jc w:val="center"/>
              <w:rPr>
                <w:rFonts w:cs="Times New Roman"/>
              </w:rPr>
            </w:pPr>
            <w:r w:rsidRPr="007632FB">
              <w:rPr>
                <w:rFonts w:cs="Times New Roman"/>
              </w:rPr>
              <w:t>Редактировать</w:t>
            </w:r>
          </w:p>
        </w:tc>
        <w:tc>
          <w:tcPr>
            <w:tcW w:w="2789" w:type="dxa"/>
          </w:tcPr>
          <w:p w14:paraId="4F1D651E" w14:textId="77777777" w:rsidR="00202929" w:rsidRPr="007632FB" w:rsidRDefault="00202929" w:rsidP="00935C74">
            <w:pPr>
              <w:ind w:left="-12" w:firstLine="0"/>
              <w:rPr>
                <w:rFonts w:cs="Times New Roman"/>
              </w:rPr>
            </w:pPr>
            <w:r w:rsidRPr="007632FB">
              <w:rPr>
                <w:rFonts w:cs="Times New Roman"/>
              </w:rPr>
              <w:t>В зависимости от состояния (статуса) рассматриваемого элемента, роли учетной записи пользователя.</w:t>
            </w:r>
          </w:p>
        </w:tc>
        <w:tc>
          <w:tcPr>
            <w:tcW w:w="4252" w:type="dxa"/>
          </w:tcPr>
          <w:p w14:paraId="35BD083D" w14:textId="77777777" w:rsidR="00202929" w:rsidRPr="007632FB" w:rsidRDefault="00202929" w:rsidP="00935C74">
            <w:pPr>
              <w:ind w:firstLine="0"/>
              <w:rPr>
                <w:rFonts w:cs="Times New Roman"/>
              </w:rPr>
            </w:pPr>
            <w:r w:rsidRPr="007632FB">
              <w:rPr>
                <w:rFonts w:cs="Times New Roman"/>
              </w:rPr>
              <w:t>Данная команда предназначена для получения доступа (с возможностью редактирования значений) к полям формы элемента.</w:t>
            </w:r>
          </w:p>
        </w:tc>
      </w:tr>
      <w:tr w:rsidR="00202929" w:rsidRPr="007632FB" w14:paraId="10C4889E" w14:textId="77777777" w:rsidTr="00935C74">
        <w:tc>
          <w:tcPr>
            <w:tcW w:w="2598" w:type="dxa"/>
          </w:tcPr>
          <w:p w14:paraId="6EF47574" w14:textId="77777777" w:rsidR="00202929" w:rsidRPr="007632FB" w:rsidRDefault="00C30407" w:rsidP="00935C74">
            <w:pPr>
              <w:ind w:firstLine="0"/>
              <w:jc w:val="center"/>
              <w:rPr>
                <w:rFonts w:cs="Times New Roman"/>
              </w:rPr>
            </w:pPr>
            <w:r w:rsidRPr="00C30407">
              <w:rPr>
                <w:rFonts w:cs="Times New Roman"/>
              </w:rPr>
              <w:drawing>
                <wp:inline distT="0" distB="0" distL="0" distR="0" wp14:anchorId="704047F9" wp14:editId="13C36A47">
                  <wp:extent cx="845893" cy="297206"/>
                  <wp:effectExtent l="0" t="0" r="0" b="762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845893" cy="297206"/>
                          </a:xfrm>
                          <a:prstGeom prst="rect">
                            <a:avLst/>
                          </a:prstGeom>
                        </pic:spPr>
                      </pic:pic>
                    </a:graphicData>
                  </a:graphic>
                </wp:inline>
              </w:drawing>
            </w:r>
          </w:p>
          <w:p w14:paraId="334AD03D" w14:textId="77777777" w:rsidR="00202929" w:rsidRPr="007632FB" w:rsidRDefault="00202929" w:rsidP="00935C74">
            <w:pPr>
              <w:ind w:firstLine="0"/>
              <w:jc w:val="center"/>
              <w:rPr>
                <w:rFonts w:cs="Times New Roman"/>
              </w:rPr>
            </w:pPr>
            <w:r w:rsidRPr="007632FB">
              <w:rPr>
                <w:rFonts w:cs="Times New Roman"/>
              </w:rPr>
              <w:t>Сохранить</w:t>
            </w:r>
          </w:p>
        </w:tc>
        <w:tc>
          <w:tcPr>
            <w:tcW w:w="2789" w:type="dxa"/>
          </w:tcPr>
          <w:p w14:paraId="5823799E" w14:textId="77777777" w:rsidR="00202929" w:rsidRPr="007632FB" w:rsidRDefault="00202929" w:rsidP="00935C74">
            <w:pPr>
              <w:ind w:left="-12" w:firstLine="0"/>
              <w:rPr>
                <w:rFonts w:cs="Times New Roman"/>
              </w:rPr>
            </w:pPr>
            <w:r w:rsidRPr="007632FB">
              <w:rPr>
                <w:rFonts w:cs="Times New Roman"/>
              </w:rPr>
              <w:t>Форма элемента должна находиться в режиме редактирования</w:t>
            </w:r>
          </w:p>
        </w:tc>
        <w:tc>
          <w:tcPr>
            <w:tcW w:w="4252" w:type="dxa"/>
          </w:tcPr>
          <w:p w14:paraId="63FD8AD9" w14:textId="77777777" w:rsidR="00202929" w:rsidRPr="007632FB" w:rsidRDefault="00202929" w:rsidP="00935C74">
            <w:pPr>
              <w:ind w:firstLine="0"/>
              <w:rPr>
                <w:rFonts w:cs="Times New Roman"/>
              </w:rPr>
            </w:pPr>
            <w:r w:rsidRPr="007632FB">
              <w:rPr>
                <w:rFonts w:cs="Times New Roman"/>
              </w:rPr>
              <w:t xml:space="preserve">Команда предназначена для сохранения значений полей и параметров текущего элемента. </w:t>
            </w:r>
          </w:p>
        </w:tc>
      </w:tr>
      <w:tr w:rsidR="00202929" w:rsidRPr="007632FB" w14:paraId="4D051852" w14:textId="77777777" w:rsidTr="00102645">
        <w:trPr>
          <w:trHeight w:val="1024"/>
        </w:trPr>
        <w:tc>
          <w:tcPr>
            <w:tcW w:w="2598" w:type="dxa"/>
          </w:tcPr>
          <w:p w14:paraId="5EB9CA72" w14:textId="77777777" w:rsidR="00202929" w:rsidRPr="007632FB" w:rsidRDefault="00C30407" w:rsidP="00935C74">
            <w:pPr>
              <w:ind w:firstLine="0"/>
              <w:jc w:val="center"/>
              <w:rPr>
                <w:rFonts w:cs="Times New Roman"/>
              </w:rPr>
            </w:pPr>
            <w:r w:rsidRPr="00C30407">
              <w:rPr>
                <w:rFonts w:cs="Times New Roman"/>
              </w:rPr>
              <w:drawing>
                <wp:inline distT="0" distB="0" distL="0" distR="0" wp14:anchorId="49D1127C" wp14:editId="19793485">
                  <wp:extent cx="731583" cy="297206"/>
                  <wp:effectExtent l="0" t="0" r="0" b="762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731583" cy="297206"/>
                          </a:xfrm>
                          <a:prstGeom prst="rect">
                            <a:avLst/>
                          </a:prstGeom>
                        </pic:spPr>
                      </pic:pic>
                    </a:graphicData>
                  </a:graphic>
                </wp:inline>
              </w:drawing>
            </w:r>
          </w:p>
          <w:p w14:paraId="18986855" w14:textId="77777777" w:rsidR="00202929" w:rsidRPr="007632FB" w:rsidRDefault="00202929" w:rsidP="00935C74">
            <w:pPr>
              <w:ind w:firstLine="0"/>
              <w:jc w:val="center"/>
              <w:rPr>
                <w:rFonts w:cs="Times New Roman"/>
              </w:rPr>
            </w:pPr>
            <w:r w:rsidRPr="007632FB">
              <w:rPr>
                <w:rFonts w:cs="Times New Roman"/>
              </w:rPr>
              <w:t>Закрыть</w:t>
            </w:r>
          </w:p>
        </w:tc>
        <w:tc>
          <w:tcPr>
            <w:tcW w:w="2789" w:type="dxa"/>
          </w:tcPr>
          <w:p w14:paraId="29E75474" w14:textId="77777777" w:rsidR="00202929" w:rsidRPr="007632FB" w:rsidRDefault="00202929" w:rsidP="00935C74">
            <w:pPr>
              <w:ind w:left="-12" w:firstLine="0"/>
              <w:rPr>
                <w:rFonts w:cs="Times New Roman"/>
              </w:rPr>
            </w:pPr>
          </w:p>
        </w:tc>
        <w:tc>
          <w:tcPr>
            <w:tcW w:w="4252" w:type="dxa"/>
          </w:tcPr>
          <w:p w14:paraId="2A9FBC3C" w14:textId="77777777" w:rsidR="00202929" w:rsidRPr="007632FB" w:rsidRDefault="00202929" w:rsidP="00935C74">
            <w:pPr>
              <w:ind w:firstLine="0"/>
              <w:rPr>
                <w:rFonts w:cs="Times New Roman"/>
              </w:rPr>
            </w:pPr>
            <w:r w:rsidRPr="007632FB">
              <w:rPr>
                <w:rFonts w:cs="Times New Roman"/>
              </w:rPr>
              <w:t>Команда закрывает активную форму элемента.</w:t>
            </w:r>
          </w:p>
        </w:tc>
      </w:tr>
    </w:tbl>
    <w:p w14:paraId="5782E96A" w14:textId="77777777" w:rsidR="001437AD" w:rsidRPr="007632FB" w:rsidRDefault="001437AD" w:rsidP="00CD6028">
      <w:pPr>
        <w:pStyle w:val="1"/>
      </w:pPr>
      <w:bookmarkStart w:id="118" w:name="_Toc360549100"/>
      <w:bookmarkStart w:id="119" w:name="_Toc67675872"/>
      <w:r w:rsidRPr="007632FB">
        <w:lastRenderedPageBreak/>
        <w:t>Рекомендации по освоению программы</w:t>
      </w:r>
      <w:bookmarkEnd w:id="118"/>
      <w:bookmarkEnd w:id="119"/>
    </w:p>
    <w:p w14:paraId="5441695D" w14:textId="77777777" w:rsidR="001437AD" w:rsidRPr="001E5729" w:rsidRDefault="001437AD" w:rsidP="001E5729">
      <w:pPr>
        <w:pStyle w:val="2"/>
      </w:pPr>
      <w:bookmarkStart w:id="120" w:name="_Toc335324547"/>
      <w:bookmarkStart w:id="121" w:name="_Toc360549101"/>
      <w:bookmarkStart w:id="122" w:name="_Toc67675873"/>
      <w:r w:rsidRPr="001E5729">
        <w:t>Работа с элементами простых списков</w:t>
      </w:r>
      <w:bookmarkEnd w:id="120"/>
      <w:bookmarkEnd w:id="121"/>
      <w:bookmarkEnd w:id="122"/>
    </w:p>
    <w:p w14:paraId="6C73F72A" w14:textId="0A0C0B1B" w:rsidR="001437AD" w:rsidRPr="007632FB" w:rsidRDefault="001437AD" w:rsidP="00CD6F17">
      <w:pPr>
        <w:ind w:firstLine="567"/>
        <w:rPr>
          <w:rFonts w:cs="Times New Roman"/>
          <w:lang w:eastAsia="ar-SA"/>
        </w:rPr>
      </w:pPr>
      <w:r w:rsidRPr="007632FB">
        <w:rPr>
          <w:rFonts w:cs="Times New Roman"/>
          <w:lang w:eastAsia="ar-SA"/>
        </w:rPr>
        <w:t xml:space="preserve">Для хранения списка возможных значений в ИС </w:t>
      </w:r>
      <w:r w:rsidR="00F16F44">
        <w:rPr>
          <w:rFonts w:cs="Times New Roman"/>
          <w:lang w:eastAsia="ar-SA"/>
        </w:rPr>
        <w:t>Минцифры</w:t>
      </w:r>
      <w:r w:rsidRPr="007632FB">
        <w:rPr>
          <w:rFonts w:cs="Times New Roman"/>
          <w:lang w:eastAsia="ar-SA"/>
        </w:rPr>
        <w:t xml:space="preserve"> применяются справочники и простые списки. </w:t>
      </w:r>
    </w:p>
    <w:p w14:paraId="37DDF30E" w14:textId="77777777" w:rsidR="001437AD" w:rsidRDefault="001437AD" w:rsidP="00CD6F17">
      <w:pPr>
        <w:ind w:firstLine="567"/>
        <w:rPr>
          <w:rFonts w:cs="Times New Roman"/>
          <w:lang w:eastAsia="ar-SA"/>
        </w:rPr>
      </w:pPr>
      <w:r w:rsidRPr="007632FB">
        <w:rPr>
          <w:rFonts w:cs="Times New Roman"/>
          <w:lang w:eastAsia="ar-SA"/>
        </w:rPr>
        <w:t>Элементы простых списков и справочников могут быть созданы, отредактированы, выбраны в качестве значения для определенных полей формы элемента, либо удалены из базы данных системы.</w:t>
      </w:r>
    </w:p>
    <w:p w14:paraId="58C23009" w14:textId="77777777" w:rsidR="001437AD" w:rsidRPr="007632FB" w:rsidRDefault="001437AD" w:rsidP="001E5729">
      <w:pPr>
        <w:pStyle w:val="3"/>
      </w:pPr>
      <w:bookmarkStart w:id="123" w:name="_Toc67675874"/>
      <w:r w:rsidRPr="007632FB">
        <w:t>Создание простого элемента</w:t>
      </w:r>
      <w:bookmarkEnd w:id="123"/>
    </w:p>
    <w:p w14:paraId="2CB99BD8" w14:textId="77777777" w:rsidR="001437AD" w:rsidRPr="007632FB" w:rsidRDefault="001437AD" w:rsidP="00CD6F17">
      <w:pPr>
        <w:ind w:firstLine="567"/>
        <w:rPr>
          <w:rFonts w:cs="Times New Roman"/>
          <w:lang w:eastAsia="ar-SA"/>
        </w:rPr>
      </w:pPr>
      <w:r w:rsidRPr="007632FB">
        <w:rPr>
          <w:rFonts w:cs="Times New Roman"/>
          <w:lang w:eastAsia="ar-SA"/>
        </w:rPr>
        <w:t xml:space="preserve">На командной панели формы списка простых элементов нажать </w:t>
      </w:r>
      <w:r w:rsidR="008B5CB7">
        <w:rPr>
          <w:rFonts w:cs="Times New Roman"/>
          <w:lang w:eastAsia="ar-SA"/>
        </w:rPr>
        <w:t xml:space="preserve">на </w:t>
      </w:r>
      <w:r w:rsidRPr="007632FB">
        <w:rPr>
          <w:rFonts w:cs="Times New Roman"/>
          <w:lang w:eastAsia="ar-SA"/>
        </w:rPr>
        <w:t>кнопку «Создать» (</w:t>
      </w:r>
      <w:r w:rsidR="00247724">
        <w:rPr>
          <w:rFonts w:cs="Times New Roman"/>
          <w:lang w:eastAsia="ar-SA"/>
        </w:rPr>
        <w:fldChar w:fldCharType="begin"/>
      </w:r>
      <w:r w:rsidR="00247724">
        <w:rPr>
          <w:rFonts w:cs="Times New Roman"/>
          <w:lang w:eastAsia="ar-SA"/>
        </w:rPr>
        <w:instrText xml:space="preserve"> REF _Ref404357355 \h </w:instrText>
      </w:r>
      <w:r w:rsidR="00247724">
        <w:rPr>
          <w:rFonts w:cs="Times New Roman"/>
          <w:lang w:eastAsia="ar-SA"/>
        </w:rPr>
      </w:r>
      <w:r w:rsidR="00247724">
        <w:rPr>
          <w:rFonts w:cs="Times New Roman"/>
          <w:lang w:eastAsia="ar-SA"/>
        </w:rPr>
        <w:fldChar w:fldCharType="separate"/>
      </w:r>
      <w:r w:rsidR="001E5729" w:rsidRPr="007632FB">
        <w:t xml:space="preserve">Рисунок </w:t>
      </w:r>
      <w:r w:rsidR="001E5729">
        <w:t>5.1.1.1</w:t>
      </w:r>
      <w:r w:rsidR="00247724">
        <w:rPr>
          <w:rFonts w:cs="Times New Roman"/>
          <w:lang w:eastAsia="ar-SA"/>
        </w:rPr>
        <w:fldChar w:fldCharType="end"/>
      </w:r>
      <w:r w:rsidRPr="007632FB">
        <w:rPr>
          <w:rFonts w:cs="Times New Roman"/>
          <w:lang w:eastAsia="ar-SA"/>
        </w:rPr>
        <w:t>), в итоге произойдет инициализации формы создаваемого элемента (</w:t>
      </w:r>
      <w:r w:rsidR="00247724">
        <w:rPr>
          <w:rFonts w:cs="Times New Roman"/>
          <w:lang w:eastAsia="ar-SA"/>
        </w:rPr>
        <w:fldChar w:fldCharType="begin"/>
      </w:r>
      <w:r w:rsidR="00247724">
        <w:rPr>
          <w:rFonts w:cs="Times New Roman"/>
          <w:lang w:eastAsia="ar-SA"/>
        </w:rPr>
        <w:instrText xml:space="preserve"> REF _Ref404357347 \h </w:instrText>
      </w:r>
      <w:r w:rsidR="00247724">
        <w:rPr>
          <w:rFonts w:cs="Times New Roman"/>
          <w:lang w:eastAsia="ar-SA"/>
        </w:rPr>
      </w:r>
      <w:r w:rsidR="00247724">
        <w:rPr>
          <w:rFonts w:cs="Times New Roman"/>
          <w:lang w:eastAsia="ar-SA"/>
        </w:rPr>
        <w:fldChar w:fldCharType="separate"/>
      </w:r>
      <w:r w:rsidR="001E5729" w:rsidRPr="007632FB">
        <w:t xml:space="preserve">Рисунок </w:t>
      </w:r>
      <w:r w:rsidR="001E5729">
        <w:t>5.1.1.2</w:t>
      </w:r>
      <w:r w:rsidR="00247724">
        <w:rPr>
          <w:rFonts w:cs="Times New Roman"/>
          <w:lang w:eastAsia="ar-SA"/>
        </w:rPr>
        <w:fldChar w:fldCharType="end"/>
      </w:r>
      <w:r w:rsidRPr="007632FB">
        <w:rPr>
          <w:rFonts w:cs="Times New Roman"/>
          <w:lang w:eastAsia="ar-SA"/>
        </w:rPr>
        <w:t xml:space="preserve">). Далее необходимо заполнить обязательные поля формы элемента (помечены звездочкой). Для сохранения создаваемого элемента необходимо нажать </w:t>
      </w:r>
      <w:r w:rsidR="008B5CB7">
        <w:rPr>
          <w:rFonts w:cs="Times New Roman"/>
          <w:lang w:eastAsia="ar-SA"/>
        </w:rPr>
        <w:t xml:space="preserve">на </w:t>
      </w:r>
      <w:r w:rsidRPr="007632FB">
        <w:rPr>
          <w:rFonts w:cs="Times New Roman"/>
          <w:lang w:eastAsia="ar-SA"/>
        </w:rPr>
        <w:t>кнопку «Сохранить», либо в момент закрытия формы элемента, пользователю будет предложено сохранить внесенные изменения.</w:t>
      </w:r>
    </w:p>
    <w:p w14:paraId="679C6763" w14:textId="77777777" w:rsidR="001437AD" w:rsidRPr="007632FB" w:rsidRDefault="009F4868" w:rsidP="00B02C24">
      <w:pPr>
        <w:spacing w:before="120" w:after="120"/>
        <w:ind w:firstLine="0"/>
        <w:jc w:val="center"/>
        <w:rPr>
          <w:rFonts w:cs="Times New Roman"/>
          <w:lang w:eastAsia="ru-RU"/>
        </w:rPr>
      </w:pPr>
      <w:r>
        <w:rPr>
          <w:rFonts w:cs="Times New Roman"/>
          <w:lang w:eastAsia="ru-RU"/>
        </w:rPr>
        <w:drawing>
          <wp:inline distT="0" distB="0" distL="0" distR="0" wp14:anchorId="326A0827" wp14:editId="28C78554">
            <wp:extent cx="5941060" cy="935990"/>
            <wp:effectExtent l="0" t="0" r="254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Безымянный.pn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5941060" cy="935990"/>
                    </a:xfrm>
                    <a:prstGeom prst="rect">
                      <a:avLst/>
                    </a:prstGeom>
                  </pic:spPr>
                </pic:pic>
              </a:graphicData>
            </a:graphic>
          </wp:inline>
        </w:drawing>
      </w:r>
    </w:p>
    <w:p w14:paraId="76372A76" w14:textId="77777777" w:rsidR="0063522A" w:rsidRPr="007632FB" w:rsidRDefault="0063522A" w:rsidP="0063522A">
      <w:pPr>
        <w:pStyle w:val="af9"/>
      </w:pPr>
      <w:bookmarkStart w:id="124" w:name="_Ref404357355"/>
      <w:bookmarkStart w:id="125" w:name="_Ref404357265"/>
      <w:bookmarkStart w:id="126" w:name="_Ref400370092"/>
      <w:r w:rsidRPr="007632FB">
        <w:t xml:space="preserve">Рисунок </w:t>
      </w:r>
      <w:r w:rsidR="000A4DBA">
        <w:fldChar w:fldCharType="begin"/>
      </w:r>
      <w:r w:rsidR="000A4DBA">
        <w:instrText xml:space="preserve"> STYLEREF 3 \s </w:instrText>
      </w:r>
      <w:r w:rsidR="000A4DBA">
        <w:fldChar w:fldCharType="separate"/>
      </w:r>
      <w:r w:rsidR="001E5729">
        <w:t>5.1.1</w:t>
      </w:r>
      <w:r w:rsidR="000A4DBA">
        <w:fldChar w:fldCharType="end"/>
      </w:r>
      <w:r w:rsidR="000A4DBA">
        <w:t>.</w:t>
      </w:r>
      <w:r w:rsidR="000A4DBA">
        <w:fldChar w:fldCharType="begin"/>
      </w:r>
      <w:r w:rsidR="000A4DBA">
        <w:instrText xml:space="preserve"> SEQ Рисунок_4 \* ARABIC \s 3 </w:instrText>
      </w:r>
      <w:r w:rsidR="000A4DBA">
        <w:fldChar w:fldCharType="separate"/>
      </w:r>
      <w:r w:rsidR="001E5729">
        <w:t>1</w:t>
      </w:r>
      <w:r w:rsidR="000A4DBA">
        <w:fldChar w:fldCharType="end"/>
      </w:r>
      <w:bookmarkEnd w:id="124"/>
      <w:r>
        <w:t xml:space="preserve">. </w:t>
      </w:r>
      <w:r w:rsidRPr="007632FB">
        <w:t>Создание простого элемента</w:t>
      </w:r>
      <w:bookmarkEnd w:id="125"/>
    </w:p>
    <w:bookmarkEnd w:id="126"/>
    <w:p w14:paraId="3D64E77B" w14:textId="77777777" w:rsidR="001437AD" w:rsidRPr="007632FB" w:rsidRDefault="001437AD" w:rsidP="001437AD">
      <w:pPr>
        <w:jc w:val="center"/>
        <w:rPr>
          <w:rFonts w:cs="Times New Roman"/>
          <w:szCs w:val="20"/>
        </w:rPr>
      </w:pPr>
    </w:p>
    <w:p w14:paraId="631121D6" w14:textId="77777777" w:rsidR="001437AD" w:rsidRPr="007632FB" w:rsidRDefault="009F4868" w:rsidP="00B02C24">
      <w:pPr>
        <w:spacing w:before="120" w:after="120"/>
        <w:ind w:firstLine="0"/>
        <w:jc w:val="center"/>
        <w:rPr>
          <w:rFonts w:cs="Times New Roman"/>
          <w:lang w:eastAsia="ru-RU"/>
        </w:rPr>
      </w:pPr>
      <w:r w:rsidRPr="009F4868">
        <w:rPr>
          <w:rFonts w:cs="Times New Roman"/>
          <w:lang w:eastAsia="ru-RU"/>
        </w:rPr>
        <w:lastRenderedPageBreak/>
        <w:drawing>
          <wp:inline distT="0" distB="0" distL="0" distR="0" wp14:anchorId="2CD2AB87" wp14:editId="17564601">
            <wp:extent cx="5941060" cy="3743325"/>
            <wp:effectExtent l="0" t="0" r="2540" b="9525"/>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941060" cy="3743325"/>
                    </a:xfrm>
                    <a:prstGeom prst="rect">
                      <a:avLst/>
                    </a:prstGeom>
                  </pic:spPr>
                </pic:pic>
              </a:graphicData>
            </a:graphic>
          </wp:inline>
        </w:drawing>
      </w:r>
    </w:p>
    <w:p w14:paraId="234C0BE0" w14:textId="77777777" w:rsidR="00936D4E" w:rsidRDefault="0063522A" w:rsidP="0068121B">
      <w:pPr>
        <w:pStyle w:val="af9"/>
      </w:pPr>
      <w:bookmarkStart w:id="127" w:name="_Ref404357347"/>
      <w:bookmarkStart w:id="128" w:name="_Ref400370121"/>
      <w:r w:rsidRPr="007632FB">
        <w:t xml:space="preserve">Рисунок </w:t>
      </w:r>
      <w:r w:rsidR="000A4DBA">
        <w:fldChar w:fldCharType="begin"/>
      </w:r>
      <w:r w:rsidR="000A4DBA">
        <w:instrText xml:space="preserve"> STYLEREF 3 \s </w:instrText>
      </w:r>
      <w:r w:rsidR="000A4DBA">
        <w:fldChar w:fldCharType="separate"/>
      </w:r>
      <w:r w:rsidR="001E5729">
        <w:t>5.1.1</w:t>
      </w:r>
      <w:r w:rsidR="000A4DBA">
        <w:fldChar w:fldCharType="end"/>
      </w:r>
      <w:r w:rsidR="000A4DBA">
        <w:t>.</w:t>
      </w:r>
      <w:r w:rsidR="000A4DBA">
        <w:fldChar w:fldCharType="begin"/>
      </w:r>
      <w:r w:rsidR="000A4DBA">
        <w:instrText xml:space="preserve"> SEQ Рисунок_4 \* ARABIC \s 3 </w:instrText>
      </w:r>
      <w:r w:rsidR="000A4DBA">
        <w:fldChar w:fldCharType="separate"/>
      </w:r>
      <w:r w:rsidR="001E5729">
        <w:t>2</w:t>
      </w:r>
      <w:r w:rsidR="000A4DBA">
        <w:fldChar w:fldCharType="end"/>
      </w:r>
      <w:bookmarkEnd w:id="127"/>
      <w:r>
        <w:t>.</w:t>
      </w:r>
      <w:r w:rsidR="008B5CB7" w:rsidRPr="007632FB">
        <w:t xml:space="preserve"> </w:t>
      </w:r>
      <w:r w:rsidR="00936D4E" w:rsidRPr="007632FB">
        <w:t>Форма нового элемента</w:t>
      </w:r>
      <w:bookmarkEnd w:id="128"/>
    </w:p>
    <w:p w14:paraId="377050E4" w14:textId="77777777" w:rsidR="00E16510" w:rsidRPr="007632FB" w:rsidRDefault="00E16510" w:rsidP="0068121B">
      <w:pPr>
        <w:pStyle w:val="af9"/>
      </w:pPr>
    </w:p>
    <w:p w14:paraId="6ADBFD5D" w14:textId="77777777" w:rsidR="001437AD" w:rsidRPr="007632FB" w:rsidRDefault="001437AD" w:rsidP="001E5729">
      <w:pPr>
        <w:pStyle w:val="3"/>
      </w:pPr>
      <w:bookmarkStart w:id="129" w:name="_Toc67675875"/>
      <w:r w:rsidRPr="007632FB">
        <w:t>Изменение созданного элемента</w:t>
      </w:r>
      <w:bookmarkEnd w:id="129"/>
    </w:p>
    <w:p w14:paraId="1493BE04" w14:textId="77777777" w:rsidR="001437AD" w:rsidRPr="006456C0" w:rsidRDefault="001437AD" w:rsidP="00CD6F17">
      <w:pPr>
        <w:ind w:firstLine="567"/>
        <w:rPr>
          <w:rFonts w:cs="Times New Roman"/>
          <w:lang w:eastAsia="ar-SA"/>
        </w:rPr>
      </w:pPr>
      <w:r w:rsidRPr="007632FB">
        <w:rPr>
          <w:rFonts w:cs="Times New Roman"/>
          <w:lang w:eastAsia="ar-SA"/>
        </w:rPr>
        <w:t xml:space="preserve">Для изменения (редактирования) созданного элемента необходимо на форме списка выбрать нужный элемент и нажать </w:t>
      </w:r>
      <w:r w:rsidR="008B5CB7">
        <w:rPr>
          <w:rFonts w:cs="Times New Roman"/>
          <w:lang w:eastAsia="ar-SA"/>
        </w:rPr>
        <w:t xml:space="preserve">на </w:t>
      </w:r>
      <w:r w:rsidRPr="007632FB">
        <w:rPr>
          <w:rFonts w:cs="Times New Roman"/>
          <w:lang w:eastAsia="ar-SA"/>
        </w:rPr>
        <w:t>кнопку «</w:t>
      </w:r>
      <w:r w:rsidR="008B5CB7">
        <w:rPr>
          <w:rFonts w:cs="Times New Roman"/>
          <w:lang w:eastAsia="ar-SA"/>
        </w:rPr>
        <w:t>Р</w:t>
      </w:r>
      <w:r w:rsidRPr="007632FB">
        <w:rPr>
          <w:rFonts w:cs="Times New Roman"/>
          <w:lang w:eastAsia="ar-SA"/>
        </w:rPr>
        <w:t xml:space="preserve">едактировать» (кнопка расположена на </w:t>
      </w:r>
      <w:r w:rsidRPr="006456C0">
        <w:rPr>
          <w:rFonts w:cs="Times New Roman"/>
          <w:lang w:eastAsia="ar-SA"/>
        </w:rPr>
        <w:t>командной панели формы списка) (</w:t>
      </w:r>
      <w:r w:rsidR="00247724">
        <w:rPr>
          <w:rFonts w:cs="Times New Roman"/>
          <w:lang w:eastAsia="ar-SA"/>
        </w:rPr>
        <w:fldChar w:fldCharType="begin"/>
      </w:r>
      <w:r w:rsidR="00247724">
        <w:rPr>
          <w:rFonts w:cs="Times New Roman"/>
          <w:lang w:eastAsia="ar-SA"/>
        </w:rPr>
        <w:instrText xml:space="preserve"> REF _Ref404357405 \h </w:instrText>
      </w:r>
      <w:r w:rsidR="00247724">
        <w:rPr>
          <w:rFonts w:cs="Times New Roman"/>
          <w:lang w:eastAsia="ar-SA"/>
        </w:rPr>
      </w:r>
      <w:r w:rsidR="00247724">
        <w:rPr>
          <w:rFonts w:cs="Times New Roman"/>
          <w:lang w:eastAsia="ar-SA"/>
        </w:rPr>
        <w:fldChar w:fldCharType="separate"/>
      </w:r>
      <w:r w:rsidR="001E5729" w:rsidRPr="007632FB">
        <w:t xml:space="preserve">Рисунок </w:t>
      </w:r>
      <w:r w:rsidR="001E5729">
        <w:t>5.1.2.1</w:t>
      </w:r>
      <w:r w:rsidR="00247724">
        <w:rPr>
          <w:rFonts w:cs="Times New Roman"/>
          <w:lang w:eastAsia="ar-SA"/>
        </w:rPr>
        <w:fldChar w:fldCharType="end"/>
      </w:r>
      <w:r w:rsidRPr="006456C0">
        <w:rPr>
          <w:rFonts w:cs="Times New Roman"/>
          <w:lang w:eastAsia="ar-SA"/>
        </w:rPr>
        <w:t xml:space="preserve">). В итоге отобразится форма редактирования выбранного элемента. Для получения доступа к полям формы редактирования элемента следует нажать </w:t>
      </w:r>
      <w:r w:rsidR="008B5CB7" w:rsidRPr="006456C0">
        <w:rPr>
          <w:rFonts w:cs="Times New Roman"/>
          <w:lang w:eastAsia="ar-SA"/>
        </w:rPr>
        <w:t xml:space="preserve">на </w:t>
      </w:r>
      <w:r w:rsidRPr="006456C0">
        <w:rPr>
          <w:rFonts w:cs="Times New Roman"/>
          <w:lang w:eastAsia="ar-SA"/>
        </w:rPr>
        <w:t>кнопку «Редактировать» (</w:t>
      </w:r>
      <w:r w:rsidR="00247724">
        <w:rPr>
          <w:rFonts w:cs="Times New Roman"/>
          <w:lang w:eastAsia="ar-SA"/>
        </w:rPr>
        <w:fldChar w:fldCharType="begin"/>
      </w:r>
      <w:r w:rsidR="00247724">
        <w:rPr>
          <w:rFonts w:cs="Times New Roman"/>
          <w:lang w:eastAsia="ar-SA"/>
        </w:rPr>
        <w:instrText xml:space="preserve"> REF _Ref404357412 \h </w:instrText>
      </w:r>
      <w:r w:rsidR="00247724">
        <w:rPr>
          <w:rFonts w:cs="Times New Roman"/>
          <w:lang w:eastAsia="ar-SA"/>
        </w:rPr>
      </w:r>
      <w:r w:rsidR="00247724">
        <w:rPr>
          <w:rFonts w:cs="Times New Roman"/>
          <w:lang w:eastAsia="ar-SA"/>
        </w:rPr>
        <w:fldChar w:fldCharType="separate"/>
      </w:r>
      <w:r w:rsidR="001E5729" w:rsidRPr="007632FB">
        <w:t xml:space="preserve">Рисунок </w:t>
      </w:r>
      <w:r w:rsidR="001E5729">
        <w:t>5.1.2.2</w:t>
      </w:r>
      <w:r w:rsidR="00247724">
        <w:rPr>
          <w:rFonts w:cs="Times New Roman"/>
          <w:lang w:eastAsia="ar-SA"/>
        </w:rPr>
        <w:fldChar w:fldCharType="end"/>
      </w:r>
      <w:r w:rsidRPr="006456C0">
        <w:rPr>
          <w:rFonts w:cs="Times New Roman"/>
          <w:lang w:eastAsia="ar-SA"/>
        </w:rPr>
        <w:t xml:space="preserve">). Для сохранения внесенных изменений нажать </w:t>
      </w:r>
      <w:r w:rsidR="008B5CB7" w:rsidRPr="006456C0">
        <w:rPr>
          <w:rFonts w:cs="Times New Roman"/>
          <w:lang w:eastAsia="ar-SA"/>
        </w:rPr>
        <w:t xml:space="preserve">на </w:t>
      </w:r>
      <w:r w:rsidRPr="006456C0">
        <w:rPr>
          <w:rFonts w:cs="Times New Roman"/>
          <w:lang w:eastAsia="ar-SA"/>
        </w:rPr>
        <w:t>кнопку «Сохранить».</w:t>
      </w:r>
    </w:p>
    <w:p w14:paraId="02ED6238" w14:textId="77777777" w:rsidR="001437AD" w:rsidRPr="007632FB" w:rsidRDefault="009F4868" w:rsidP="00B02C24">
      <w:pPr>
        <w:spacing w:before="120" w:after="120"/>
        <w:ind w:firstLine="0"/>
        <w:jc w:val="center"/>
        <w:rPr>
          <w:rFonts w:cs="Times New Roman"/>
          <w:lang w:eastAsia="ru-RU"/>
        </w:rPr>
      </w:pPr>
      <w:r>
        <w:rPr>
          <w:rFonts w:cs="Times New Roman"/>
          <w:lang w:eastAsia="ru-RU"/>
        </w:rPr>
        <w:drawing>
          <wp:inline distT="0" distB="0" distL="0" distR="0" wp14:anchorId="0952BF99" wp14:editId="468D04C5">
            <wp:extent cx="5941060" cy="862330"/>
            <wp:effectExtent l="0" t="0" r="2540"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Безымянный.pn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5941060" cy="862330"/>
                    </a:xfrm>
                    <a:prstGeom prst="rect">
                      <a:avLst/>
                    </a:prstGeom>
                  </pic:spPr>
                </pic:pic>
              </a:graphicData>
            </a:graphic>
          </wp:inline>
        </w:drawing>
      </w:r>
    </w:p>
    <w:p w14:paraId="67DDABC0" w14:textId="77777777" w:rsidR="00235178" w:rsidRPr="007632FB" w:rsidRDefault="00247724" w:rsidP="0068121B">
      <w:pPr>
        <w:pStyle w:val="af9"/>
      </w:pPr>
      <w:bookmarkStart w:id="130" w:name="_Ref404357405"/>
      <w:bookmarkStart w:id="131" w:name="_Ref400374289"/>
      <w:r w:rsidRPr="007632FB">
        <w:t xml:space="preserve">Рисунок </w:t>
      </w:r>
      <w:r w:rsidR="000A4DBA">
        <w:fldChar w:fldCharType="begin"/>
      </w:r>
      <w:r w:rsidR="000A4DBA">
        <w:instrText xml:space="preserve"> STYLEREF 3 \s </w:instrText>
      </w:r>
      <w:r w:rsidR="000A4DBA">
        <w:fldChar w:fldCharType="separate"/>
      </w:r>
      <w:r w:rsidR="001E5729">
        <w:t>5.1.2</w:t>
      </w:r>
      <w:r w:rsidR="000A4DBA">
        <w:fldChar w:fldCharType="end"/>
      </w:r>
      <w:r w:rsidR="000A4DBA">
        <w:t>.</w:t>
      </w:r>
      <w:r w:rsidR="000A4DBA">
        <w:fldChar w:fldCharType="begin"/>
      </w:r>
      <w:r w:rsidR="000A4DBA">
        <w:instrText xml:space="preserve"> SEQ Рисунок_4 \* ARABIC \s 3 </w:instrText>
      </w:r>
      <w:r w:rsidR="000A4DBA">
        <w:fldChar w:fldCharType="separate"/>
      </w:r>
      <w:r w:rsidR="001E5729">
        <w:t>1</w:t>
      </w:r>
      <w:r w:rsidR="000A4DBA">
        <w:fldChar w:fldCharType="end"/>
      </w:r>
      <w:bookmarkEnd w:id="130"/>
      <w:r w:rsidR="00C74256">
        <w:t>.</w:t>
      </w:r>
      <w:r w:rsidR="008B5CB7" w:rsidRPr="007632FB">
        <w:t xml:space="preserve"> </w:t>
      </w:r>
      <w:r w:rsidR="00235178" w:rsidRPr="007632FB">
        <w:t>Редактирование выделенного элемента</w:t>
      </w:r>
      <w:bookmarkEnd w:id="131"/>
    </w:p>
    <w:p w14:paraId="3E12C170" w14:textId="77777777" w:rsidR="005735B7" w:rsidRPr="007632FB" w:rsidRDefault="005735B7" w:rsidP="0068121B">
      <w:pPr>
        <w:pStyle w:val="af9"/>
      </w:pPr>
    </w:p>
    <w:p w14:paraId="7093CA9D" w14:textId="77777777" w:rsidR="001437AD" w:rsidRPr="007632FB" w:rsidRDefault="009F4868" w:rsidP="00B02C24">
      <w:pPr>
        <w:spacing w:before="120" w:after="120"/>
        <w:ind w:firstLine="0"/>
        <w:jc w:val="center"/>
        <w:rPr>
          <w:rFonts w:cs="Times New Roman"/>
          <w:lang w:eastAsia="ru-RU"/>
        </w:rPr>
      </w:pPr>
      <w:r w:rsidRPr="009F4868">
        <w:rPr>
          <w:rFonts w:cs="Times New Roman"/>
          <w:lang w:eastAsia="ru-RU"/>
        </w:rPr>
        <w:lastRenderedPageBreak/>
        <w:drawing>
          <wp:inline distT="0" distB="0" distL="0" distR="0" wp14:anchorId="7D4754F5" wp14:editId="3752CF72">
            <wp:extent cx="5941060" cy="3738245"/>
            <wp:effectExtent l="0" t="0" r="2540"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941060" cy="3738245"/>
                    </a:xfrm>
                    <a:prstGeom prst="rect">
                      <a:avLst/>
                    </a:prstGeom>
                  </pic:spPr>
                </pic:pic>
              </a:graphicData>
            </a:graphic>
          </wp:inline>
        </w:drawing>
      </w:r>
    </w:p>
    <w:p w14:paraId="70D0DC92" w14:textId="77777777" w:rsidR="00235178" w:rsidRDefault="00247724" w:rsidP="0068121B">
      <w:pPr>
        <w:pStyle w:val="af9"/>
      </w:pPr>
      <w:bookmarkStart w:id="132" w:name="_Ref404357412"/>
      <w:bookmarkStart w:id="133" w:name="_Ref400374319"/>
      <w:r w:rsidRPr="007632FB">
        <w:t xml:space="preserve">Рисунок </w:t>
      </w:r>
      <w:r w:rsidR="000A4DBA">
        <w:fldChar w:fldCharType="begin"/>
      </w:r>
      <w:r w:rsidR="000A4DBA">
        <w:instrText xml:space="preserve"> STYLEREF 3 \s </w:instrText>
      </w:r>
      <w:r w:rsidR="000A4DBA">
        <w:fldChar w:fldCharType="separate"/>
      </w:r>
      <w:r w:rsidR="001E5729">
        <w:t>5.1.2</w:t>
      </w:r>
      <w:r w:rsidR="000A4DBA">
        <w:fldChar w:fldCharType="end"/>
      </w:r>
      <w:r w:rsidR="000A4DBA">
        <w:t>.</w:t>
      </w:r>
      <w:r w:rsidR="000A4DBA">
        <w:fldChar w:fldCharType="begin"/>
      </w:r>
      <w:r w:rsidR="000A4DBA">
        <w:instrText xml:space="preserve"> SEQ Рисунок_4 \* ARABIC \s 3 </w:instrText>
      </w:r>
      <w:r w:rsidR="000A4DBA">
        <w:fldChar w:fldCharType="separate"/>
      </w:r>
      <w:r w:rsidR="001E5729">
        <w:t>2</w:t>
      </w:r>
      <w:r w:rsidR="000A4DBA">
        <w:fldChar w:fldCharType="end"/>
      </w:r>
      <w:bookmarkEnd w:id="132"/>
      <w:r w:rsidR="00C74256">
        <w:t>.</w:t>
      </w:r>
      <w:r w:rsidR="008B5CB7" w:rsidRPr="007632FB">
        <w:t xml:space="preserve"> </w:t>
      </w:r>
      <w:r w:rsidR="00235178" w:rsidRPr="007632FB">
        <w:t>Форма редактирования выбранного элемента</w:t>
      </w:r>
      <w:bookmarkEnd w:id="133"/>
    </w:p>
    <w:p w14:paraId="17AAD0D7" w14:textId="77777777" w:rsidR="001E2E56" w:rsidRPr="007632FB" w:rsidRDefault="001E2E56" w:rsidP="0068121B">
      <w:pPr>
        <w:pStyle w:val="af9"/>
      </w:pPr>
    </w:p>
    <w:p w14:paraId="0F1A8F11" w14:textId="77777777" w:rsidR="001437AD" w:rsidRPr="007632FB" w:rsidRDefault="001437AD" w:rsidP="001E5729">
      <w:pPr>
        <w:pStyle w:val="3"/>
      </w:pPr>
      <w:bookmarkStart w:id="134" w:name="_Toc67675876"/>
      <w:r w:rsidRPr="007632FB">
        <w:t>Удаление элементов</w:t>
      </w:r>
      <w:bookmarkEnd w:id="134"/>
    </w:p>
    <w:p w14:paraId="08EF332E" w14:textId="77777777" w:rsidR="001437AD" w:rsidRPr="007632FB" w:rsidRDefault="001437AD" w:rsidP="00CD6F17">
      <w:pPr>
        <w:ind w:firstLine="567"/>
        <w:rPr>
          <w:rFonts w:cs="Times New Roman"/>
          <w:lang w:eastAsia="ar-SA"/>
        </w:rPr>
      </w:pPr>
      <w:r w:rsidRPr="007632FB">
        <w:rPr>
          <w:rFonts w:cs="Times New Roman"/>
          <w:lang w:eastAsia="ar-SA"/>
        </w:rPr>
        <w:t xml:space="preserve">На форме списка выбрать необходимый элемент и нажать </w:t>
      </w:r>
      <w:r w:rsidR="008B5CB7">
        <w:rPr>
          <w:rFonts w:cs="Times New Roman"/>
          <w:lang w:eastAsia="ar-SA"/>
        </w:rPr>
        <w:t xml:space="preserve">на </w:t>
      </w:r>
      <w:r w:rsidRPr="007632FB">
        <w:rPr>
          <w:rFonts w:cs="Times New Roman"/>
          <w:lang w:eastAsia="ar-SA"/>
        </w:rPr>
        <w:t xml:space="preserve">кнопку «Удалить» </w:t>
      </w:r>
      <w:r w:rsidRPr="006456C0">
        <w:rPr>
          <w:rFonts w:cs="Times New Roman"/>
          <w:lang w:eastAsia="ar-SA"/>
        </w:rPr>
        <w:t>(</w:t>
      </w:r>
      <w:r w:rsidR="00247724">
        <w:rPr>
          <w:rFonts w:cs="Times New Roman"/>
          <w:lang w:eastAsia="ar-SA"/>
        </w:rPr>
        <w:fldChar w:fldCharType="begin"/>
      </w:r>
      <w:r w:rsidR="00247724">
        <w:rPr>
          <w:rFonts w:cs="Times New Roman"/>
          <w:lang w:eastAsia="ar-SA"/>
        </w:rPr>
        <w:instrText xml:space="preserve"> REF _Ref404357427 \h </w:instrText>
      </w:r>
      <w:r w:rsidR="00247724">
        <w:rPr>
          <w:rFonts w:cs="Times New Roman"/>
          <w:lang w:eastAsia="ar-SA"/>
        </w:rPr>
      </w:r>
      <w:r w:rsidR="00247724">
        <w:rPr>
          <w:rFonts w:cs="Times New Roman"/>
          <w:lang w:eastAsia="ar-SA"/>
        </w:rPr>
        <w:fldChar w:fldCharType="separate"/>
      </w:r>
      <w:r w:rsidR="001E5729" w:rsidRPr="007632FB">
        <w:t xml:space="preserve">Рисунок </w:t>
      </w:r>
      <w:r w:rsidR="001E5729">
        <w:t>5.1.3.1</w:t>
      </w:r>
      <w:r w:rsidR="00247724">
        <w:rPr>
          <w:rFonts w:cs="Times New Roman"/>
          <w:lang w:eastAsia="ar-SA"/>
        </w:rPr>
        <w:fldChar w:fldCharType="end"/>
      </w:r>
      <w:r w:rsidRPr="006456C0">
        <w:rPr>
          <w:rFonts w:cs="Times New Roman"/>
          <w:lang w:eastAsia="ar-SA"/>
        </w:rPr>
        <w:t>), затем подтвердить свои намерения</w:t>
      </w:r>
      <w:r w:rsidRPr="007632FB">
        <w:rPr>
          <w:rFonts w:cs="Times New Roman"/>
          <w:lang w:eastAsia="ar-SA"/>
        </w:rPr>
        <w:t xml:space="preserve"> нажатием </w:t>
      </w:r>
      <w:r w:rsidR="008B5CB7">
        <w:rPr>
          <w:rFonts w:cs="Times New Roman"/>
          <w:lang w:eastAsia="ar-SA"/>
        </w:rPr>
        <w:t xml:space="preserve">на </w:t>
      </w:r>
      <w:r w:rsidRPr="007632FB">
        <w:rPr>
          <w:rFonts w:cs="Times New Roman"/>
          <w:lang w:eastAsia="ar-SA"/>
        </w:rPr>
        <w:t xml:space="preserve">кнопки «Да». В итоге будет произведено удаление выбранного элемента. </w:t>
      </w:r>
    </w:p>
    <w:p w14:paraId="5B8B216F" w14:textId="77777777" w:rsidR="001437AD" w:rsidRPr="007632FB" w:rsidRDefault="009F4868" w:rsidP="00B02C24">
      <w:pPr>
        <w:spacing w:before="120" w:after="120"/>
        <w:ind w:firstLine="0"/>
        <w:jc w:val="center"/>
        <w:rPr>
          <w:rFonts w:cs="Times New Roman"/>
          <w:lang w:eastAsia="ru-RU"/>
        </w:rPr>
      </w:pPr>
      <w:r>
        <w:rPr>
          <w:rFonts w:cs="Times New Roman"/>
          <w:lang w:eastAsia="ru-RU"/>
        </w:rPr>
        <w:drawing>
          <wp:inline distT="0" distB="0" distL="0" distR="0" wp14:anchorId="2AFCD3E5" wp14:editId="4059BD93">
            <wp:extent cx="5941060" cy="1729105"/>
            <wp:effectExtent l="0" t="0" r="2540" b="4445"/>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Безымянный.pn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5941060" cy="1729105"/>
                    </a:xfrm>
                    <a:prstGeom prst="rect">
                      <a:avLst/>
                    </a:prstGeom>
                  </pic:spPr>
                </pic:pic>
              </a:graphicData>
            </a:graphic>
          </wp:inline>
        </w:drawing>
      </w:r>
    </w:p>
    <w:p w14:paraId="038E823C" w14:textId="77777777" w:rsidR="00925091" w:rsidRPr="007632FB" w:rsidRDefault="00247724" w:rsidP="0068121B">
      <w:pPr>
        <w:pStyle w:val="af9"/>
      </w:pPr>
      <w:bookmarkStart w:id="135" w:name="_Ref404357427"/>
      <w:bookmarkStart w:id="136" w:name="_Ref400374368"/>
      <w:r w:rsidRPr="007632FB">
        <w:t xml:space="preserve">Рисунок </w:t>
      </w:r>
      <w:r w:rsidR="000A4DBA">
        <w:fldChar w:fldCharType="begin"/>
      </w:r>
      <w:r w:rsidR="000A4DBA">
        <w:instrText xml:space="preserve"> STYLEREF 3 \s </w:instrText>
      </w:r>
      <w:r w:rsidR="000A4DBA">
        <w:fldChar w:fldCharType="separate"/>
      </w:r>
      <w:r w:rsidR="001E5729">
        <w:t>5.1.3</w:t>
      </w:r>
      <w:r w:rsidR="000A4DBA">
        <w:fldChar w:fldCharType="end"/>
      </w:r>
      <w:r w:rsidR="000A4DBA">
        <w:t>.</w:t>
      </w:r>
      <w:r w:rsidR="000A4DBA">
        <w:fldChar w:fldCharType="begin"/>
      </w:r>
      <w:r w:rsidR="000A4DBA">
        <w:instrText xml:space="preserve"> SEQ Рисунок_4 \* ARABIC \s 3 </w:instrText>
      </w:r>
      <w:r w:rsidR="000A4DBA">
        <w:fldChar w:fldCharType="separate"/>
      </w:r>
      <w:r w:rsidR="001E5729">
        <w:t>1</w:t>
      </w:r>
      <w:r w:rsidR="000A4DBA">
        <w:fldChar w:fldCharType="end"/>
      </w:r>
      <w:bookmarkEnd w:id="135"/>
      <w:r w:rsidR="00C74256">
        <w:t>.</w:t>
      </w:r>
      <w:r w:rsidR="008B5CB7" w:rsidRPr="007632FB">
        <w:t xml:space="preserve"> </w:t>
      </w:r>
      <w:r w:rsidR="00925091" w:rsidRPr="007632FB">
        <w:t>Удаление выбранного элемента</w:t>
      </w:r>
      <w:bookmarkEnd w:id="136"/>
    </w:p>
    <w:p w14:paraId="0D26E249" w14:textId="77777777" w:rsidR="001437AD" w:rsidRPr="007632FB" w:rsidRDefault="001437AD" w:rsidP="001E5729">
      <w:pPr>
        <w:pStyle w:val="2"/>
      </w:pPr>
      <w:bookmarkStart w:id="137" w:name="_Toc360549102"/>
      <w:bookmarkStart w:id="138" w:name="_Toc67675877"/>
      <w:r w:rsidRPr="007632FB">
        <w:lastRenderedPageBreak/>
        <w:t>Переход между окнами</w:t>
      </w:r>
      <w:bookmarkEnd w:id="137"/>
      <w:bookmarkEnd w:id="138"/>
    </w:p>
    <w:p w14:paraId="27C3BD9F" w14:textId="687F8F2C" w:rsidR="001437AD" w:rsidRPr="007632FB" w:rsidRDefault="001437AD" w:rsidP="00CD6F17">
      <w:pPr>
        <w:ind w:firstLine="567"/>
        <w:rPr>
          <w:rFonts w:cs="Times New Roman"/>
          <w:lang w:eastAsia="ar-SA"/>
        </w:rPr>
      </w:pPr>
      <w:r w:rsidRPr="007632FB">
        <w:rPr>
          <w:rFonts w:cs="Times New Roman"/>
          <w:lang w:eastAsia="ar-SA"/>
        </w:rPr>
        <w:t xml:space="preserve">Наименование каждого окна, открытого в </w:t>
      </w:r>
      <w:r w:rsidR="00BD79D8" w:rsidRPr="007632FB">
        <w:rPr>
          <w:rFonts w:cs="Times New Roman"/>
          <w:lang w:eastAsia="ar-SA"/>
        </w:rPr>
        <w:t xml:space="preserve">ИС </w:t>
      </w:r>
      <w:r w:rsidR="00F16F44">
        <w:rPr>
          <w:rFonts w:cs="Times New Roman"/>
          <w:lang w:eastAsia="ar-SA"/>
        </w:rPr>
        <w:t>Минцифры</w:t>
      </w:r>
      <w:r w:rsidRPr="007632FB">
        <w:rPr>
          <w:rFonts w:cs="Times New Roman"/>
          <w:lang w:eastAsia="ar-SA"/>
        </w:rPr>
        <w:t>, добавляется в виде отдельного пункта в меню «Окна» основного окна приложения. Для быстрого перехода к нужному окну необходимо выбрать соответствующий ему пункт в меню «Окна».</w:t>
      </w:r>
    </w:p>
    <w:p w14:paraId="1B4E51F5" w14:textId="77777777" w:rsidR="001437AD" w:rsidRPr="007632FB" w:rsidRDefault="001437AD" w:rsidP="009F4868">
      <w:pPr>
        <w:ind w:firstLine="0"/>
        <w:rPr>
          <w:rFonts w:cs="Times New Roman"/>
        </w:rPr>
      </w:pPr>
    </w:p>
    <w:p w14:paraId="26AAEBA3" w14:textId="77777777" w:rsidR="001437AD" w:rsidRPr="007632FB" w:rsidRDefault="001437AD" w:rsidP="001E5729">
      <w:pPr>
        <w:pStyle w:val="2"/>
      </w:pPr>
      <w:bookmarkStart w:id="139" w:name="_Toc360549103"/>
      <w:bookmarkStart w:id="140" w:name="_Toc67675878"/>
      <w:r w:rsidRPr="007632FB">
        <w:t>Выполнение операций</w:t>
      </w:r>
      <w:bookmarkEnd w:id="139"/>
      <w:bookmarkEnd w:id="140"/>
    </w:p>
    <w:p w14:paraId="061E9892" w14:textId="77777777" w:rsidR="001437AD" w:rsidRPr="007632FB" w:rsidRDefault="001437AD" w:rsidP="00CD6F17">
      <w:pPr>
        <w:ind w:firstLine="567"/>
        <w:rPr>
          <w:rFonts w:cs="Times New Roman"/>
          <w:lang w:eastAsia="ar-SA"/>
        </w:rPr>
      </w:pPr>
      <w:r w:rsidRPr="007632FB">
        <w:rPr>
          <w:rFonts w:cs="Times New Roman"/>
          <w:lang w:eastAsia="ar-SA"/>
        </w:rPr>
        <w:t>Операции, которые следует выполнять с запросом (входящим, исходящим), могут быть выбраны несколькими способами, а именно:</w:t>
      </w:r>
    </w:p>
    <w:p w14:paraId="5ECFD009" w14:textId="77777777" w:rsidR="001437AD" w:rsidRPr="007632FB" w:rsidRDefault="001437AD" w:rsidP="005735B7">
      <w:pPr>
        <w:pStyle w:val="a"/>
        <w:spacing w:after="200" w:line="276" w:lineRule="auto"/>
        <w:ind w:left="0" w:firstLine="567"/>
        <w:rPr>
          <w:rFonts w:cs="Times New Roman"/>
        </w:rPr>
      </w:pPr>
      <w:r w:rsidRPr="007632FB">
        <w:rPr>
          <w:rFonts w:cs="Times New Roman"/>
        </w:rPr>
        <w:t xml:space="preserve">Из контекстного меню, которое открывается в рабочей области формы списка элементов. Чтобы открыть контекстное меню со списком операций, необходимо </w:t>
      </w:r>
      <w:r w:rsidR="008B5CB7">
        <w:rPr>
          <w:rFonts w:cs="Times New Roman"/>
        </w:rPr>
        <w:t>нажать</w:t>
      </w:r>
      <w:r w:rsidRPr="007632FB">
        <w:rPr>
          <w:rFonts w:cs="Times New Roman"/>
        </w:rPr>
        <w:t xml:space="preserve"> правой </w:t>
      </w:r>
      <w:r w:rsidR="004259F0">
        <w:rPr>
          <w:rFonts w:cs="Times New Roman"/>
        </w:rPr>
        <w:t>клавише</w:t>
      </w:r>
      <w:r w:rsidRPr="007632FB">
        <w:rPr>
          <w:rFonts w:cs="Times New Roman"/>
        </w:rPr>
        <w:t>й мыши по соответствующему элементу (запросу) в рабочей области формы элементов.</w:t>
      </w:r>
    </w:p>
    <w:p w14:paraId="656CCF8B" w14:textId="77777777" w:rsidR="001437AD" w:rsidRPr="007632FB" w:rsidRDefault="001437AD" w:rsidP="005735B7">
      <w:pPr>
        <w:numPr>
          <w:ilvl w:val="0"/>
          <w:numId w:val="4"/>
        </w:numPr>
        <w:suppressAutoHyphens/>
        <w:ind w:left="0" w:firstLine="567"/>
        <w:rPr>
          <w:rFonts w:cs="Times New Roman"/>
        </w:rPr>
      </w:pPr>
      <w:r w:rsidRPr="007632FB">
        <w:rPr>
          <w:rFonts w:cs="Times New Roman"/>
        </w:rPr>
        <w:t>Из списка, который открывается в контексте кнопки командной панели формы элемента. Чтобы открыть список операций на командной панели формы элемента, необходимо нажать</w:t>
      </w:r>
      <w:r w:rsidR="008B5CB7">
        <w:rPr>
          <w:rFonts w:cs="Times New Roman"/>
        </w:rPr>
        <w:t xml:space="preserve"> на</w:t>
      </w:r>
      <w:r w:rsidRPr="007632FB">
        <w:rPr>
          <w:rFonts w:cs="Times New Roman"/>
        </w:rPr>
        <w:t xml:space="preserve"> кнопку с надписью текущего статуса элемента (запроса).</w:t>
      </w:r>
    </w:p>
    <w:p w14:paraId="1A630561" w14:textId="42461014" w:rsidR="001437AD" w:rsidRPr="007632FB" w:rsidRDefault="001437AD" w:rsidP="00CD6F17">
      <w:pPr>
        <w:ind w:firstLine="567"/>
        <w:rPr>
          <w:rFonts w:cs="Times New Roman"/>
          <w:lang w:eastAsia="ar-SA"/>
        </w:rPr>
      </w:pPr>
      <w:r w:rsidRPr="007632FB">
        <w:rPr>
          <w:rFonts w:cs="Times New Roman"/>
          <w:lang w:eastAsia="ar-SA"/>
        </w:rPr>
        <w:t xml:space="preserve">Некоторые операции в </w:t>
      </w:r>
      <w:r w:rsidR="00BD79D8" w:rsidRPr="007632FB">
        <w:rPr>
          <w:rFonts w:cs="Times New Roman"/>
          <w:lang w:eastAsia="ar-SA"/>
        </w:rPr>
        <w:t xml:space="preserve">ИС </w:t>
      </w:r>
      <w:r w:rsidR="00F16F44">
        <w:rPr>
          <w:rFonts w:cs="Times New Roman"/>
          <w:lang w:eastAsia="ar-SA"/>
        </w:rPr>
        <w:t>Минцифры</w:t>
      </w:r>
      <w:r w:rsidRPr="007632FB">
        <w:rPr>
          <w:rFonts w:cs="Times New Roman"/>
          <w:lang w:eastAsia="ar-SA"/>
        </w:rPr>
        <w:t xml:space="preserve"> могут выполняться для группы документов. Для этого элементы в рабочей области формы списка выделяются в списке, после чего выбирается выполняемая с ними операция. При этом операция может быть выбрана только из контекстного меню.</w:t>
      </w:r>
    </w:p>
    <w:p w14:paraId="63D213B5" w14:textId="77777777" w:rsidR="001437AD" w:rsidRPr="007632FB" w:rsidRDefault="001437AD" w:rsidP="00CD6F17">
      <w:pPr>
        <w:ind w:firstLine="567"/>
        <w:rPr>
          <w:rFonts w:cs="Times New Roman"/>
          <w:lang w:eastAsia="ar-SA"/>
        </w:rPr>
      </w:pPr>
      <w:r w:rsidRPr="007632FB">
        <w:rPr>
          <w:rFonts w:cs="Times New Roman"/>
          <w:lang w:eastAsia="ar-SA"/>
        </w:rPr>
        <w:t>Если операция выбирается на кнопке командной панели формы элемента, то она будет выполнена только для этого элемента.</w:t>
      </w:r>
    </w:p>
    <w:p w14:paraId="0D4AECCF" w14:textId="77777777" w:rsidR="001437AD" w:rsidRPr="007632FB" w:rsidRDefault="001437AD" w:rsidP="00CD6F17">
      <w:pPr>
        <w:ind w:firstLine="567"/>
        <w:rPr>
          <w:rFonts w:cs="Times New Roman"/>
          <w:lang w:eastAsia="ar-SA"/>
        </w:rPr>
      </w:pPr>
      <w:r w:rsidRPr="007632FB">
        <w:rPr>
          <w:rFonts w:cs="Times New Roman"/>
          <w:lang w:eastAsia="ar-SA"/>
        </w:rPr>
        <w:t>Чтобы включить отображающийся в списке элемент в группу для выполнения операции, необходимо установить флажок в соответствующей ему строке списка.</w:t>
      </w:r>
    </w:p>
    <w:p w14:paraId="0E6B83D0" w14:textId="77777777" w:rsidR="001437AD" w:rsidRDefault="001437AD" w:rsidP="00CD6F17">
      <w:pPr>
        <w:ind w:firstLine="567"/>
        <w:rPr>
          <w:rFonts w:cs="Times New Roman"/>
          <w:lang w:eastAsia="ar-SA"/>
        </w:rPr>
      </w:pPr>
      <w:r w:rsidRPr="007632FB">
        <w:rPr>
          <w:rFonts w:cs="Times New Roman"/>
          <w:lang w:eastAsia="ar-SA"/>
        </w:rPr>
        <w:t>Следует учесть, что не все операции, отображающиеся в контекстном меню, могут быть выполнены для группы элементов. Если операция не может быть выполнена для группы элементов, то она будет выполнена для элемента, которому соответствует строка, из которой вызвано контекстное меню.</w:t>
      </w:r>
    </w:p>
    <w:p w14:paraId="4DAC8865" w14:textId="77777777" w:rsidR="00B7580E" w:rsidRPr="00B7580E" w:rsidRDefault="00B7580E" w:rsidP="00B7580E">
      <w:pPr>
        <w:rPr>
          <w:lang w:eastAsia="ru-RU"/>
        </w:rPr>
      </w:pPr>
    </w:p>
    <w:p w14:paraId="6EF96F9E" w14:textId="77777777" w:rsidR="007C5E4E" w:rsidRPr="007632FB" w:rsidRDefault="007C5E4E" w:rsidP="00CD6028">
      <w:pPr>
        <w:pStyle w:val="1"/>
      </w:pPr>
      <w:bookmarkStart w:id="141" w:name="_Toc398126687"/>
      <w:bookmarkStart w:id="142" w:name="_Toc67675879"/>
      <w:r w:rsidRPr="007632FB">
        <w:lastRenderedPageBreak/>
        <w:t>Работа с</w:t>
      </w:r>
      <w:r w:rsidR="0090026C">
        <w:t xml:space="preserve"> отчётами по</w:t>
      </w:r>
      <w:r w:rsidRPr="007632FB">
        <w:t xml:space="preserve"> отчислени</w:t>
      </w:r>
      <w:r w:rsidR="0090026C">
        <w:t>ям</w:t>
      </w:r>
      <w:r w:rsidRPr="007632FB">
        <w:t xml:space="preserve"> в резерв универсального обслуживания</w:t>
      </w:r>
      <w:bookmarkEnd w:id="141"/>
      <w:bookmarkEnd w:id="142"/>
    </w:p>
    <w:p w14:paraId="723BF3EF" w14:textId="77777777" w:rsidR="007C5E4E" w:rsidRDefault="004F05AD" w:rsidP="00CD6F17">
      <w:pPr>
        <w:ind w:firstLine="567"/>
        <w:rPr>
          <w:rFonts w:cs="Times New Roman"/>
          <w:lang w:eastAsia="ar-SA"/>
        </w:rPr>
      </w:pPr>
      <w:r>
        <w:rPr>
          <w:rFonts w:cs="Times New Roman"/>
          <w:lang w:eastAsia="ar-SA"/>
        </w:rPr>
        <w:t>Пользователь</w:t>
      </w:r>
      <w:r w:rsidR="007C5E4E" w:rsidRPr="007632FB">
        <w:rPr>
          <w:rFonts w:cs="Times New Roman"/>
          <w:lang w:eastAsia="ar-SA"/>
        </w:rPr>
        <w:t>, успешно прошедщий процедуру а</w:t>
      </w:r>
      <w:r w:rsidR="00C61391">
        <w:rPr>
          <w:rFonts w:cs="Times New Roman"/>
          <w:lang w:eastAsia="ar-SA"/>
        </w:rPr>
        <w:t>утентифик</w:t>
      </w:r>
      <w:r w:rsidR="007C5E4E" w:rsidRPr="007632FB">
        <w:rPr>
          <w:rFonts w:cs="Times New Roman"/>
          <w:lang w:eastAsia="ar-SA"/>
        </w:rPr>
        <w:t xml:space="preserve">ации в </w:t>
      </w:r>
      <w:r w:rsidR="00C61391">
        <w:rPr>
          <w:rFonts w:cs="Times New Roman"/>
          <w:lang w:eastAsia="ar-SA"/>
        </w:rPr>
        <w:t>ЛК</w:t>
      </w:r>
      <w:r w:rsidR="007C5E4E" w:rsidRPr="007632FB">
        <w:rPr>
          <w:rFonts w:cs="Times New Roman"/>
          <w:lang w:eastAsia="ar-SA"/>
        </w:rPr>
        <w:t>, может просмотреть введенные ранее сведения о пред</w:t>
      </w:r>
      <w:r w:rsidR="00510201">
        <w:rPr>
          <w:rFonts w:cs="Times New Roman"/>
          <w:lang w:eastAsia="ar-SA"/>
        </w:rPr>
        <w:t>ставленных им отчетах</w:t>
      </w:r>
      <w:r w:rsidR="007C5E4E" w:rsidRPr="007632FB">
        <w:rPr>
          <w:rFonts w:cs="Times New Roman"/>
          <w:lang w:eastAsia="ar-SA"/>
        </w:rPr>
        <w:t>, а также средствами системы создать новый отчет (первичный и корректирующий) по отчислениям в резерв универсального обслуживания.</w:t>
      </w:r>
    </w:p>
    <w:p w14:paraId="010A1BA1" w14:textId="77777777" w:rsidR="00C61391" w:rsidRDefault="00C61391" w:rsidP="007940DB">
      <w:pPr>
        <w:ind w:firstLine="567"/>
        <w:rPr>
          <w:rFonts w:cs="Times New Roman"/>
          <w:lang w:eastAsia="ar-SA"/>
        </w:rPr>
      </w:pPr>
      <w:r>
        <w:rPr>
          <w:rFonts w:cs="Times New Roman"/>
          <w:lang w:eastAsia="ar-SA"/>
        </w:rPr>
        <w:t>Первичный отчет создается в системе с помощью кнопки «Создать» или «Создать с копированием». Корректирующий отчет создается на базе отчета, который необходимо скорректировать, выполнением статусного действия «Создать корре</w:t>
      </w:r>
      <w:r w:rsidR="006246F0">
        <w:rPr>
          <w:rFonts w:cs="Times New Roman"/>
          <w:lang w:eastAsia="ar-SA"/>
        </w:rPr>
        <w:t>к</w:t>
      </w:r>
      <w:r>
        <w:rPr>
          <w:rFonts w:cs="Times New Roman"/>
          <w:lang w:eastAsia="ar-SA"/>
        </w:rPr>
        <w:t>тирующий отчет».</w:t>
      </w:r>
    </w:p>
    <w:p w14:paraId="7BD29014" w14:textId="6C4D5C94" w:rsidR="00460B9F" w:rsidRDefault="00460B9F" w:rsidP="00460B9F">
      <w:r w:rsidRPr="00DC410F">
        <w:rPr>
          <w:rFonts w:cs="Times New Roman"/>
          <w:lang w:eastAsia="ar-SA"/>
        </w:rPr>
        <w:t>Корре</w:t>
      </w:r>
      <w:r>
        <w:rPr>
          <w:rFonts w:cs="Times New Roman"/>
          <w:lang w:eastAsia="ar-SA"/>
        </w:rPr>
        <w:t>к</w:t>
      </w:r>
      <w:r w:rsidRPr="00DC410F">
        <w:rPr>
          <w:rFonts w:cs="Times New Roman"/>
          <w:lang w:eastAsia="ar-SA"/>
        </w:rPr>
        <w:t xml:space="preserve">тирующие отчеты, направляемые в </w:t>
      </w:r>
      <w:r w:rsidR="00F16F44">
        <w:rPr>
          <w:rFonts w:cs="Times New Roman"/>
          <w:lang w:eastAsia="ar-SA"/>
        </w:rPr>
        <w:t>Минцифры России</w:t>
      </w:r>
      <w:r w:rsidRPr="00DC410F">
        <w:rPr>
          <w:rFonts w:cs="Times New Roman"/>
          <w:lang w:eastAsia="ar-SA"/>
        </w:rPr>
        <w:t xml:space="preserve">, должны содержать полную информацию о базе расчета </w:t>
      </w:r>
      <w:r w:rsidRPr="00DC410F">
        <w:t xml:space="preserve">обязательных отчислений (неналоговых платежей) в резерв универсального обслуживания за отчетный период с учетом корректирующих сведений. </w:t>
      </w:r>
    </w:p>
    <w:p w14:paraId="57EE4FFE" w14:textId="77777777" w:rsidR="00C61391" w:rsidRDefault="00C30B9F" w:rsidP="00CD6F17">
      <w:pPr>
        <w:ind w:firstLine="567"/>
        <w:rPr>
          <w:rFonts w:cs="Times New Roman"/>
          <w:lang w:eastAsia="ar-SA"/>
        </w:rPr>
      </w:pPr>
      <w:r>
        <w:rPr>
          <w:rFonts w:cs="Times New Roman"/>
          <w:lang w:eastAsia="ar-SA"/>
        </w:rPr>
        <w:t xml:space="preserve">Описание </w:t>
      </w:r>
      <w:r w:rsidR="001102F2">
        <w:rPr>
          <w:rFonts w:cs="Times New Roman"/>
          <w:lang w:eastAsia="ar-SA"/>
        </w:rPr>
        <w:t xml:space="preserve">списков отчетов в </w:t>
      </w:r>
      <w:r w:rsidR="00CB2AE5">
        <w:rPr>
          <w:rFonts w:cs="Times New Roman"/>
          <w:lang w:eastAsia="ar-SA"/>
        </w:rPr>
        <w:t>подраздел</w:t>
      </w:r>
      <w:r w:rsidR="001102F2">
        <w:rPr>
          <w:rFonts w:cs="Times New Roman"/>
          <w:lang w:eastAsia="ar-SA"/>
        </w:rPr>
        <w:t>ах</w:t>
      </w:r>
      <w:r w:rsidR="00CB2AE5">
        <w:rPr>
          <w:rFonts w:cs="Times New Roman"/>
          <w:lang w:eastAsia="ar-SA"/>
        </w:rPr>
        <w:t xml:space="preserve"> раздел</w:t>
      </w:r>
      <w:r w:rsidR="001102F2">
        <w:rPr>
          <w:rFonts w:cs="Times New Roman"/>
          <w:lang w:eastAsia="ar-SA"/>
        </w:rPr>
        <w:t>а</w:t>
      </w:r>
      <w:r w:rsidR="00CB2AE5">
        <w:rPr>
          <w:rFonts w:cs="Times New Roman"/>
          <w:lang w:eastAsia="ar-SA"/>
        </w:rPr>
        <w:t xml:space="preserve"> «Отчеты</w:t>
      </w:r>
      <w:r w:rsidR="00EA5A66">
        <w:rPr>
          <w:rFonts w:cs="Times New Roman"/>
          <w:lang w:eastAsia="ar-SA"/>
        </w:rPr>
        <w:t>»</w:t>
      </w:r>
      <w:r>
        <w:rPr>
          <w:rFonts w:cs="Times New Roman"/>
          <w:lang w:eastAsia="ar-SA"/>
        </w:rPr>
        <w:t>:</w:t>
      </w:r>
    </w:p>
    <w:p w14:paraId="6C7FAAE6" w14:textId="77777777" w:rsidR="00C1719D" w:rsidRPr="007940DB" w:rsidRDefault="00CB2AE5" w:rsidP="0068518E">
      <w:pPr>
        <w:pStyle w:val="ac"/>
        <w:numPr>
          <w:ilvl w:val="0"/>
          <w:numId w:val="8"/>
        </w:numPr>
        <w:tabs>
          <w:tab w:val="left" w:pos="0"/>
        </w:tabs>
        <w:ind w:left="0" w:firstLine="0"/>
        <w:rPr>
          <w:rFonts w:cs="Times New Roman"/>
          <w:lang w:eastAsia="ar-SA"/>
        </w:rPr>
      </w:pPr>
      <w:r w:rsidRPr="007940DB">
        <w:rPr>
          <w:rFonts w:cs="Times New Roman"/>
          <w:lang w:eastAsia="ar-SA"/>
        </w:rPr>
        <w:t>Подраздел «</w:t>
      </w:r>
      <w:r w:rsidR="00AF2A3E">
        <w:rPr>
          <w:rFonts w:cs="Times New Roman"/>
          <w:lang w:eastAsia="ar-SA"/>
        </w:rPr>
        <w:t>Новые</w:t>
      </w:r>
      <w:r w:rsidRPr="007940DB">
        <w:rPr>
          <w:rFonts w:cs="Times New Roman"/>
          <w:lang w:eastAsia="ar-SA"/>
        </w:rPr>
        <w:t xml:space="preserve">» </w:t>
      </w:r>
    </w:p>
    <w:p w14:paraId="78CC1B68" w14:textId="31C5C41D" w:rsidR="006658AD" w:rsidRDefault="00C1719D" w:rsidP="007940DB">
      <w:pPr>
        <w:ind w:firstLine="567"/>
        <w:rPr>
          <w:rFonts w:cs="Times New Roman"/>
          <w:lang w:eastAsia="ar-SA"/>
        </w:rPr>
      </w:pPr>
      <w:r w:rsidRPr="00C1719D">
        <w:rPr>
          <w:rFonts w:cs="Times New Roman"/>
          <w:lang w:eastAsia="ar-SA"/>
        </w:rPr>
        <w:t>Подраздел «</w:t>
      </w:r>
      <w:r w:rsidR="00AF2A3E">
        <w:rPr>
          <w:rFonts w:cs="Times New Roman"/>
          <w:lang w:eastAsia="ar-SA"/>
        </w:rPr>
        <w:t>Новые</w:t>
      </w:r>
      <w:r w:rsidRPr="00C1719D">
        <w:rPr>
          <w:rFonts w:cs="Times New Roman"/>
          <w:lang w:eastAsia="ar-SA"/>
        </w:rPr>
        <w:t>»</w:t>
      </w:r>
      <w:r w:rsidRPr="00EA5A66">
        <w:rPr>
          <w:rFonts w:cs="Times New Roman"/>
          <w:lang w:eastAsia="ar-SA"/>
        </w:rPr>
        <w:t xml:space="preserve"> </w:t>
      </w:r>
      <w:r w:rsidR="00CB2AE5" w:rsidRPr="00CB2AE5">
        <w:rPr>
          <w:rFonts w:cs="Times New Roman"/>
          <w:lang w:eastAsia="ar-SA"/>
        </w:rPr>
        <w:t xml:space="preserve">содержит список отчетов, </w:t>
      </w:r>
      <w:r w:rsidR="00F113C9">
        <w:rPr>
          <w:rFonts w:cs="Times New Roman"/>
          <w:lang w:eastAsia="ar-SA"/>
        </w:rPr>
        <w:t xml:space="preserve">подготавливаемых для направления </w:t>
      </w:r>
      <w:r>
        <w:rPr>
          <w:rFonts w:cs="Times New Roman"/>
          <w:lang w:eastAsia="ar-SA"/>
        </w:rPr>
        <w:t>в</w:t>
      </w:r>
      <w:r w:rsidR="00F113C9">
        <w:rPr>
          <w:rFonts w:cs="Times New Roman"/>
          <w:lang w:eastAsia="ar-SA"/>
        </w:rPr>
        <w:t xml:space="preserve"> </w:t>
      </w:r>
      <w:r w:rsidR="00F16F44">
        <w:rPr>
          <w:rFonts w:cs="Times New Roman"/>
          <w:lang w:eastAsia="ar-SA"/>
        </w:rPr>
        <w:t>Минцифры</w:t>
      </w:r>
      <w:r w:rsidR="00F113C9">
        <w:rPr>
          <w:rFonts w:cs="Times New Roman"/>
          <w:lang w:eastAsia="ar-SA"/>
        </w:rPr>
        <w:t xml:space="preserve">. В данном подразделе </w:t>
      </w:r>
      <w:r w:rsidR="00D356AD">
        <w:rPr>
          <w:rFonts w:cs="Times New Roman"/>
          <w:lang w:eastAsia="ar-SA"/>
        </w:rPr>
        <w:t>содержат</w:t>
      </w:r>
      <w:r w:rsidR="00540BFC">
        <w:rPr>
          <w:rFonts w:cs="Times New Roman"/>
          <w:lang w:eastAsia="ar-SA"/>
        </w:rPr>
        <w:t xml:space="preserve">ся </w:t>
      </w:r>
      <w:r w:rsidR="00F113C9">
        <w:rPr>
          <w:rFonts w:cs="Times New Roman"/>
          <w:lang w:eastAsia="ar-SA"/>
        </w:rPr>
        <w:t xml:space="preserve">отчеты </w:t>
      </w:r>
      <w:r w:rsidR="00540BFC">
        <w:rPr>
          <w:rFonts w:cs="Times New Roman"/>
          <w:lang w:eastAsia="ar-SA"/>
        </w:rPr>
        <w:t xml:space="preserve">на </w:t>
      </w:r>
      <w:r w:rsidR="00CB2AE5" w:rsidRPr="00CB2AE5">
        <w:rPr>
          <w:rFonts w:cs="Times New Roman"/>
          <w:lang w:eastAsia="ar-SA"/>
        </w:rPr>
        <w:t>статус</w:t>
      </w:r>
      <w:r w:rsidR="00540BFC">
        <w:rPr>
          <w:rFonts w:cs="Times New Roman"/>
          <w:lang w:eastAsia="ar-SA"/>
        </w:rPr>
        <w:t>ах</w:t>
      </w:r>
      <w:r w:rsidR="00CB2AE5" w:rsidRPr="00CB2AE5">
        <w:rPr>
          <w:rFonts w:cs="Times New Roman"/>
          <w:lang w:eastAsia="ar-SA"/>
        </w:rPr>
        <w:t xml:space="preserve"> «Новый» или «Дубликат»</w:t>
      </w:r>
      <w:r w:rsidR="00D356AD">
        <w:rPr>
          <w:rFonts w:cs="Times New Roman"/>
          <w:lang w:eastAsia="ar-SA"/>
        </w:rPr>
        <w:t xml:space="preserve"> (</w:t>
      </w:r>
      <w:r w:rsidR="00460B9F">
        <w:rPr>
          <w:rFonts w:cs="Times New Roman"/>
          <w:lang w:eastAsia="ar-SA"/>
        </w:rPr>
        <w:t xml:space="preserve">отчеты на статусе «Дубликат» </w:t>
      </w:r>
      <w:r w:rsidR="00D356AD">
        <w:rPr>
          <w:rFonts w:cs="Times New Roman"/>
          <w:lang w:eastAsia="ar-SA"/>
        </w:rPr>
        <w:t>подкрашены желтым цветом)</w:t>
      </w:r>
      <w:r w:rsidR="006246F0">
        <w:rPr>
          <w:rFonts w:cs="Times New Roman"/>
          <w:lang w:eastAsia="ar-SA"/>
        </w:rPr>
        <w:t>.</w:t>
      </w:r>
    </w:p>
    <w:p w14:paraId="49446DAD" w14:textId="77777777" w:rsidR="00540BFC" w:rsidRDefault="00F113C9" w:rsidP="007940DB">
      <w:pPr>
        <w:ind w:firstLine="567"/>
        <w:rPr>
          <w:rFonts w:cs="Times New Roman"/>
          <w:lang w:eastAsia="ar-SA"/>
        </w:rPr>
      </w:pPr>
      <w:r>
        <w:rPr>
          <w:rFonts w:cs="Times New Roman"/>
          <w:lang w:eastAsia="ar-SA"/>
        </w:rPr>
        <w:t xml:space="preserve">После сохранения </w:t>
      </w:r>
      <w:r w:rsidR="00C1719D">
        <w:rPr>
          <w:rFonts w:cs="Times New Roman"/>
          <w:lang w:eastAsia="ar-SA"/>
        </w:rPr>
        <w:t>вновь созданного</w:t>
      </w:r>
      <w:r>
        <w:rPr>
          <w:rFonts w:cs="Times New Roman"/>
          <w:lang w:eastAsia="ar-SA"/>
        </w:rPr>
        <w:t xml:space="preserve"> отчета </w:t>
      </w:r>
      <w:r w:rsidR="006246F0">
        <w:rPr>
          <w:rFonts w:cs="Times New Roman"/>
          <w:lang w:eastAsia="ar-SA"/>
        </w:rPr>
        <w:t>ему присваивается</w:t>
      </w:r>
      <w:r>
        <w:rPr>
          <w:rFonts w:cs="Times New Roman"/>
          <w:lang w:eastAsia="ar-SA"/>
        </w:rPr>
        <w:t xml:space="preserve"> статус «Новый»</w:t>
      </w:r>
      <w:r w:rsidR="00540BFC">
        <w:rPr>
          <w:rFonts w:cs="Times New Roman"/>
          <w:lang w:eastAsia="ar-SA"/>
        </w:rPr>
        <w:t>. Отчеты на данном статусе доступны для редактирования и удаления.</w:t>
      </w:r>
    </w:p>
    <w:p w14:paraId="61305A4A" w14:textId="17C375BA" w:rsidR="00540BFC" w:rsidRPr="00540BFC" w:rsidRDefault="00545381" w:rsidP="007940DB">
      <w:pPr>
        <w:ind w:firstLine="567"/>
        <w:rPr>
          <w:rFonts w:cs="Times New Roman"/>
          <w:lang w:eastAsia="ar-SA"/>
        </w:rPr>
      </w:pPr>
      <w:r>
        <w:rPr>
          <w:rFonts w:cs="Times New Roman"/>
          <w:lang w:eastAsia="ar-SA"/>
        </w:rPr>
        <w:t>В данном подразделе с</w:t>
      </w:r>
      <w:r w:rsidR="00F113C9" w:rsidRPr="00540BFC">
        <w:rPr>
          <w:rFonts w:cs="Times New Roman"/>
          <w:lang w:eastAsia="ar-SA"/>
        </w:rPr>
        <w:t>татус</w:t>
      </w:r>
      <w:r w:rsidR="00CB2AE5" w:rsidRPr="00540BFC">
        <w:rPr>
          <w:rFonts w:cs="Times New Roman"/>
          <w:lang w:eastAsia="ar-SA"/>
        </w:rPr>
        <w:t xml:space="preserve"> «</w:t>
      </w:r>
      <w:r w:rsidR="00F113C9" w:rsidRPr="00540BFC">
        <w:rPr>
          <w:rFonts w:cs="Times New Roman"/>
          <w:lang w:eastAsia="ar-SA"/>
        </w:rPr>
        <w:t>Дубликат</w:t>
      </w:r>
      <w:r w:rsidR="00CB2AE5" w:rsidRPr="00540BFC">
        <w:rPr>
          <w:rFonts w:cs="Times New Roman"/>
          <w:lang w:eastAsia="ar-SA"/>
        </w:rPr>
        <w:t>»</w:t>
      </w:r>
      <w:r w:rsidR="006246F0">
        <w:rPr>
          <w:rFonts w:cs="Times New Roman"/>
          <w:lang w:eastAsia="ar-SA"/>
        </w:rPr>
        <w:t xml:space="preserve"> </w:t>
      </w:r>
      <w:r w:rsidR="00460B9F">
        <w:rPr>
          <w:rFonts w:cs="Times New Roman"/>
          <w:lang w:eastAsia="ar-SA"/>
        </w:rPr>
        <w:t xml:space="preserve">присваивается отчетам </w:t>
      </w:r>
      <w:r w:rsidR="006246F0">
        <w:rPr>
          <w:rFonts w:cs="Times New Roman"/>
          <w:lang w:eastAsia="ar-SA"/>
        </w:rPr>
        <w:t xml:space="preserve">в случае </w:t>
      </w:r>
      <w:r w:rsidR="00540BFC" w:rsidRPr="00540BFC">
        <w:rPr>
          <w:rFonts w:cs="Times New Roman"/>
          <w:lang w:eastAsia="ar-SA"/>
        </w:rPr>
        <w:t xml:space="preserve">успешного направления в </w:t>
      </w:r>
      <w:r w:rsidR="00F16F44">
        <w:rPr>
          <w:rFonts w:cs="Times New Roman"/>
          <w:lang w:eastAsia="ar-SA"/>
        </w:rPr>
        <w:t>Минцифры</w:t>
      </w:r>
      <w:r w:rsidR="00D356AD">
        <w:rPr>
          <w:rFonts w:cs="Times New Roman"/>
          <w:lang w:eastAsia="ar-SA"/>
        </w:rPr>
        <w:t xml:space="preserve"> </w:t>
      </w:r>
      <w:r w:rsidR="00D356AD" w:rsidRPr="00540BFC">
        <w:rPr>
          <w:rFonts w:cs="Times New Roman"/>
          <w:lang w:eastAsia="ar-SA"/>
        </w:rPr>
        <w:t>отчета</w:t>
      </w:r>
      <w:r w:rsidR="003419DE">
        <w:rPr>
          <w:rFonts w:cs="Times New Roman"/>
          <w:lang w:eastAsia="ar-SA"/>
        </w:rPr>
        <w:t xml:space="preserve"> </w:t>
      </w:r>
      <w:r w:rsidR="001102F2">
        <w:rPr>
          <w:rFonts w:cs="Times New Roman"/>
          <w:lang w:eastAsia="ar-SA"/>
        </w:rPr>
        <w:t xml:space="preserve">оператора </w:t>
      </w:r>
      <w:r w:rsidR="00540BFC" w:rsidRPr="00540BFC">
        <w:rPr>
          <w:rFonts w:cs="Times New Roman"/>
          <w:lang w:eastAsia="ar-SA"/>
        </w:rPr>
        <w:t>с совпадающим отчетным периодом.</w:t>
      </w:r>
      <w:r w:rsidR="00540BFC">
        <w:rPr>
          <w:rFonts w:cs="Times New Roman"/>
          <w:lang w:eastAsia="ar-SA"/>
        </w:rPr>
        <w:t xml:space="preserve"> </w:t>
      </w:r>
      <w:r w:rsidR="003419DE">
        <w:rPr>
          <w:rFonts w:cs="Times New Roman"/>
          <w:lang w:eastAsia="ar-SA"/>
        </w:rPr>
        <w:t>С</w:t>
      </w:r>
      <w:r w:rsidR="00540BFC">
        <w:rPr>
          <w:rFonts w:cs="Times New Roman"/>
          <w:lang w:eastAsia="ar-SA"/>
        </w:rPr>
        <w:t xml:space="preserve">татус </w:t>
      </w:r>
      <w:r w:rsidR="003419DE">
        <w:rPr>
          <w:rFonts w:cs="Times New Roman"/>
          <w:lang w:eastAsia="ar-SA"/>
        </w:rPr>
        <w:t xml:space="preserve">«Дубликат» </w:t>
      </w:r>
      <w:r w:rsidR="00540BFC">
        <w:rPr>
          <w:rFonts w:cs="Times New Roman"/>
          <w:lang w:eastAsia="ar-SA"/>
        </w:rPr>
        <w:t>указывает, что отчет</w:t>
      </w:r>
      <w:r w:rsidR="00D356AD">
        <w:rPr>
          <w:rFonts w:cs="Times New Roman"/>
          <w:lang w:eastAsia="ar-SA"/>
        </w:rPr>
        <w:t xml:space="preserve"> </w:t>
      </w:r>
      <w:r w:rsidR="006246F0">
        <w:rPr>
          <w:rFonts w:cs="Times New Roman"/>
          <w:lang w:eastAsia="ar-SA"/>
        </w:rPr>
        <w:t>является дубликатом</w:t>
      </w:r>
      <w:r w:rsidR="001102F2">
        <w:rPr>
          <w:rFonts w:cs="Times New Roman"/>
          <w:lang w:eastAsia="ar-SA"/>
        </w:rPr>
        <w:t xml:space="preserve"> (копией) </w:t>
      </w:r>
      <w:r w:rsidR="00540BFC">
        <w:rPr>
          <w:rFonts w:cs="Times New Roman"/>
          <w:lang w:eastAsia="ar-SA"/>
        </w:rPr>
        <w:t xml:space="preserve">направленного и принятого ИС </w:t>
      </w:r>
      <w:r w:rsidR="00F16F44">
        <w:rPr>
          <w:rFonts w:cs="Times New Roman"/>
          <w:lang w:eastAsia="ar-SA"/>
        </w:rPr>
        <w:t>Минцифры</w:t>
      </w:r>
      <w:r w:rsidR="00540BFC">
        <w:rPr>
          <w:rFonts w:cs="Times New Roman"/>
          <w:lang w:eastAsia="ar-SA"/>
        </w:rPr>
        <w:t>ю</w:t>
      </w:r>
      <w:r w:rsidR="00C1719D">
        <w:rPr>
          <w:rFonts w:cs="Times New Roman"/>
          <w:lang w:eastAsia="ar-SA"/>
        </w:rPr>
        <w:t xml:space="preserve"> отчета за указанный отчетный период</w:t>
      </w:r>
      <w:r w:rsidR="006246F0">
        <w:rPr>
          <w:rFonts w:cs="Times New Roman"/>
          <w:lang w:eastAsia="ar-SA"/>
        </w:rPr>
        <w:t>.</w:t>
      </w:r>
      <w:r w:rsidR="003419DE">
        <w:rPr>
          <w:rFonts w:cs="Times New Roman"/>
          <w:lang w:eastAsia="ar-SA"/>
        </w:rPr>
        <w:t xml:space="preserve"> </w:t>
      </w:r>
      <w:r w:rsidR="001102F2">
        <w:rPr>
          <w:rFonts w:cs="Times New Roman"/>
          <w:lang w:eastAsia="ar-SA"/>
        </w:rPr>
        <w:t>Отчеты на статусе «Дубликат»</w:t>
      </w:r>
      <w:r w:rsidR="00C1719D">
        <w:rPr>
          <w:rFonts w:cs="Times New Roman"/>
          <w:lang w:eastAsia="ar-SA"/>
        </w:rPr>
        <w:t xml:space="preserve"> не доступны для редактирования</w:t>
      </w:r>
      <w:r w:rsidR="00D356AD">
        <w:rPr>
          <w:rFonts w:cs="Times New Roman"/>
          <w:lang w:eastAsia="ar-SA"/>
        </w:rPr>
        <w:t xml:space="preserve">, они могут быть </w:t>
      </w:r>
      <w:r w:rsidR="003419DE">
        <w:rPr>
          <w:rFonts w:cs="Times New Roman"/>
          <w:lang w:eastAsia="ar-SA"/>
        </w:rPr>
        <w:t>либо удалены, л</w:t>
      </w:r>
      <w:r w:rsidR="001102F2">
        <w:rPr>
          <w:rFonts w:cs="Times New Roman"/>
          <w:lang w:eastAsia="ar-SA"/>
        </w:rPr>
        <w:t>ибо</w:t>
      </w:r>
      <w:r w:rsidR="00D356AD">
        <w:rPr>
          <w:rFonts w:cs="Times New Roman"/>
          <w:lang w:eastAsia="ar-SA"/>
        </w:rPr>
        <w:t xml:space="preserve"> </w:t>
      </w:r>
      <w:r w:rsidR="003419DE">
        <w:rPr>
          <w:rFonts w:cs="Times New Roman"/>
          <w:lang w:eastAsia="ar-SA"/>
        </w:rPr>
        <w:t xml:space="preserve">использованы для создания </w:t>
      </w:r>
      <w:r w:rsidR="00D356AD">
        <w:rPr>
          <w:rFonts w:cs="Times New Roman"/>
          <w:lang w:eastAsia="ar-SA"/>
        </w:rPr>
        <w:t>нов</w:t>
      </w:r>
      <w:r w:rsidR="003419DE">
        <w:rPr>
          <w:rFonts w:cs="Times New Roman"/>
          <w:lang w:eastAsia="ar-SA"/>
        </w:rPr>
        <w:t>ого</w:t>
      </w:r>
      <w:r w:rsidR="00D356AD">
        <w:rPr>
          <w:rFonts w:cs="Times New Roman"/>
          <w:lang w:eastAsia="ar-SA"/>
        </w:rPr>
        <w:t xml:space="preserve"> отчет</w:t>
      </w:r>
      <w:r w:rsidR="003419DE">
        <w:rPr>
          <w:rFonts w:cs="Times New Roman"/>
          <w:lang w:eastAsia="ar-SA"/>
        </w:rPr>
        <w:t>а</w:t>
      </w:r>
      <w:r w:rsidR="00D356AD">
        <w:rPr>
          <w:rFonts w:cs="Times New Roman"/>
          <w:lang w:eastAsia="ar-SA"/>
        </w:rPr>
        <w:t xml:space="preserve"> по действию «Создать с копированием».</w:t>
      </w:r>
    </w:p>
    <w:p w14:paraId="1704BDEC" w14:textId="40AC5410" w:rsidR="00B83AE1" w:rsidRPr="00C1719D" w:rsidRDefault="00B83AE1" w:rsidP="0068518E">
      <w:pPr>
        <w:pStyle w:val="ac"/>
        <w:numPr>
          <w:ilvl w:val="0"/>
          <w:numId w:val="8"/>
        </w:numPr>
        <w:tabs>
          <w:tab w:val="left" w:pos="0"/>
        </w:tabs>
        <w:ind w:left="0" w:firstLine="0"/>
        <w:rPr>
          <w:rFonts w:cs="Times New Roman"/>
          <w:lang w:eastAsia="ar-SA"/>
        </w:rPr>
      </w:pPr>
      <w:r w:rsidRPr="007940DB">
        <w:rPr>
          <w:rFonts w:cs="Times New Roman"/>
          <w:lang w:eastAsia="ar-SA"/>
        </w:rPr>
        <w:t xml:space="preserve">Подраздел «Направленные в </w:t>
      </w:r>
      <w:r w:rsidR="00F16F44">
        <w:rPr>
          <w:rFonts w:cs="Times New Roman"/>
          <w:lang w:eastAsia="ar-SA"/>
        </w:rPr>
        <w:t>Минцифры</w:t>
      </w:r>
      <w:r w:rsidRPr="007940DB">
        <w:rPr>
          <w:rFonts w:cs="Times New Roman"/>
          <w:lang w:eastAsia="ar-SA"/>
        </w:rPr>
        <w:t>»</w:t>
      </w:r>
      <w:r w:rsidR="00DB2212" w:rsidRPr="007940DB">
        <w:rPr>
          <w:rFonts w:cs="Times New Roman"/>
          <w:lang w:eastAsia="ar-SA"/>
        </w:rPr>
        <w:t>: «Все»</w:t>
      </w:r>
    </w:p>
    <w:p w14:paraId="2BF6D5EF" w14:textId="03E7CAEA" w:rsidR="00B83AE1" w:rsidRDefault="00B83AE1" w:rsidP="007940DB">
      <w:pPr>
        <w:ind w:firstLine="567"/>
        <w:rPr>
          <w:rFonts w:cs="Times New Roman"/>
          <w:lang w:eastAsia="ar-SA"/>
        </w:rPr>
      </w:pPr>
      <w:r w:rsidRPr="00B83AE1">
        <w:rPr>
          <w:rFonts w:cs="Times New Roman"/>
          <w:lang w:eastAsia="ar-SA"/>
        </w:rPr>
        <w:t xml:space="preserve">Подраздел «Направленные в </w:t>
      </w:r>
      <w:r w:rsidR="00F16F44">
        <w:rPr>
          <w:rFonts w:cs="Times New Roman"/>
          <w:lang w:eastAsia="ar-SA"/>
        </w:rPr>
        <w:t>Минцифры</w:t>
      </w:r>
      <w:r w:rsidRPr="00B83AE1">
        <w:rPr>
          <w:rFonts w:cs="Times New Roman"/>
          <w:lang w:eastAsia="ar-SA"/>
        </w:rPr>
        <w:t>»</w:t>
      </w:r>
      <w:r w:rsidR="00EC4EE3">
        <w:rPr>
          <w:rFonts w:cs="Times New Roman"/>
          <w:lang w:eastAsia="ar-SA"/>
        </w:rPr>
        <w:t xml:space="preserve">: </w:t>
      </w:r>
      <w:r w:rsidR="00DB2212">
        <w:rPr>
          <w:rFonts w:cs="Times New Roman"/>
          <w:lang w:eastAsia="ar-SA"/>
        </w:rPr>
        <w:t>«Все»</w:t>
      </w:r>
      <w:r w:rsidRPr="00B83AE1">
        <w:rPr>
          <w:rFonts w:cs="Times New Roman"/>
          <w:lang w:eastAsia="ar-SA"/>
        </w:rPr>
        <w:t xml:space="preserve"> </w:t>
      </w:r>
      <w:r w:rsidRPr="00CB2AE5">
        <w:rPr>
          <w:rFonts w:cs="Times New Roman"/>
          <w:lang w:eastAsia="ar-SA"/>
        </w:rPr>
        <w:t>содержит</w:t>
      </w:r>
      <w:r w:rsidR="00EA5A66">
        <w:rPr>
          <w:rFonts w:cs="Times New Roman"/>
          <w:lang w:eastAsia="ar-SA"/>
        </w:rPr>
        <w:t>:</w:t>
      </w:r>
      <w:r w:rsidRPr="00CB2AE5">
        <w:rPr>
          <w:rFonts w:cs="Times New Roman"/>
          <w:lang w:eastAsia="ar-SA"/>
        </w:rPr>
        <w:t xml:space="preserve"> </w:t>
      </w:r>
    </w:p>
    <w:p w14:paraId="377A0B70" w14:textId="76F3D445" w:rsidR="0056650B" w:rsidRPr="0056650B" w:rsidRDefault="00B83AE1" w:rsidP="0068518E">
      <w:pPr>
        <w:pStyle w:val="ac"/>
        <w:numPr>
          <w:ilvl w:val="0"/>
          <w:numId w:val="9"/>
        </w:numPr>
        <w:tabs>
          <w:tab w:val="left" w:pos="0"/>
        </w:tabs>
        <w:ind w:left="567" w:hanging="567"/>
        <w:rPr>
          <w:rFonts w:cs="Times New Roman"/>
          <w:lang w:eastAsia="ar-SA"/>
        </w:rPr>
      </w:pPr>
      <w:r w:rsidRPr="0056650B">
        <w:rPr>
          <w:rFonts w:cs="Times New Roman"/>
        </w:rPr>
        <w:t>отчет</w:t>
      </w:r>
      <w:r w:rsidR="0056650B" w:rsidRPr="0056650B">
        <w:rPr>
          <w:rFonts w:cs="Times New Roman"/>
        </w:rPr>
        <w:t>ы</w:t>
      </w:r>
      <w:r w:rsidRPr="0056650B">
        <w:rPr>
          <w:rFonts w:cs="Times New Roman"/>
        </w:rPr>
        <w:t>, успешно прошедши</w:t>
      </w:r>
      <w:r w:rsidR="0056650B" w:rsidRPr="0056650B">
        <w:rPr>
          <w:rFonts w:cs="Times New Roman"/>
        </w:rPr>
        <w:t>е</w:t>
      </w:r>
      <w:r w:rsidRPr="0056650B">
        <w:rPr>
          <w:rFonts w:cs="Times New Roman"/>
        </w:rPr>
        <w:t xml:space="preserve"> процедуру направления в </w:t>
      </w:r>
      <w:r w:rsidR="00F16F44">
        <w:rPr>
          <w:rFonts w:cs="Times New Roman"/>
        </w:rPr>
        <w:t>Минцифры</w:t>
      </w:r>
      <w:r w:rsidRPr="0056650B">
        <w:rPr>
          <w:rFonts w:cs="Times New Roman"/>
        </w:rPr>
        <w:t xml:space="preserve"> </w:t>
      </w:r>
      <w:r w:rsidR="00681BAD">
        <w:rPr>
          <w:rFonts w:cs="Times New Roman"/>
        </w:rPr>
        <w:t xml:space="preserve">(находящиеся на статусе </w:t>
      </w:r>
      <w:r w:rsidRPr="0056650B">
        <w:rPr>
          <w:rFonts w:cs="Times New Roman"/>
        </w:rPr>
        <w:t>«Принят»  или «Отменен»</w:t>
      </w:r>
      <w:r w:rsidR="00681BAD">
        <w:rPr>
          <w:rFonts w:cs="Times New Roman"/>
        </w:rPr>
        <w:t>)</w:t>
      </w:r>
      <w:r w:rsidR="0056650B" w:rsidRPr="0056650B">
        <w:rPr>
          <w:rFonts w:cs="Times New Roman"/>
        </w:rPr>
        <w:t xml:space="preserve"> </w:t>
      </w:r>
      <w:r w:rsidR="0056650B">
        <w:rPr>
          <w:rFonts w:cs="Times New Roman"/>
        </w:rPr>
        <w:t>;</w:t>
      </w:r>
    </w:p>
    <w:p w14:paraId="6015AAD1" w14:textId="40520201" w:rsidR="00CB2AE5" w:rsidRDefault="0056650B" w:rsidP="0068518E">
      <w:pPr>
        <w:pStyle w:val="ac"/>
        <w:numPr>
          <w:ilvl w:val="0"/>
          <w:numId w:val="9"/>
        </w:numPr>
        <w:tabs>
          <w:tab w:val="left" w:pos="0"/>
        </w:tabs>
        <w:ind w:left="567" w:hanging="567"/>
        <w:rPr>
          <w:rFonts w:cs="Times New Roman"/>
          <w:lang w:eastAsia="ar-SA"/>
        </w:rPr>
      </w:pPr>
      <w:r>
        <w:rPr>
          <w:rFonts w:cs="Times New Roman"/>
        </w:rPr>
        <w:t>о</w:t>
      </w:r>
      <w:r w:rsidR="00B83AE1" w:rsidRPr="00B83AE1">
        <w:rPr>
          <w:rFonts w:cs="Times New Roman"/>
        </w:rPr>
        <w:t>тчет</w:t>
      </w:r>
      <w:r>
        <w:rPr>
          <w:rFonts w:cs="Times New Roman"/>
        </w:rPr>
        <w:t>ы</w:t>
      </w:r>
      <w:r w:rsidR="00B83AE1" w:rsidRPr="00B83AE1">
        <w:rPr>
          <w:rFonts w:cs="Times New Roman"/>
        </w:rPr>
        <w:t>, находящи</w:t>
      </w:r>
      <w:r>
        <w:rPr>
          <w:rFonts w:cs="Times New Roman"/>
        </w:rPr>
        <w:t>е</w:t>
      </w:r>
      <w:r w:rsidR="00B83AE1" w:rsidRPr="00B83AE1">
        <w:rPr>
          <w:rFonts w:cs="Times New Roman"/>
        </w:rPr>
        <w:t>ся в стадии обработки</w:t>
      </w:r>
      <w:r w:rsidR="005E59DA">
        <w:rPr>
          <w:rFonts w:cs="Times New Roman"/>
        </w:rPr>
        <w:t xml:space="preserve"> после выполнения процедуры «Направить в </w:t>
      </w:r>
      <w:r w:rsidR="00F16F44">
        <w:rPr>
          <w:rFonts w:cs="Times New Roman"/>
        </w:rPr>
        <w:t>Минцифры</w:t>
      </w:r>
      <w:r w:rsidR="005E59DA">
        <w:rPr>
          <w:rFonts w:cs="Times New Roman"/>
        </w:rPr>
        <w:t xml:space="preserve">» </w:t>
      </w:r>
      <w:r w:rsidR="00B83AE1" w:rsidRPr="00B83AE1">
        <w:rPr>
          <w:rFonts w:cs="Times New Roman"/>
        </w:rPr>
        <w:t xml:space="preserve">до момента </w:t>
      </w:r>
      <w:r w:rsidR="00681BAD">
        <w:rPr>
          <w:rFonts w:cs="Times New Roman"/>
        </w:rPr>
        <w:t xml:space="preserve">приема </w:t>
      </w:r>
      <w:r w:rsidR="00545381">
        <w:rPr>
          <w:rFonts w:cs="Times New Roman"/>
        </w:rPr>
        <w:t>направленного отчета</w:t>
      </w:r>
      <w:r w:rsidR="00F44BEA">
        <w:rPr>
          <w:rFonts w:cs="Times New Roman"/>
        </w:rPr>
        <w:t xml:space="preserve"> </w:t>
      </w:r>
      <w:r w:rsidR="00F16F44">
        <w:rPr>
          <w:rFonts w:cs="Times New Roman"/>
        </w:rPr>
        <w:t>Минцифры</w:t>
      </w:r>
      <w:r w:rsidR="00F44BEA">
        <w:rPr>
          <w:rFonts w:cs="Times New Roman"/>
        </w:rPr>
        <w:t>ю</w:t>
      </w:r>
      <w:r w:rsidR="00B83AE1" w:rsidRPr="00B83AE1">
        <w:rPr>
          <w:rFonts w:cs="Times New Roman"/>
        </w:rPr>
        <w:t>.</w:t>
      </w:r>
    </w:p>
    <w:p w14:paraId="3A46F9AE" w14:textId="66E78BD8" w:rsidR="003F6EC2" w:rsidRDefault="003F6EC2" w:rsidP="007940DB">
      <w:pPr>
        <w:ind w:firstLine="567"/>
        <w:rPr>
          <w:rFonts w:cs="Times New Roman"/>
          <w:lang w:eastAsia="ar-SA"/>
        </w:rPr>
      </w:pPr>
      <w:r>
        <w:rPr>
          <w:rFonts w:cs="Times New Roman"/>
          <w:lang w:eastAsia="ar-SA"/>
        </w:rPr>
        <w:lastRenderedPageBreak/>
        <w:t>Отчет</w:t>
      </w:r>
      <w:r w:rsidR="00EC4EE3">
        <w:rPr>
          <w:rFonts w:cs="Times New Roman"/>
          <w:lang w:eastAsia="ar-SA"/>
        </w:rPr>
        <w:t>,</w:t>
      </w:r>
      <w:r>
        <w:rPr>
          <w:rFonts w:cs="Times New Roman"/>
          <w:lang w:eastAsia="ar-SA"/>
        </w:rPr>
        <w:t xml:space="preserve"> успешно прошедший процедуру направления в </w:t>
      </w:r>
      <w:r w:rsidR="00F16F44">
        <w:rPr>
          <w:rFonts w:cs="Times New Roman"/>
          <w:lang w:eastAsia="ar-SA"/>
        </w:rPr>
        <w:t>Минцифры</w:t>
      </w:r>
      <w:r>
        <w:rPr>
          <w:rFonts w:cs="Times New Roman"/>
          <w:lang w:eastAsia="ar-SA"/>
        </w:rPr>
        <w:t xml:space="preserve"> средствами </w:t>
      </w:r>
      <w:r w:rsidR="00F44BEA">
        <w:rPr>
          <w:rFonts w:cs="Times New Roman"/>
          <w:lang w:eastAsia="ar-SA"/>
        </w:rPr>
        <w:t>ЛК</w:t>
      </w:r>
      <w:r w:rsidR="00EC4EE3">
        <w:rPr>
          <w:rFonts w:cs="Times New Roman"/>
          <w:lang w:eastAsia="ar-SA"/>
        </w:rPr>
        <w:t>,</w:t>
      </w:r>
      <w:r>
        <w:rPr>
          <w:rFonts w:cs="Times New Roman"/>
          <w:lang w:eastAsia="ar-SA"/>
        </w:rPr>
        <w:t xml:space="preserve"> </w:t>
      </w:r>
      <w:r w:rsidR="00C4438A">
        <w:rPr>
          <w:rFonts w:cs="Times New Roman"/>
          <w:lang w:eastAsia="ar-SA"/>
        </w:rPr>
        <w:t xml:space="preserve">переходит на  </w:t>
      </w:r>
      <w:r>
        <w:rPr>
          <w:rFonts w:cs="Times New Roman"/>
          <w:lang w:eastAsia="ar-SA"/>
        </w:rPr>
        <w:t>статус «Принят».</w:t>
      </w:r>
    </w:p>
    <w:p w14:paraId="4FE55550" w14:textId="7A7FA91A" w:rsidR="003F6EC2" w:rsidRPr="003F6EC2" w:rsidRDefault="00EC4EE3" w:rsidP="007940DB">
      <w:pPr>
        <w:ind w:firstLine="567"/>
        <w:rPr>
          <w:rFonts w:cs="Times New Roman"/>
          <w:lang w:eastAsia="ar-SA"/>
        </w:rPr>
      </w:pPr>
      <w:r>
        <w:rPr>
          <w:rFonts w:cs="Times New Roman"/>
          <w:lang w:eastAsia="ar-SA"/>
        </w:rPr>
        <w:t>В</w:t>
      </w:r>
      <w:r w:rsidR="003F6EC2" w:rsidRPr="003F6EC2">
        <w:rPr>
          <w:rFonts w:cs="Times New Roman"/>
          <w:lang w:eastAsia="ar-SA"/>
        </w:rPr>
        <w:t xml:space="preserve"> случае направления следующего по дате корре</w:t>
      </w:r>
      <w:r>
        <w:rPr>
          <w:rFonts w:cs="Times New Roman"/>
          <w:lang w:eastAsia="ar-SA"/>
        </w:rPr>
        <w:t>к</w:t>
      </w:r>
      <w:r w:rsidR="003F6EC2" w:rsidRPr="003F6EC2">
        <w:rPr>
          <w:rFonts w:cs="Times New Roman"/>
          <w:lang w:eastAsia="ar-SA"/>
        </w:rPr>
        <w:t xml:space="preserve">тирующего отчета </w:t>
      </w:r>
      <w:r w:rsidR="003F6EC2">
        <w:rPr>
          <w:rFonts w:cs="Times New Roman"/>
          <w:lang w:eastAsia="ar-SA"/>
        </w:rPr>
        <w:t xml:space="preserve">в рамках одного отчетного периода, ранее принятый </w:t>
      </w:r>
      <w:r w:rsidR="00F16F44">
        <w:rPr>
          <w:rFonts w:cs="Times New Roman"/>
          <w:lang w:eastAsia="ar-SA"/>
        </w:rPr>
        <w:t>Минцифры</w:t>
      </w:r>
      <w:r w:rsidR="003F6EC2">
        <w:rPr>
          <w:rFonts w:cs="Times New Roman"/>
          <w:lang w:eastAsia="ar-SA"/>
        </w:rPr>
        <w:t xml:space="preserve">ю отчет переходит со статуса «Принят» на статус «Отменен» и исключается из расчетов в </w:t>
      </w:r>
      <w:r w:rsidR="00F16F44">
        <w:rPr>
          <w:rFonts w:cs="Times New Roman"/>
          <w:lang w:eastAsia="ar-SA"/>
        </w:rPr>
        <w:t>Минцифры</w:t>
      </w:r>
      <w:r>
        <w:rPr>
          <w:rFonts w:cs="Times New Roman"/>
          <w:lang w:eastAsia="ar-SA"/>
        </w:rPr>
        <w:t>.</w:t>
      </w:r>
    </w:p>
    <w:p w14:paraId="2C06B462" w14:textId="029DAF10" w:rsidR="0056650B" w:rsidRPr="0053208C" w:rsidRDefault="002127E7" w:rsidP="007940DB">
      <w:pPr>
        <w:ind w:firstLine="567"/>
        <w:rPr>
          <w:rFonts w:cs="Times New Roman"/>
          <w:lang w:eastAsia="ar-SA"/>
        </w:rPr>
      </w:pPr>
      <w:r>
        <w:rPr>
          <w:rFonts w:cs="Times New Roman"/>
          <w:lang w:eastAsia="ar-SA"/>
        </w:rPr>
        <w:t xml:space="preserve">Направленные в </w:t>
      </w:r>
      <w:r w:rsidR="00F16F44">
        <w:rPr>
          <w:rFonts w:cs="Times New Roman"/>
          <w:lang w:eastAsia="ar-SA"/>
        </w:rPr>
        <w:t>Минцифры</w:t>
      </w:r>
      <w:r w:rsidR="0053208C">
        <w:rPr>
          <w:rFonts w:cs="Times New Roman"/>
          <w:lang w:eastAsia="ar-SA"/>
        </w:rPr>
        <w:t xml:space="preserve"> отчеты на статусе «Принят» </w:t>
      </w:r>
      <w:r w:rsidR="003F6EC2">
        <w:rPr>
          <w:rFonts w:cs="Times New Roman"/>
          <w:lang w:eastAsia="ar-SA"/>
        </w:rPr>
        <w:t>также</w:t>
      </w:r>
      <w:r w:rsidR="007250DF">
        <w:rPr>
          <w:rFonts w:cs="Times New Roman"/>
          <w:lang w:eastAsia="ar-SA"/>
        </w:rPr>
        <w:t xml:space="preserve"> </w:t>
      </w:r>
      <w:r w:rsidR="0053208C">
        <w:rPr>
          <w:rFonts w:cs="Times New Roman"/>
          <w:lang w:eastAsia="ar-SA"/>
        </w:rPr>
        <w:t xml:space="preserve">выделены </w:t>
      </w:r>
      <w:r>
        <w:rPr>
          <w:rFonts w:cs="Times New Roman"/>
          <w:lang w:eastAsia="ar-SA"/>
        </w:rPr>
        <w:t xml:space="preserve">в системе </w:t>
      </w:r>
      <w:r w:rsidR="0053208C">
        <w:rPr>
          <w:rFonts w:cs="Times New Roman"/>
          <w:lang w:eastAsia="ar-SA"/>
        </w:rPr>
        <w:t xml:space="preserve">в отдельный подраздел «Принятые </w:t>
      </w:r>
      <w:r w:rsidR="00F16F44">
        <w:rPr>
          <w:rFonts w:cs="Times New Roman"/>
          <w:lang w:eastAsia="ar-SA"/>
        </w:rPr>
        <w:t>Минцифры</w:t>
      </w:r>
      <w:r w:rsidR="0053208C">
        <w:rPr>
          <w:rFonts w:cs="Times New Roman"/>
          <w:lang w:eastAsia="ar-SA"/>
        </w:rPr>
        <w:t>ю».</w:t>
      </w:r>
    </w:p>
    <w:p w14:paraId="1842D0AC" w14:textId="77777777" w:rsidR="00C30B9F" w:rsidRDefault="00C30B9F" w:rsidP="00C30B9F">
      <w:pPr>
        <w:ind w:firstLine="567"/>
        <w:rPr>
          <w:rFonts w:cs="Times New Roman"/>
          <w:lang w:eastAsia="ar-SA"/>
        </w:rPr>
      </w:pPr>
      <w:r>
        <w:rPr>
          <w:rFonts w:cs="Times New Roman"/>
          <w:lang w:eastAsia="ar-SA"/>
        </w:rPr>
        <w:t xml:space="preserve">Распределение </w:t>
      </w:r>
      <w:r w:rsidR="001803AA">
        <w:rPr>
          <w:rFonts w:cs="Times New Roman"/>
          <w:lang w:eastAsia="ar-SA"/>
        </w:rPr>
        <w:t xml:space="preserve">списков </w:t>
      </w:r>
      <w:r>
        <w:rPr>
          <w:rFonts w:cs="Times New Roman"/>
          <w:lang w:eastAsia="ar-SA"/>
        </w:rPr>
        <w:t xml:space="preserve">созданных в </w:t>
      </w:r>
      <w:r w:rsidR="00F44BEA">
        <w:rPr>
          <w:rFonts w:cs="Times New Roman"/>
          <w:lang w:eastAsia="ar-SA"/>
        </w:rPr>
        <w:t>ЛК</w:t>
      </w:r>
      <w:r>
        <w:rPr>
          <w:rFonts w:cs="Times New Roman"/>
          <w:lang w:eastAsia="ar-SA"/>
        </w:rPr>
        <w:t xml:space="preserve"> отчетов в зависимости от их статусного состояния:</w:t>
      </w:r>
    </w:p>
    <w:tbl>
      <w:tblPr>
        <w:tblStyle w:val="af0"/>
        <w:tblW w:w="0" w:type="auto"/>
        <w:tblLook w:val="04A0" w:firstRow="1" w:lastRow="0" w:firstColumn="1" w:lastColumn="0" w:noHBand="0" w:noVBand="1"/>
      </w:tblPr>
      <w:tblGrid>
        <w:gridCol w:w="3210"/>
        <w:gridCol w:w="3198"/>
        <w:gridCol w:w="3164"/>
      </w:tblGrid>
      <w:tr w:rsidR="00C30B9F" w:rsidRPr="00F84581" w14:paraId="69DD9141" w14:textId="77777777" w:rsidTr="00EA5A66">
        <w:tc>
          <w:tcPr>
            <w:tcW w:w="3254" w:type="dxa"/>
          </w:tcPr>
          <w:p w14:paraId="564C0B62" w14:textId="77777777" w:rsidR="00C30B9F" w:rsidRPr="00F84581" w:rsidRDefault="00C30B9F" w:rsidP="00764A3F">
            <w:pPr>
              <w:spacing w:after="120"/>
              <w:ind w:firstLine="0"/>
              <w:jc w:val="center"/>
              <w:rPr>
                <w:rFonts w:cs="Times New Roman"/>
                <w:b/>
                <w:lang w:eastAsia="ar-SA"/>
              </w:rPr>
            </w:pPr>
            <w:r w:rsidRPr="00F84581">
              <w:rPr>
                <w:rFonts w:cs="Times New Roman"/>
                <w:b/>
                <w:lang w:eastAsia="ar-SA"/>
              </w:rPr>
              <w:t>Название раздела</w:t>
            </w:r>
            <w:r>
              <w:rPr>
                <w:rFonts w:cs="Times New Roman"/>
                <w:b/>
                <w:lang w:eastAsia="ar-SA"/>
              </w:rPr>
              <w:t>/подраздела</w:t>
            </w:r>
          </w:p>
        </w:tc>
        <w:tc>
          <w:tcPr>
            <w:tcW w:w="3254" w:type="dxa"/>
          </w:tcPr>
          <w:p w14:paraId="3E5D9195" w14:textId="77777777" w:rsidR="00C30B9F" w:rsidRPr="00F84581" w:rsidRDefault="00C30B9F" w:rsidP="00764A3F">
            <w:pPr>
              <w:spacing w:after="120"/>
              <w:ind w:firstLine="0"/>
              <w:jc w:val="center"/>
              <w:rPr>
                <w:rFonts w:cs="Times New Roman"/>
                <w:b/>
                <w:lang w:eastAsia="ar-SA"/>
              </w:rPr>
            </w:pPr>
            <w:r w:rsidRPr="00F84581">
              <w:rPr>
                <w:rFonts w:cs="Times New Roman"/>
                <w:b/>
                <w:lang w:eastAsia="ar-SA"/>
              </w:rPr>
              <w:t>Тип отчета</w:t>
            </w:r>
          </w:p>
        </w:tc>
        <w:tc>
          <w:tcPr>
            <w:tcW w:w="3255" w:type="dxa"/>
          </w:tcPr>
          <w:p w14:paraId="26A6D8F2" w14:textId="77777777" w:rsidR="00C30B9F" w:rsidRPr="00F84581" w:rsidRDefault="00C30B9F" w:rsidP="00764A3F">
            <w:pPr>
              <w:spacing w:after="120"/>
              <w:ind w:firstLine="0"/>
              <w:jc w:val="center"/>
              <w:rPr>
                <w:rFonts w:cs="Times New Roman"/>
                <w:b/>
                <w:lang w:eastAsia="ar-SA"/>
              </w:rPr>
            </w:pPr>
            <w:r w:rsidRPr="00F84581">
              <w:rPr>
                <w:rFonts w:cs="Times New Roman"/>
                <w:b/>
                <w:lang w:eastAsia="ar-SA"/>
              </w:rPr>
              <w:t>Статус отчета</w:t>
            </w:r>
          </w:p>
        </w:tc>
      </w:tr>
      <w:tr w:rsidR="00C30B9F" w:rsidRPr="007940DB" w14:paraId="586C9DFE" w14:textId="77777777" w:rsidTr="00EA5A66">
        <w:tc>
          <w:tcPr>
            <w:tcW w:w="3254" w:type="dxa"/>
          </w:tcPr>
          <w:p w14:paraId="741A668B" w14:textId="77777777" w:rsidR="00C30B9F" w:rsidRPr="007940DB" w:rsidRDefault="00C30B9F" w:rsidP="00EC4EE3">
            <w:pPr>
              <w:ind w:firstLine="0"/>
              <w:jc w:val="left"/>
              <w:rPr>
                <w:rFonts w:cs="Times New Roman"/>
                <w:lang w:eastAsia="ar-SA"/>
              </w:rPr>
            </w:pPr>
            <w:r w:rsidRPr="007940DB">
              <w:rPr>
                <w:rFonts w:cs="Times New Roman"/>
                <w:lang w:eastAsia="ar-SA"/>
              </w:rPr>
              <w:t>Отчеты/</w:t>
            </w:r>
            <w:r w:rsidR="00AF2A3E">
              <w:rPr>
                <w:rFonts w:cs="Times New Roman"/>
                <w:lang w:eastAsia="ar-SA"/>
              </w:rPr>
              <w:t xml:space="preserve"> Новые</w:t>
            </w:r>
          </w:p>
        </w:tc>
        <w:tc>
          <w:tcPr>
            <w:tcW w:w="3254" w:type="dxa"/>
          </w:tcPr>
          <w:p w14:paraId="33DCCCF8" w14:textId="77777777" w:rsidR="00C30B9F" w:rsidRPr="007940DB" w:rsidRDefault="00C30B9F" w:rsidP="00EA5A66">
            <w:pPr>
              <w:ind w:firstLine="0"/>
              <w:rPr>
                <w:rFonts w:cs="Times New Roman"/>
                <w:lang w:eastAsia="ar-SA"/>
              </w:rPr>
            </w:pPr>
            <w:r w:rsidRPr="007940DB">
              <w:rPr>
                <w:rFonts w:cs="Times New Roman"/>
                <w:lang w:eastAsia="ar-SA"/>
              </w:rPr>
              <w:t>Первичный, Корректирующий</w:t>
            </w:r>
          </w:p>
        </w:tc>
        <w:tc>
          <w:tcPr>
            <w:tcW w:w="3255" w:type="dxa"/>
          </w:tcPr>
          <w:p w14:paraId="38B02448" w14:textId="77777777" w:rsidR="00C30B9F" w:rsidRPr="007940DB" w:rsidRDefault="00C30B9F" w:rsidP="00EA5A66">
            <w:pPr>
              <w:ind w:firstLine="0"/>
              <w:jc w:val="left"/>
              <w:rPr>
                <w:rFonts w:cs="Times New Roman"/>
                <w:lang w:eastAsia="ar-SA"/>
              </w:rPr>
            </w:pPr>
            <w:r w:rsidRPr="007940DB">
              <w:rPr>
                <w:rFonts w:cs="Times New Roman"/>
                <w:lang w:eastAsia="ar-SA"/>
              </w:rPr>
              <w:t xml:space="preserve">Новый, </w:t>
            </w:r>
            <w:r w:rsidRPr="007940DB">
              <w:rPr>
                <w:rFonts w:cs="Times New Roman"/>
                <w:lang w:eastAsia="ar-SA"/>
              </w:rPr>
              <w:br/>
              <w:t>Дубликат</w:t>
            </w:r>
          </w:p>
        </w:tc>
      </w:tr>
      <w:tr w:rsidR="00C30B9F" w:rsidRPr="007940DB" w14:paraId="7A7A31D6" w14:textId="77777777" w:rsidTr="00EA5A66">
        <w:tc>
          <w:tcPr>
            <w:tcW w:w="3254" w:type="dxa"/>
          </w:tcPr>
          <w:p w14:paraId="59F6102F" w14:textId="3362E60E" w:rsidR="00C30B9F" w:rsidRPr="007940DB" w:rsidRDefault="00C30B9F" w:rsidP="00EA5A66">
            <w:pPr>
              <w:ind w:firstLine="0"/>
              <w:jc w:val="left"/>
              <w:rPr>
                <w:rFonts w:cs="Times New Roman"/>
                <w:lang w:eastAsia="ar-SA"/>
              </w:rPr>
            </w:pPr>
            <w:r w:rsidRPr="007940DB">
              <w:rPr>
                <w:rFonts w:cs="Times New Roman"/>
                <w:lang w:eastAsia="ar-SA"/>
              </w:rPr>
              <w:t xml:space="preserve">Отчеты/Направлены в </w:t>
            </w:r>
            <w:r w:rsidR="00F16F44">
              <w:rPr>
                <w:rFonts w:cs="Times New Roman"/>
                <w:lang w:eastAsia="ar-SA"/>
              </w:rPr>
              <w:t>Минцифры</w:t>
            </w:r>
            <w:r w:rsidRPr="007940DB">
              <w:rPr>
                <w:rFonts w:cs="Times New Roman"/>
                <w:lang w:eastAsia="ar-SA"/>
              </w:rPr>
              <w:t>: Все</w:t>
            </w:r>
          </w:p>
        </w:tc>
        <w:tc>
          <w:tcPr>
            <w:tcW w:w="3254" w:type="dxa"/>
          </w:tcPr>
          <w:p w14:paraId="4FD7BF07" w14:textId="77777777" w:rsidR="00C30B9F" w:rsidRPr="007940DB" w:rsidRDefault="00C30B9F" w:rsidP="00EA5A66">
            <w:pPr>
              <w:ind w:firstLine="0"/>
              <w:rPr>
                <w:rFonts w:cs="Times New Roman"/>
                <w:lang w:eastAsia="ar-SA"/>
              </w:rPr>
            </w:pPr>
            <w:r w:rsidRPr="007940DB">
              <w:rPr>
                <w:rFonts w:cs="Times New Roman"/>
                <w:lang w:eastAsia="ar-SA"/>
              </w:rPr>
              <w:t>Первичный, Корректирующий</w:t>
            </w:r>
          </w:p>
        </w:tc>
        <w:tc>
          <w:tcPr>
            <w:tcW w:w="3255" w:type="dxa"/>
          </w:tcPr>
          <w:p w14:paraId="22C85539" w14:textId="77777777" w:rsidR="00C30B9F" w:rsidRPr="007940DB" w:rsidRDefault="00C30B9F" w:rsidP="00EA5A66">
            <w:pPr>
              <w:ind w:firstLine="0"/>
              <w:jc w:val="left"/>
              <w:rPr>
                <w:rFonts w:cs="Times New Roman"/>
                <w:lang w:eastAsia="ar-SA"/>
              </w:rPr>
            </w:pPr>
            <w:r w:rsidRPr="007940DB">
              <w:rPr>
                <w:rFonts w:cs="Times New Roman"/>
                <w:lang w:eastAsia="ar-SA"/>
              </w:rPr>
              <w:t xml:space="preserve">В обработке, </w:t>
            </w:r>
            <w:r w:rsidRPr="007940DB">
              <w:rPr>
                <w:rFonts w:cs="Times New Roman"/>
                <w:lang w:eastAsia="ar-SA"/>
              </w:rPr>
              <w:br/>
              <w:t xml:space="preserve">Принят, </w:t>
            </w:r>
            <w:r w:rsidRPr="007940DB">
              <w:rPr>
                <w:rFonts w:cs="Times New Roman"/>
                <w:lang w:eastAsia="ar-SA"/>
              </w:rPr>
              <w:br/>
              <w:t>Отклонен</w:t>
            </w:r>
          </w:p>
        </w:tc>
      </w:tr>
      <w:tr w:rsidR="00C30B9F" w:rsidRPr="007940DB" w14:paraId="06AB91D8" w14:textId="77777777" w:rsidTr="00EA5A66">
        <w:tc>
          <w:tcPr>
            <w:tcW w:w="3254" w:type="dxa"/>
          </w:tcPr>
          <w:p w14:paraId="3CD6DF8B" w14:textId="7AD94AFE" w:rsidR="00C30B9F" w:rsidRPr="007940DB" w:rsidRDefault="00C30B9F" w:rsidP="00EC4EE3">
            <w:pPr>
              <w:ind w:firstLine="0"/>
              <w:jc w:val="left"/>
              <w:rPr>
                <w:rFonts w:cs="Times New Roman"/>
                <w:lang w:eastAsia="ar-SA"/>
              </w:rPr>
            </w:pPr>
            <w:r w:rsidRPr="007940DB">
              <w:rPr>
                <w:rFonts w:cs="Times New Roman"/>
                <w:lang w:eastAsia="ar-SA"/>
              </w:rPr>
              <w:t xml:space="preserve">Отчеты/Направлены в </w:t>
            </w:r>
            <w:r w:rsidR="00F16F44">
              <w:rPr>
                <w:rFonts w:cs="Times New Roman"/>
                <w:lang w:eastAsia="ar-SA"/>
              </w:rPr>
              <w:t>Минцифры</w:t>
            </w:r>
            <w:r w:rsidRPr="007940DB">
              <w:rPr>
                <w:rFonts w:cs="Times New Roman"/>
                <w:lang w:eastAsia="ar-SA"/>
              </w:rPr>
              <w:t xml:space="preserve">: Принятые </w:t>
            </w:r>
            <w:r w:rsidR="00F16F44">
              <w:rPr>
                <w:rFonts w:cs="Times New Roman"/>
                <w:lang w:eastAsia="ar-SA"/>
              </w:rPr>
              <w:t>Минцифры</w:t>
            </w:r>
            <w:r w:rsidRPr="007940DB">
              <w:rPr>
                <w:rFonts w:cs="Times New Roman"/>
                <w:lang w:eastAsia="ar-SA"/>
              </w:rPr>
              <w:t>ю</w:t>
            </w:r>
          </w:p>
        </w:tc>
        <w:tc>
          <w:tcPr>
            <w:tcW w:w="3254" w:type="dxa"/>
          </w:tcPr>
          <w:p w14:paraId="1A4ABAA1" w14:textId="77777777" w:rsidR="00C30B9F" w:rsidRPr="007940DB" w:rsidRDefault="00C30B9F" w:rsidP="00EA5A66">
            <w:pPr>
              <w:ind w:firstLine="0"/>
              <w:rPr>
                <w:rFonts w:cs="Times New Roman"/>
                <w:lang w:eastAsia="ar-SA"/>
              </w:rPr>
            </w:pPr>
            <w:r w:rsidRPr="007940DB">
              <w:rPr>
                <w:rFonts w:cs="Times New Roman"/>
                <w:lang w:eastAsia="ar-SA"/>
              </w:rPr>
              <w:t>Первичный, Корректирующий</w:t>
            </w:r>
          </w:p>
        </w:tc>
        <w:tc>
          <w:tcPr>
            <w:tcW w:w="3255" w:type="dxa"/>
          </w:tcPr>
          <w:p w14:paraId="3FE671E1" w14:textId="77777777" w:rsidR="00C30B9F" w:rsidRPr="007940DB" w:rsidRDefault="00C30B9F" w:rsidP="00EA5A66">
            <w:pPr>
              <w:ind w:firstLine="0"/>
              <w:jc w:val="left"/>
              <w:rPr>
                <w:rFonts w:cs="Times New Roman"/>
                <w:lang w:eastAsia="ar-SA"/>
              </w:rPr>
            </w:pPr>
            <w:r w:rsidRPr="007940DB">
              <w:rPr>
                <w:rFonts w:cs="Times New Roman"/>
                <w:lang w:eastAsia="ar-SA"/>
              </w:rPr>
              <w:t>Принят</w:t>
            </w:r>
          </w:p>
        </w:tc>
      </w:tr>
    </w:tbl>
    <w:p w14:paraId="7F06BB6B" w14:textId="77777777" w:rsidR="007C5E4E" w:rsidRDefault="007C5E4E" w:rsidP="001E5729">
      <w:pPr>
        <w:pStyle w:val="2"/>
      </w:pPr>
      <w:bookmarkStart w:id="143" w:name="_Toc398126688"/>
      <w:bookmarkStart w:id="144" w:name="_Toc67675880"/>
      <w:r w:rsidRPr="007632FB">
        <w:t>Работа с первичным отчетом</w:t>
      </w:r>
      <w:bookmarkEnd w:id="143"/>
      <w:bookmarkEnd w:id="144"/>
    </w:p>
    <w:p w14:paraId="405101AA" w14:textId="77777777" w:rsidR="0075149F" w:rsidRDefault="0075149F" w:rsidP="0075149F">
      <w:pPr>
        <w:ind w:firstLine="567"/>
        <w:rPr>
          <w:rFonts w:cs="Times New Roman"/>
          <w:lang w:eastAsia="ar-SA"/>
        </w:rPr>
      </w:pPr>
      <w:r>
        <w:rPr>
          <w:rFonts w:cs="Times New Roman"/>
          <w:lang w:eastAsia="ar-SA"/>
        </w:rPr>
        <w:t xml:space="preserve">Первичный отчет </w:t>
      </w:r>
      <w:r w:rsidR="00464253">
        <w:rPr>
          <w:rFonts w:cs="Times New Roman"/>
          <w:lang w:eastAsia="ar-SA"/>
        </w:rPr>
        <w:t>может быть создан</w:t>
      </w:r>
      <w:r>
        <w:rPr>
          <w:rFonts w:cs="Times New Roman"/>
          <w:lang w:eastAsia="ar-SA"/>
        </w:rPr>
        <w:t xml:space="preserve"> </w:t>
      </w:r>
      <w:r w:rsidR="00102C73">
        <w:rPr>
          <w:rFonts w:cs="Times New Roman"/>
          <w:lang w:eastAsia="ar-SA"/>
        </w:rPr>
        <w:t>из любого подраздела</w:t>
      </w:r>
      <w:r w:rsidR="003A613E">
        <w:rPr>
          <w:rFonts w:cs="Times New Roman"/>
          <w:lang w:eastAsia="ar-SA"/>
        </w:rPr>
        <w:t xml:space="preserve"> </w:t>
      </w:r>
      <w:r w:rsidR="00464253">
        <w:rPr>
          <w:rFonts w:cs="Times New Roman"/>
          <w:lang w:eastAsia="ar-SA"/>
        </w:rPr>
        <w:t xml:space="preserve">в разделе «Отчеты» </w:t>
      </w:r>
      <w:r w:rsidR="003A613E">
        <w:rPr>
          <w:rFonts w:cs="Times New Roman"/>
          <w:lang w:eastAsia="ar-SA"/>
        </w:rPr>
        <w:t>Личного кабинета</w:t>
      </w:r>
      <w:r w:rsidR="00102C73">
        <w:rPr>
          <w:rFonts w:cs="Times New Roman"/>
          <w:lang w:eastAsia="ar-SA"/>
        </w:rPr>
        <w:t xml:space="preserve"> </w:t>
      </w:r>
      <w:r>
        <w:rPr>
          <w:rFonts w:cs="Times New Roman"/>
          <w:lang w:eastAsia="ar-SA"/>
        </w:rPr>
        <w:t xml:space="preserve">с помощью выполнения </w:t>
      </w:r>
      <w:r w:rsidR="00464253">
        <w:rPr>
          <w:rFonts w:cs="Times New Roman"/>
          <w:lang w:eastAsia="ar-SA"/>
        </w:rPr>
        <w:t xml:space="preserve">одного из </w:t>
      </w:r>
      <w:r w:rsidR="00102C73">
        <w:rPr>
          <w:rFonts w:cs="Times New Roman"/>
          <w:lang w:eastAsia="ar-SA"/>
        </w:rPr>
        <w:t xml:space="preserve">следующих </w:t>
      </w:r>
      <w:r>
        <w:rPr>
          <w:rFonts w:cs="Times New Roman"/>
          <w:lang w:eastAsia="ar-SA"/>
        </w:rPr>
        <w:t>действий:</w:t>
      </w:r>
    </w:p>
    <w:p w14:paraId="7EB9B218" w14:textId="77777777" w:rsidR="0075149F" w:rsidRDefault="0075149F" w:rsidP="009F4868">
      <w:pPr>
        <w:pStyle w:val="ac"/>
        <w:numPr>
          <w:ilvl w:val="0"/>
          <w:numId w:val="11"/>
        </w:numPr>
        <w:rPr>
          <w:rFonts w:cs="Times New Roman"/>
          <w:lang w:eastAsia="ar-SA"/>
        </w:rPr>
      </w:pPr>
      <w:r w:rsidRPr="00CE7ED7">
        <w:rPr>
          <w:rFonts w:cs="Times New Roman"/>
          <w:lang w:eastAsia="ar-SA"/>
        </w:rPr>
        <w:t>«Создать»</w:t>
      </w:r>
      <w:r>
        <w:rPr>
          <w:rFonts w:cs="Times New Roman"/>
          <w:lang w:eastAsia="ar-SA"/>
        </w:rPr>
        <w:t xml:space="preserve"> </w:t>
      </w:r>
      <w:r w:rsidR="009F4868" w:rsidRPr="009F4868">
        <w:rPr>
          <w:rFonts w:cs="Times New Roman"/>
          <w:lang w:eastAsia="ru-RU"/>
        </w:rPr>
        <w:drawing>
          <wp:inline distT="0" distB="0" distL="0" distR="0" wp14:anchorId="18814094" wp14:editId="3197243D">
            <wp:extent cx="403895" cy="266723"/>
            <wp:effectExtent l="0" t="0" r="0"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403895" cy="266723"/>
                    </a:xfrm>
                    <a:prstGeom prst="rect">
                      <a:avLst/>
                    </a:prstGeom>
                  </pic:spPr>
                </pic:pic>
              </a:graphicData>
            </a:graphic>
          </wp:inline>
        </w:drawing>
      </w:r>
      <w:r w:rsidR="00183FB9">
        <w:rPr>
          <w:rFonts w:cs="Times New Roman"/>
          <w:lang w:eastAsia="ar-SA"/>
        </w:rPr>
        <w:t>:</w:t>
      </w:r>
      <w:r>
        <w:rPr>
          <w:rFonts w:cs="Times New Roman"/>
          <w:lang w:eastAsia="ar-SA"/>
        </w:rPr>
        <w:t xml:space="preserve"> </w:t>
      </w:r>
      <w:r w:rsidRPr="00CE7ED7">
        <w:rPr>
          <w:rFonts w:cs="Times New Roman"/>
          <w:lang w:eastAsia="ar-SA"/>
        </w:rPr>
        <w:t>в этом случае все значения показателей в открывшейся форме отчета равны нулю</w:t>
      </w:r>
      <w:r>
        <w:rPr>
          <w:rFonts w:cs="Times New Roman"/>
          <w:lang w:eastAsia="ar-SA"/>
        </w:rPr>
        <w:t>;</w:t>
      </w:r>
    </w:p>
    <w:p w14:paraId="34F22CAB" w14:textId="77777777" w:rsidR="0075149F" w:rsidRPr="00CE7ED7" w:rsidRDefault="0075149F" w:rsidP="009F4868">
      <w:pPr>
        <w:pStyle w:val="ac"/>
        <w:numPr>
          <w:ilvl w:val="0"/>
          <w:numId w:val="11"/>
        </w:numPr>
        <w:rPr>
          <w:rFonts w:cs="Times New Roman"/>
          <w:lang w:eastAsia="ar-SA"/>
        </w:rPr>
      </w:pPr>
      <w:r w:rsidRPr="00CE7ED7">
        <w:rPr>
          <w:rFonts w:cs="Times New Roman"/>
          <w:lang w:eastAsia="ar-SA"/>
        </w:rPr>
        <w:t xml:space="preserve"> «Создать с копированием»</w:t>
      </w:r>
      <w:r>
        <w:rPr>
          <w:rFonts w:cs="Times New Roman"/>
          <w:lang w:eastAsia="ar-SA"/>
        </w:rPr>
        <w:t xml:space="preserve"> </w:t>
      </w:r>
      <w:r w:rsidR="009F4868" w:rsidRPr="009F4868">
        <w:rPr>
          <w:rFonts w:cs="Times New Roman"/>
          <w:lang w:eastAsia="ru-RU"/>
        </w:rPr>
        <w:drawing>
          <wp:inline distT="0" distB="0" distL="0" distR="0" wp14:anchorId="73284590" wp14:editId="6B019D6C">
            <wp:extent cx="411516" cy="266723"/>
            <wp:effectExtent l="0" t="0" r="7620"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411516" cy="266723"/>
                    </a:xfrm>
                    <a:prstGeom prst="rect">
                      <a:avLst/>
                    </a:prstGeom>
                  </pic:spPr>
                </pic:pic>
              </a:graphicData>
            </a:graphic>
          </wp:inline>
        </w:drawing>
      </w:r>
      <w:r w:rsidR="00183FB9">
        <w:rPr>
          <w:rFonts w:cs="Times New Roman"/>
          <w:lang w:eastAsia="ar-SA"/>
        </w:rPr>
        <w:t>:</w:t>
      </w:r>
      <w:r>
        <w:rPr>
          <w:rFonts w:cs="Times New Roman"/>
          <w:lang w:eastAsia="ar-SA"/>
        </w:rPr>
        <w:t xml:space="preserve"> </w:t>
      </w:r>
      <w:r w:rsidRPr="00CE7ED7">
        <w:rPr>
          <w:rFonts w:cs="Times New Roman"/>
          <w:lang w:eastAsia="ar-SA"/>
        </w:rPr>
        <w:t xml:space="preserve">в этом случае в открывшейся форме </w:t>
      </w:r>
      <w:r w:rsidR="00C30B80">
        <w:rPr>
          <w:rFonts w:cs="Times New Roman"/>
          <w:lang w:eastAsia="ar-SA"/>
        </w:rPr>
        <w:t xml:space="preserve">отчета </w:t>
      </w:r>
      <w:r w:rsidRPr="00CE7ED7">
        <w:rPr>
          <w:rFonts w:cs="Times New Roman"/>
          <w:lang w:eastAsia="ar-SA"/>
        </w:rPr>
        <w:t xml:space="preserve">будут сохранены значения показателей </w:t>
      </w:r>
      <w:r w:rsidR="00183FB9">
        <w:rPr>
          <w:rFonts w:cs="Times New Roman"/>
          <w:lang w:eastAsia="ar-SA"/>
        </w:rPr>
        <w:t>того</w:t>
      </w:r>
      <w:r w:rsidRPr="00CE7ED7">
        <w:rPr>
          <w:rFonts w:cs="Times New Roman"/>
          <w:lang w:eastAsia="ar-SA"/>
        </w:rPr>
        <w:t xml:space="preserve"> отчета, </w:t>
      </w:r>
      <w:r w:rsidR="00183FB9">
        <w:rPr>
          <w:rFonts w:cs="Times New Roman"/>
          <w:lang w:eastAsia="ar-SA"/>
        </w:rPr>
        <w:t xml:space="preserve">который был </w:t>
      </w:r>
      <w:r w:rsidRPr="00CE7ED7">
        <w:rPr>
          <w:rFonts w:cs="Times New Roman"/>
          <w:lang w:eastAsia="ar-SA"/>
        </w:rPr>
        <w:t>выбран для копирования</w:t>
      </w:r>
      <w:r>
        <w:rPr>
          <w:rFonts w:cs="Times New Roman"/>
          <w:lang w:eastAsia="ar-SA"/>
        </w:rPr>
        <w:t>.</w:t>
      </w:r>
    </w:p>
    <w:p w14:paraId="49A86FF7" w14:textId="77777777" w:rsidR="00373AA9" w:rsidRPr="007940DB" w:rsidRDefault="00600AB0" w:rsidP="007940DB">
      <w:pPr>
        <w:ind w:firstLine="567"/>
        <w:rPr>
          <w:rFonts w:cs="Times New Roman"/>
          <w:lang w:eastAsia="ar-SA"/>
        </w:rPr>
      </w:pPr>
      <w:r w:rsidRPr="007940DB">
        <w:rPr>
          <w:rFonts w:cs="Times New Roman"/>
          <w:lang w:eastAsia="ar-SA"/>
        </w:rPr>
        <w:t xml:space="preserve">После активации </w:t>
      </w:r>
      <w:r w:rsidR="00F13131" w:rsidRPr="007940DB">
        <w:rPr>
          <w:rFonts w:cs="Times New Roman"/>
          <w:lang w:eastAsia="ar-SA"/>
        </w:rPr>
        <w:t xml:space="preserve">одного из </w:t>
      </w:r>
      <w:r w:rsidRPr="007940DB">
        <w:rPr>
          <w:rFonts w:cs="Times New Roman"/>
          <w:lang w:eastAsia="ar-SA"/>
        </w:rPr>
        <w:t>указанных выше действий в системе открывается форма «Отчет опера</w:t>
      </w:r>
      <w:r w:rsidR="00EC4EE3">
        <w:rPr>
          <w:rFonts w:cs="Times New Roman"/>
          <w:lang w:eastAsia="ar-SA"/>
        </w:rPr>
        <w:t>т</w:t>
      </w:r>
      <w:r w:rsidRPr="007940DB">
        <w:rPr>
          <w:rFonts w:cs="Times New Roman"/>
          <w:lang w:eastAsia="ar-SA"/>
        </w:rPr>
        <w:t xml:space="preserve">ора», в которой поле «Вид отчета» заполнено </w:t>
      </w:r>
      <w:r w:rsidR="00F13131" w:rsidRPr="007940DB">
        <w:rPr>
          <w:rFonts w:cs="Times New Roman"/>
          <w:lang w:eastAsia="ar-SA"/>
        </w:rPr>
        <w:t xml:space="preserve">по умолчанию </w:t>
      </w:r>
      <w:r w:rsidRPr="007940DB">
        <w:rPr>
          <w:rFonts w:cs="Times New Roman"/>
          <w:lang w:eastAsia="ar-SA"/>
        </w:rPr>
        <w:t>нередактируемым значением «Первичный».</w:t>
      </w:r>
    </w:p>
    <w:p w14:paraId="5DDC3A62" w14:textId="23946EBF" w:rsidR="0075149F" w:rsidRDefault="00373AA9" w:rsidP="007940DB">
      <w:pPr>
        <w:ind w:firstLine="567"/>
        <w:rPr>
          <w:rFonts w:cs="Times New Roman"/>
          <w:lang w:eastAsia="ar-SA"/>
        </w:rPr>
      </w:pPr>
      <w:r w:rsidRPr="007940DB">
        <w:rPr>
          <w:rFonts w:cs="Times New Roman"/>
          <w:lang w:eastAsia="ar-SA"/>
        </w:rPr>
        <w:t xml:space="preserve">Примечание: </w:t>
      </w:r>
      <w:r w:rsidR="00B02022" w:rsidRPr="007940DB">
        <w:rPr>
          <w:rFonts w:cs="Times New Roman"/>
          <w:lang w:eastAsia="ar-SA"/>
        </w:rPr>
        <w:t xml:space="preserve">Корректирующие отчеты </w:t>
      </w:r>
      <w:r w:rsidRPr="007940DB">
        <w:rPr>
          <w:rFonts w:cs="Times New Roman"/>
          <w:lang w:eastAsia="ar-SA"/>
        </w:rPr>
        <w:t>создаются на основе первичного ил</w:t>
      </w:r>
      <w:r w:rsidR="00B02022" w:rsidRPr="007940DB">
        <w:rPr>
          <w:rFonts w:cs="Times New Roman"/>
          <w:lang w:eastAsia="ar-SA"/>
        </w:rPr>
        <w:t>и корректирующ</w:t>
      </w:r>
      <w:r w:rsidRPr="007940DB">
        <w:rPr>
          <w:rFonts w:cs="Times New Roman"/>
          <w:lang w:eastAsia="ar-SA"/>
        </w:rPr>
        <w:t>его</w:t>
      </w:r>
      <w:r w:rsidR="00B02022" w:rsidRPr="007940DB">
        <w:rPr>
          <w:rFonts w:cs="Times New Roman"/>
          <w:lang w:eastAsia="ar-SA"/>
        </w:rPr>
        <w:t xml:space="preserve"> отчет</w:t>
      </w:r>
      <w:r w:rsidRPr="007940DB">
        <w:rPr>
          <w:rFonts w:cs="Times New Roman"/>
          <w:lang w:eastAsia="ar-SA"/>
        </w:rPr>
        <w:t>а</w:t>
      </w:r>
      <w:r w:rsidR="00CA1690" w:rsidRPr="007940DB">
        <w:rPr>
          <w:rFonts w:cs="Times New Roman"/>
          <w:lang w:eastAsia="ar-SA"/>
        </w:rPr>
        <w:t>, являющегося</w:t>
      </w:r>
      <w:r w:rsidRPr="007940DB">
        <w:rPr>
          <w:rFonts w:cs="Times New Roman"/>
          <w:lang w:eastAsia="ar-SA"/>
        </w:rPr>
        <w:t xml:space="preserve"> последн</w:t>
      </w:r>
      <w:r w:rsidR="00CA1690" w:rsidRPr="007940DB">
        <w:rPr>
          <w:rFonts w:cs="Times New Roman"/>
          <w:lang w:eastAsia="ar-SA"/>
        </w:rPr>
        <w:t>им</w:t>
      </w:r>
      <w:r w:rsidRPr="007940DB">
        <w:rPr>
          <w:rFonts w:cs="Times New Roman"/>
          <w:lang w:eastAsia="ar-SA"/>
        </w:rPr>
        <w:t xml:space="preserve"> по дате направления в </w:t>
      </w:r>
      <w:r w:rsidR="00F16F44">
        <w:rPr>
          <w:rFonts w:cs="Times New Roman"/>
          <w:lang w:eastAsia="ar-SA"/>
        </w:rPr>
        <w:t>Минцифры</w:t>
      </w:r>
      <w:r w:rsidRPr="007940DB">
        <w:rPr>
          <w:rFonts w:cs="Times New Roman"/>
          <w:lang w:eastAsia="ar-SA"/>
        </w:rPr>
        <w:t xml:space="preserve"> </w:t>
      </w:r>
      <w:r w:rsidR="00CA1690" w:rsidRPr="007940DB">
        <w:rPr>
          <w:rFonts w:cs="Times New Roman"/>
          <w:lang w:eastAsia="ar-SA"/>
        </w:rPr>
        <w:t>со статусом «Принят»</w:t>
      </w:r>
      <w:r w:rsidRPr="007940DB">
        <w:rPr>
          <w:rFonts w:cs="Times New Roman"/>
          <w:lang w:eastAsia="ar-SA"/>
        </w:rPr>
        <w:t xml:space="preserve"> в рамках одного отчетного периода.</w:t>
      </w:r>
    </w:p>
    <w:p w14:paraId="64B8B1C4" w14:textId="77777777" w:rsidR="005735B7" w:rsidRPr="007632FB" w:rsidRDefault="005735B7" w:rsidP="001E5729">
      <w:pPr>
        <w:pStyle w:val="3"/>
      </w:pPr>
      <w:bookmarkStart w:id="145" w:name="_Toc67675881"/>
      <w:r w:rsidRPr="007632FB">
        <w:lastRenderedPageBreak/>
        <w:t>Создание первичного отчета</w:t>
      </w:r>
      <w:bookmarkEnd w:id="145"/>
    </w:p>
    <w:p w14:paraId="1C88A930" w14:textId="77777777" w:rsidR="005735B7" w:rsidRPr="007632FB" w:rsidRDefault="005735B7" w:rsidP="005735B7">
      <w:pPr>
        <w:ind w:firstLine="567"/>
        <w:rPr>
          <w:rFonts w:cs="Times New Roman"/>
          <w:lang w:eastAsia="ar-SA"/>
        </w:rPr>
      </w:pPr>
      <w:r w:rsidRPr="007632FB">
        <w:rPr>
          <w:rFonts w:cs="Times New Roman"/>
          <w:lang w:eastAsia="ar-SA"/>
        </w:rPr>
        <w:t xml:space="preserve">Для создания первичного отчета </w:t>
      </w:r>
      <w:r w:rsidR="00EC4EE3">
        <w:rPr>
          <w:rFonts w:cs="Times New Roman"/>
          <w:lang w:eastAsia="ar-SA"/>
        </w:rPr>
        <w:t>пользователю</w:t>
      </w:r>
      <w:r w:rsidRPr="007632FB">
        <w:rPr>
          <w:rFonts w:cs="Times New Roman"/>
          <w:lang w:eastAsia="ar-SA"/>
        </w:rPr>
        <w:t xml:space="preserve"> необходимо:</w:t>
      </w:r>
    </w:p>
    <w:p w14:paraId="41CF4904" w14:textId="77777777" w:rsidR="005735B7" w:rsidRPr="006E4CE7" w:rsidRDefault="005735B7" w:rsidP="0068518E">
      <w:pPr>
        <w:pStyle w:val="a"/>
        <w:numPr>
          <w:ilvl w:val="0"/>
          <w:numId w:val="7"/>
        </w:numPr>
        <w:ind w:left="0" w:firstLine="567"/>
        <w:rPr>
          <w:rFonts w:cs="Times New Roman"/>
        </w:rPr>
      </w:pPr>
      <w:r w:rsidRPr="006E4CE7">
        <w:rPr>
          <w:rFonts w:cs="Times New Roman"/>
        </w:rPr>
        <w:t>Войти в систему под учетной записью оператора.</w:t>
      </w:r>
    </w:p>
    <w:p w14:paraId="4830E93B" w14:textId="77777777" w:rsidR="005735B7" w:rsidRPr="007632FB" w:rsidRDefault="005735B7" w:rsidP="006E4CE7">
      <w:pPr>
        <w:numPr>
          <w:ilvl w:val="0"/>
          <w:numId w:val="4"/>
        </w:numPr>
        <w:suppressAutoHyphens/>
        <w:ind w:left="0" w:firstLine="567"/>
        <w:rPr>
          <w:rFonts w:cs="Times New Roman"/>
        </w:rPr>
      </w:pPr>
      <w:r w:rsidRPr="007632FB">
        <w:rPr>
          <w:rFonts w:cs="Times New Roman"/>
        </w:rPr>
        <w:t>В главном меню системы «Отчисления в резерв</w:t>
      </w:r>
      <w:r w:rsidR="000C7130">
        <w:rPr>
          <w:rFonts w:cs="Times New Roman"/>
        </w:rPr>
        <w:t xml:space="preserve">» перейти в раздел </w:t>
      </w:r>
      <w:r w:rsidR="008C084F">
        <w:rPr>
          <w:rFonts w:cs="Times New Roman"/>
        </w:rPr>
        <w:t>«Отчеты»</w:t>
      </w:r>
      <w:r w:rsidR="000C7130">
        <w:rPr>
          <w:rFonts w:cs="Times New Roman"/>
        </w:rPr>
        <w:t>,</w:t>
      </w:r>
      <w:r w:rsidR="008C084F">
        <w:rPr>
          <w:rFonts w:cs="Times New Roman"/>
        </w:rPr>
        <w:t xml:space="preserve"> </w:t>
      </w:r>
      <w:r w:rsidR="000C7130">
        <w:rPr>
          <w:rFonts w:cs="Times New Roman"/>
        </w:rPr>
        <w:t>в подраздел</w:t>
      </w:r>
      <w:r w:rsidR="008C084F">
        <w:rPr>
          <w:rFonts w:cs="Times New Roman"/>
        </w:rPr>
        <w:t xml:space="preserve"> «</w:t>
      </w:r>
      <w:r w:rsidR="00AF2A3E">
        <w:rPr>
          <w:rFonts w:cs="Times New Roman"/>
          <w:lang w:eastAsia="ar-SA"/>
        </w:rPr>
        <w:t>Новые</w:t>
      </w:r>
      <w:r w:rsidR="008C084F">
        <w:rPr>
          <w:rFonts w:cs="Times New Roman"/>
        </w:rPr>
        <w:t>»</w:t>
      </w:r>
      <w:r w:rsidR="00722C54">
        <w:rPr>
          <w:rFonts w:cs="Times New Roman"/>
        </w:rPr>
        <w:t xml:space="preserve"> </w:t>
      </w:r>
      <w:r w:rsidRPr="007632FB">
        <w:rPr>
          <w:rFonts w:cs="Times New Roman"/>
        </w:rPr>
        <w:t>(</w:t>
      </w:r>
      <w:r w:rsidR="000A4DBA">
        <w:rPr>
          <w:rFonts w:cs="Times New Roman"/>
        </w:rPr>
        <w:fldChar w:fldCharType="begin"/>
      </w:r>
      <w:r w:rsidR="000A4DBA">
        <w:rPr>
          <w:rFonts w:cs="Times New Roman"/>
        </w:rPr>
        <w:instrText xml:space="preserve"> REF _Ref404358799 \h </w:instrText>
      </w:r>
      <w:r w:rsidR="000A4DBA">
        <w:rPr>
          <w:rFonts w:cs="Times New Roman"/>
        </w:rPr>
      </w:r>
      <w:r w:rsidR="000A4DBA">
        <w:rPr>
          <w:rFonts w:cs="Times New Roman"/>
        </w:rPr>
        <w:fldChar w:fldCharType="separate"/>
      </w:r>
      <w:r w:rsidR="001E5729" w:rsidRPr="007632FB">
        <w:t xml:space="preserve">Рисунок </w:t>
      </w:r>
      <w:r w:rsidR="001E5729">
        <w:t>6.1.1.1</w:t>
      </w:r>
      <w:r w:rsidR="000A4DBA">
        <w:rPr>
          <w:rFonts w:cs="Times New Roman"/>
        </w:rPr>
        <w:fldChar w:fldCharType="end"/>
      </w:r>
      <w:r w:rsidRPr="007632FB">
        <w:rPr>
          <w:rFonts w:cs="Times New Roman"/>
        </w:rPr>
        <w:t>)</w:t>
      </w:r>
      <w:r w:rsidR="00DC001D">
        <w:rPr>
          <w:rFonts w:cs="Times New Roman"/>
        </w:rPr>
        <w:t xml:space="preserve"> (создать отчет можно и из других подразделов ЛК)</w:t>
      </w:r>
      <w:r w:rsidRPr="007632FB">
        <w:rPr>
          <w:rFonts w:cs="Times New Roman"/>
        </w:rPr>
        <w:t>.</w:t>
      </w:r>
    </w:p>
    <w:p w14:paraId="177060EA" w14:textId="77777777" w:rsidR="005735B7" w:rsidRPr="007632FB" w:rsidRDefault="009F4868" w:rsidP="00A97D09">
      <w:pPr>
        <w:spacing w:before="120" w:after="120"/>
        <w:ind w:firstLine="0"/>
        <w:jc w:val="center"/>
        <w:rPr>
          <w:rFonts w:cs="Times New Roman"/>
          <w:lang w:eastAsia="ru-RU"/>
        </w:rPr>
      </w:pPr>
      <w:r w:rsidRPr="009F4868">
        <w:rPr>
          <w:rFonts w:cs="Times New Roman"/>
          <w:lang w:eastAsia="ru-RU"/>
        </w:rPr>
        <w:drawing>
          <wp:inline distT="0" distB="0" distL="0" distR="0" wp14:anchorId="255B9F97" wp14:editId="249866E1">
            <wp:extent cx="5941060" cy="1725930"/>
            <wp:effectExtent l="0" t="0" r="2540" b="762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941060" cy="1725930"/>
                    </a:xfrm>
                    <a:prstGeom prst="rect">
                      <a:avLst/>
                    </a:prstGeom>
                  </pic:spPr>
                </pic:pic>
              </a:graphicData>
            </a:graphic>
          </wp:inline>
        </w:drawing>
      </w:r>
    </w:p>
    <w:p w14:paraId="4D42BABD" w14:textId="77777777" w:rsidR="000A4DBA" w:rsidRDefault="000A4DBA" w:rsidP="000A4DBA">
      <w:pPr>
        <w:pStyle w:val="ae"/>
      </w:pPr>
      <w:bookmarkStart w:id="146" w:name="_Ref404358799"/>
      <w:bookmarkStart w:id="147" w:name="_Ref400371209"/>
      <w:bookmarkStart w:id="148" w:name="_Ref404357482"/>
      <w:bookmarkStart w:id="149" w:name="_Ref404357854"/>
      <w:r w:rsidRPr="007632FB">
        <w:t xml:space="preserve">Рисунок </w:t>
      </w:r>
      <w:r>
        <w:fldChar w:fldCharType="begin"/>
      </w:r>
      <w:r>
        <w:instrText xml:space="preserve"> STYLEREF 3 \s </w:instrText>
      </w:r>
      <w:r>
        <w:fldChar w:fldCharType="separate"/>
      </w:r>
      <w:r w:rsidR="001E5729">
        <w:t>6.1.1</w:t>
      </w:r>
      <w:r>
        <w:fldChar w:fldCharType="end"/>
      </w:r>
      <w:r>
        <w:t>.</w:t>
      </w:r>
      <w:r>
        <w:fldChar w:fldCharType="begin"/>
      </w:r>
      <w:r>
        <w:instrText xml:space="preserve"> SEQ Рисунок_4 \* ARABIC \s 3 </w:instrText>
      </w:r>
      <w:r>
        <w:fldChar w:fldCharType="separate"/>
      </w:r>
      <w:r w:rsidR="001E5729">
        <w:t>1</w:t>
      </w:r>
      <w:r>
        <w:fldChar w:fldCharType="end"/>
      </w:r>
      <w:bookmarkEnd w:id="146"/>
      <w:r>
        <w:t xml:space="preserve">. </w:t>
      </w:r>
      <w:r w:rsidRPr="007632FB">
        <w:t>Раздел «Отчисления в резерв»</w:t>
      </w:r>
      <w:r>
        <w:t>, подраздел «</w:t>
      </w:r>
      <w:r>
        <w:rPr>
          <w:rFonts w:cs="Times New Roman"/>
          <w:lang w:eastAsia="ar-SA"/>
        </w:rPr>
        <w:t>Новые</w:t>
      </w:r>
      <w:r>
        <w:t>»</w:t>
      </w:r>
    </w:p>
    <w:bookmarkEnd w:id="147"/>
    <w:bookmarkEnd w:id="148"/>
    <w:bookmarkEnd w:id="149"/>
    <w:p w14:paraId="1402B450" w14:textId="77777777" w:rsidR="001D00DB" w:rsidRPr="00AF2A3E" w:rsidRDefault="00AF2A3E" w:rsidP="00AF2A3E">
      <w:pPr>
        <w:numPr>
          <w:ilvl w:val="0"/>
          <w:numId w:val="4"/>
        </w:numPr>
        <w:suppressAutoHyphens/>
        <w:ind w:left="0" w:firstLine="567"/>
        <w:rPr>
          <w:rFonts w:cs="Times New Roman"/>
        </w:rPr>
      </w:pPr>
      <w:r w:rsidRPr="00AF2A3E">
        <w:rPr>
          <w:rFonts w:cs="Times New Roman"/>
        </w:rPr>
        <w:t>В открывшемся списке нажать на кнопку «Создать» (</w:t>
      </w:r>
      <w:r w:rsidR="000A4DBA">
        <w:rPr>
          <w:rFonts w:cs="Times New Roman"/>
        </w:rPr>
        <w:fldChar w:fldCharType="begin"/>
      </w:r>
      <w:r w:rsidR="000A4DBA">
        <w:rPr>
          <w:rFonts w:cs="Times New Roman"/>
        </w:rPr>
        <w:instrText xml:space="preserve"> REF _Ref404358799 \h </w:instrText>
      </w:r>
      <w:r w:rsidR="000A4DBA">
        <w:rPr>
          <w:rFonts w:cs="Times New Roman"/>
        </w:rPr>
      </w:r>
      <w:r w:rsidR="000A4DBA">
        <w:rPr>
          <w:rFonts w:cs="Times New Roman"/>
        </w:rPr>
        <w:fldChar w:fldCharType="separate"/>
      </w:r>
      <w:r w:rsidR="001E5729" w:rsidRPr="007632FB">
        <w:t xml:space="preserve">Рисунок </w:t>
      </w:r>
      <w:r w:rsidR="001E5729">
        <w:t>6.1.1.1</w:t>
      </w:r>
      <w:r w:rsidR="000A4DBA">
        <w:rPr>
          <w:rFonts w:cs="Times New Roman"/>
        </w:rPr>
        <w:fldChar w:fldCharType="end"/>
      </w:r>
      <w:r w:rsidR="005735B7" w:rsidRPr="00AF2A3E">
        <w:rPr>
          <w:rFonts w:cs="Times New Roman"/>
        </w:rPr>
        <w:t>). В результате отобразится форма создания отчета «Отчет оператора»</w:t>
      </w:r>
      <w:r w:rsidR="00EC24FE" w:rsidRPr="00AF2A3E">
        <w:rPr>
          <w:rFonts w:cs="Times New Roman"/>
        </w:rPr>
        <w:t xml:space="preserve">, состаящая из </w:t>
      </w:r>
      <w:r w:rsidR="00EC4EE3" w:rsidRPr="00AF2A3E">
        <w:rPr>
          <w:rFonts w:cs="Times New Roman"/>
        </w:rPr>
        <w:t>дву</w:t>
      </w:r>
      <w:r w:rsidR="00EC24FE" w:rsidRPr="00AF2A3E">
        <w:rPr>
          <w:rFonts w:cs="Times New Roman"/>
        </w:rPr>
        <w:t>х вкладок:</w:t>
      </w:r>
    </w:p>
    <w:p w14:paraId="46CC17C3" w14:textId="77777777" w:rsidR="00EC4EE3" w:rsidRDefault="001D00DB" w:rsidP="0068518E">
      <w:pPr>
        <w:pStyle w:val="ac"/>
        <w:numPr>
          <w:ilvl w:val="0"/>
          <w:numId w:val="10"/>
        </w:numPr>
        <w:suppressAutoHyphens/>
        <w:ind w:left="567" w:hanging="567"/>
        <w:rPr>
          <w:rFonts w:cs="Times New Roman"/>
        </w:rPr>
      </w:pPr>
      <w:r w:rsidRPr="00EC4EE3">
        <w:rPr>
          <w:rFonts w:cs="Times New Roman"/>
        </w:rPr>
        <w:t xml:space="preserve">вкладка </w:t>
      </w:r>
      <w:r w:rsidR="00EC24FE" w:rsidRPr="00EC4EE3">
        <w:rPr>
          <w:rFonts w:cs="Times New Roman"/>
        </w:rPr>
        <w:t>«Отчет оператора»</w:t>
      </w:r>
      <w:r w:rsidRPr="00EC4EE3">
        <w:rPr>
          <w:rFonts w:cs="Times New Roman"/>
        </w:rPr>
        <w:t xml:space="preserve"> (</w:t>
      </w:r>
      <w:r w:rsidR="000A4DBA">
        <w:rPr>
          <w:rFonts w:cs="Times New Roman"/>
        </w:rPr>
        <w:fldChar w:fldCharType="begin"/>
      </w:r>
      <w:r w:rsidR="000A4DBA">
        <w:rPr>
          <w:rFonts w:cs="Times New Roman"/>
        </w:rPr>
        <w:instrText xml:space="preserve"> REF _Ref404358829 \h </w:instrText>
      </w:r>
      <w:r w:rsidR="000A4DBA">
        <w:rPr>
          <w:rFonts w:cs="Times New Roman"/>
        </w:rPr>
      </w:r>
      <w:r w:rsidR="000A4DBA">
        <w:rPr>
          <w:rFonts w:cs="Times New Roman"/>
        </w:rPr>
        <w:fldChar w:fldCharType="separate"/>
      </w:r>
      <w:r w:rsidR="001E5729" w:rsidRPr="007632FB">
        <w:t xml:space="preserve">Рисунок </w:t>
      </w:r>
      <w:r w:rsidR="001E5729">
        <w:t>6.1.1.2</w:t>
      </w:r>
      <w:r w:rsidR="000A4DBA">
        <w:rPr>
          <w:rFonts w:cs="Times New Roman"/>
        </w:rPr>
        <w:fldChar w:fldCharType="end"/>
      </w:r>
      <w:r w:rsidRPr="00EC4EE3">
        <w:rPr>
          <w:rFonts w:cs="Times New Roman"/>
        </w:rPr>
        <w:t>)</w:t>
      </w:r>
      <w:r w:rsidR="00EC24FE" w:rsidRPr="00EC4EE3">
        <w:rPr>
          <w:rFonts w:cs="Times New Roman"/>
        </w:rPr>
        <w:t>, в которую вводятся необходимые сведения об отчете опертора связи</w:t>
      </w:r>
      <w:r w:rsidR="00EC4EE3">
        <w:rPr>
          <w:rFonts w:cs="Times New Roman"/>
        </w:rPr>
        <w:t>;</w:t>
      </w:r>
    </w:p>
    <w:p w14:paraId="1EB85E3F" w14:textId="77777777" w:rsidR="00443712" w:rsidRDefault="001D00DB" w:rsidP="0068518E">
      <w:pPr>
        <w:pStyle w:val="ac"/>
        <w:numPr>
          <w:ilvl w:val="0"/>
          <w:numId w:val="10"/>
        </w:numPr>
        <w:suppressAutoHyphens/>
        <w:ind w:left="567" w:hanging="567"/>
        <w:rPr>
          <w:rFonts w:cs="Times New Roman"/>
        </w:rPr>
      </w:pPr>
      <w:r w:rsidRPr="00EC4EE3">
        <w:rPr>
          <w:rFonts w:cs="Times New Roman"/>
        </w:rPr>
        <w:t xml:space="preserve">вкладка </w:t>
      </w:r>
      <w:r w:rsidR="00EC24FE" w:rsidRPr="00EC4EE3">
        <w:rPr>
          <w:rFonts w:cs="Times New Roman"/>
        </w:rPr>
        <w:t>«Показатели отчета», в которую вводятся значения показателей отчета</w:t>
      </w:r>
      <w:r w:rsidR="00443712">
        <w:rPr>
          <w:rFonts w:cs="Times New Roman"/>
        </w:rPr>
        <w:t>;</w:t>
      </w:r>
    </w:p>
    <w:p w14:paraId="22045887" w14:textId="77777777" w:rsidR="005735B7" w:rsidRPr="00EC4EE3" w:rsidRDefault="00443712" w:rsidP="0068518E">
      <w:pPr>
        <w:pStyle w:val="ac"/>
        <w:numPr>
          <w:ilvl w:val="0"/>
          <w:numId w:val="10"/>
        </w:numPr>
        <w:suppressAutoHyphens/>
        <w:ind w:left="567" w:hanging="567"/>
        <w:rPr>
          <w:rFonts w:cs="Times New Roman"/>
        </w:rPr>
      </w:pPr>
      <w:r>
        <w:rPr>
          <w:rFonts w:cs="Times New Roman"/>
        </w:rPr>
        <w:t>в</w:t>
      </w:r>
      <w:r w:rsidRPr="00EC4EE3">
        <w:rPr>
          <w:rFonts w:cs="Times New Roman"/>
        </w:rPr>
        <w:t xml:space="preserve">кладка </w:t>
      </w:r>
      <w:r>
        <w:rPr>
          <w:rFonts w:cs="Times New Roman"/>
        </w:rPr>
        <w:t>«Квитанция о доставке</w:t>
      </w:r>
      <w:r w:rsidRPr="00EC4EE3">
        <w:rPr>
          <w:rFonts w:cs="Times New Roman"/>
        </w:rPr>
        <w:t>»</w:t>
      </w:r>
      <w:r>
        <w:rPr>
          <w:rFonts w:cs="Times New Roman"/>
        </w:rPr>
        <w:t>, в которую попадают квитанции о доставке отчета оператора об отчислениях в резерв после отправки отчета</w:t>
      </w:r>
      <w:r w:rsidR="005735B7" w:rsidRPr="00EC4EE3">
        <w:rPr>
          <w:rFonts w:cs="Times New Roman"/>
        </w:rPr>
        <w:t>.</w:t>
      </w:r>
    </w:p>
    <w:p w14:paraId="1BC4EB04" w14:textId="77777777" w:rsidR="005735B7" w:rsidRPr="007632FB" w:rsidRDefault="009F4868" w:rsidP="00A97D09">
      <w:pPr>
        <w:spacing w:before="120" w:after="120"/>
        <w:ind w:firstLine="0"/>
        <w:jc w:val="center"/>
        <w:rPr>
          <w:rFonts w:cs="Times New Roman"/>
          <w:lang w:eastAsia="ru-RU"/>
        </w:rPr>
      </w:pPr>
      <w:r w:rsidRPr="009F4868">
        <w:rPr>
          <w:rFonts w:cs="Times New Roman"/>
          <w:lang w:eastAsia="ru-RU"/>
        </w:rPr>
        <w:lastRenderedPageBreak/>
        <w:drawing>
          <wp:inline distT="0" distB="0" distL="0" distR="0" wp14:anchorId="1C6251C5" wp14:editId="71DDFBFA">
            <wp:extent cx="5941060" cy="3750310"/>
            <wp:effectExtent l="0" t="0" r="2540" b="254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941060" cy="3750310"/>
                    </a:xfrm>
                    <a:prstGeom prst="rect">
                      <a:avLst/>
                    </a:prstGeom>
                  </pic:spPr>
                </pic:pic>
              </a:graphicData>
            </a:graphic>
          </wp:inline>
        </w:drawing>
      </w:r>
    </w:p>
    <w:p w14:paraId="6C78C63A" w14:textId="77777777" w:rsidR="006456C0" w:rsidRPr="007632FB" w:rsidRDefault="000A4DBA" w:rsidP="0068121B">
      <w:pPr>
        <w:pStyle w:val="af9"/>
      </w:pPr>
      <w:bookmarkStart w:id="150" w:name="_Ref404358829"/>
      <w:bookmarkStart w:id="151" w:name="_Ref400445420"/>
      <w:r w:rsidRPr="007632FB">
        <w:t xml:space="preserve">Рисунок </w:t>
      </w:r>
      <w:r>
        <w:fldChar w:fldCharType="begin"/>
      </w:r>
      <w:r>
        <w:instrText xml:space="preserve"> STYLEREF 3 \s </w:instrText>
      </w:r>
      <w:r>
        <w:fldChar w:fldCharType="separate"/>
      </w:r>
      <w:r w:rsidR="001E5729">
        <w:t>6.1.1</w:t>
      </w:r>
      <w:r>
        <w:fldChar w:fldCharType="end"/>
      </w:r>
      <w:r>
        <w:t>.</w:t>
      </w:r>
      <w:r>
        <w:fldChar w:fldCharType="begin"/>
      </w:r>
      <w:r>
        <w:instrText xml:space="preserve"> SEQ Рисунок_4 \* ARABIC \s 3 </w:instrText>
      </w:r>
      <w:r>
        <w:fldChar w:fldCharType="separate"/>
      </w:r>
      <w:r w:rsidR="001E5729">
        <w:t>2</w:t>
      </w:r>
      <w:r>
        <w:fldChar w:fldCharType="end"/>
      </w:r>
      <w:bookmarkEnd w:id="150"/>
      <w:r w:rsidR="00AB3E95">
        <w:t>.</w:t>
      </w:r>
      <w:r w:rsidR="006456C0" w:rsidRPr="007632FB">
        <w:t xml:space="preserve"> </w:t>
      </w:r>
      <w:r w:rsidR="006456C0">
        <w:t>Форма</w:t>
      </w:r>
      <w:r w:rsidR="006456C0" w:rsidRPr="007632FB">
        <w:t xml:space="preserve"> «Отч</w:t>
      </w:r>
      <w:r w:rsidR="006456C0">
        <w:t>ет оператора</w:t>
      </w:r>
      <w:r w:rsidR="006456C0" w:rsidRPr="007632FB">
        <w:t>»</w:t>
      </w:r>
      <w:bookmarkEnd w:id="151"/>
      <w:r w:rsidR="001D00DB">
        <w:t>, вкладка «</w:t>
      </w:r>
      <w:r w:rsidR="00EC4EE3">
        <w:t>О</w:t>
      </w:r>
      <w:r w:rsidR="001D00DB">
        <w:t>тчет оператора»</w:t>
      </w:r>
    </w:p>
    <w:p w14:paraId="70598DBD" w14:textId="77777777" w:rsidR="005735B7" w:rsidRPr="007632FB" w:rsidRDefault="005735B7" w:rsidP="00A97D09">
      <w:pPr>
        <w:numPr>
          <w:ilvl w:val="0"/>
          <w:numId w:val="4"/>
        </w:numPr>
        <w:suppressAutoHyphens/>
        <w:ind w:left="0" w:firstLine="567"/>
        <w:rPr>
          <w:rFonts w:cs="Times New Roman"/>
        </w:rPr>
      </w:pPr>
      <w:r w:rsidRPr="007632FB">
        <w:rPr>
          <w:rFonts w:cs="Times New Roman"/>
        </w:rPr>
        <w:t xml:space="preserve">На </w:t>
      </w:r>
      <w:r w:rsidR="00354E59">
        <w:rPr>
          <w:rFonts w:cs="Times New Roman"/>
        </w:rPr>
        <w:t xml:space="preserve">вкладке «Отчет оператора» </w:t>
      </w:r>
      <w:r w:rsidR="00CE6BCC">
        <w:rPr>
          <w:rFonts w:cs="Times New Roman"/>
        </w:rPr>
        <w:t xml:space="preserve">формы </w:t>
      </w:r>
      <w:r w:rsidRPr="007632FB">
        <w:rPr>
          <w:rFonts w:cs="Times New Roman"/>
        </w:rPr>
        <w:t xml:space="preserve">следует заполнить сведения </w:t>
      </w:r>
      <w:r w:rsidR="007B631D">
        <w:rPr>
          <w:rFonts w:cs="Times New Roman"/>
        </w:rPr>
        <w:t xml:space="preserve">об отчете </w:t>
      </w:r>
      <w:r w:rsidRPr="007632FB">
        <w:rPr>
          <w:rFonts w:cs="Times New Roman"/>
        </w:rPr>
        <w:t>следующим образом:</w:t>
      </w:r>
    </w:p>
    <w:p w14:paraId="369F7071" w14:textId="77777777" w:rsidR="00EC4EE3" w:rsidRDefault="005735B7" w:rsidP="00EA5A66">
      <w:pPr>
        <w:pStyle w:val="a0"/>
        <w:ind w:left="567" w:hanging="567"/>
        <w:rPr>
          <w:rFonts w:cs="Times New Roman"/>
        </w:rPr>
      </w:pPr>
      <w:r w:rsidRPr="007632FB">
        <w:rPr>
          <w:rFonts w:cs="Times New Roman"/>
        </w:rPr>
        <w:t>в блоке «Сведения об отчете» следует указать</w:t>
      </w:r>
      <w:r w:rsidR="00EC4EE3">
        <w:rPr>
          <w:rFonts w:cs="Times New Roman"/>
        </w:rPr>
        <w:t>:</w:t>
      </w:r>
    </w:p>
    <w:p w14:paraId="1DA95E5E" w14:textId="77777777" w:rsidR="00EC4EE3" w:rsidRDefault="007B631D" w:rsidP="0068518E">
      <w:pPr>
        <w:pStyle w:val="a0"/>
        <w:numPr>
          <w:ilvl w:val="0"/>
          <w:numId w:val="12"/>
        </w:numPr>
        <w:ind w:left="1134" w:hanging="567"/>
        <w:rPr>
          <w:rFonts w:cs="Times New Roman"/>
        </w:rPr>
      </w:pPr>
      <w:r>
        <w:rPr>
          <w:rFonts w:cs="Times New Roman"/>
        </w:rPr>
        <w:t xml:space="preserve">отчетный </w:t>
      </w:r>
      <w:r w:rsidR="005735B7" w:rsidRPr="007632FB">
        <w:rPr>
          <w:rFonts w:cs="Times New Roman"/>
        </w:rPr>
        <w:t>период (</w:t>
      </w:r>
      <w:r w:rsidR="00EC4EE3">
        <w:rPr>
          <w:rFonts w:cs="Times New Roman"/>
        </w:rPr>
        <w:t>поля «Год отчета» и «К</w:t>
      </w:r>
      <w:r w:rsidR="005735B7" w:rsidRPr="007632FB">
        <w:rPr>
          <w:rFonts w:cs="Times New Roman"/>
        </w:rPr>
        <w:t>вартал</w:t>
      </w:r>
      <w:r w:rsidR="00EC4EE3">
        <w:rPr>
          <w:rFonts w:cs="Times New Roman"/>
        </w:rPr>
        <w:t>»);</w:t>
      </w:r>
    </w:p>
    <w:p w14:paraId="05960249" w14:textId="77777777" w:rsidR="00EC4EE3" w:rsidRDefault="00966C1D" w:rsidP="0068518E">
      <w:pPr>
        <w:pStyle w:val="a0"/>
        <w:numPr>
          <w:ilvl w:val="0"/>
          <w:numId w:val="12"/>
        </w:numPr>
        <w:ind w:left="1134" w:hanging="567"/>
        <w:rPr>
          <w:rFonts w:cs="Times New Roman"/>
        </w:rPr>
      </w:pPr>
      <w:r>
        <w:rPr>
          <w:rFonts w:cs="Times New Roman"/>
        </w:rPr>
        <w:t>сведения о составителе отчета (</w:t>
      </w:r>
      <w:r w:rsidR="00EC4EE3">
        <w:rPr>
          <w:rFonts w:cs="Times New Roman"/>
        </w:rPr>
        <w:t>поля «Составитель», «Т</w:t>
      </w:r>
      <w:r>
        <w:rPr>
          <w:rFonts w:cs="Times New Roman"/>
        </w:rPr>
        <w:t>елефон</w:t>
      </w:r>
      <w:r w:rsidR="00EC4EE3">
        <w:rPr>
          <w:rFonts w:cs="Times New Roman"/>
        </w:rPr>
        <w:t>»</w:t>
      </w:r>
      <w:r>
        <w:rPr>
          <w:rFonts w:cs="Times New Roman"/>
        </w:rPr>
        <w:t xml:space="preserve"> и </w:t>
      </w:r>
      <w:r w:rsidR="00EC4EE3">
        <w:rPr>
          <w:rFonts w:cs="Times New Roman"/>
        </w:rPr>
        <w:t>«А</w:t>
      </w:r>
      <w:r>
        <w:rPr>
          <w:rFonts w:cs="Times New Roman"/>
        </w:rPr>
        <w:t>дрес эл</w:t>
      </w:r>
      <w:r w:rsidR="00EC4EE3">
        <w:rPr>
          <w:rFonts w:cs="Times New Roman"/>
        </w:rPr>
        <w:t>.</w:t>
      </w:r>
      <w:r>
        <w:rPr>
          <w:rFonts w:cs="Times New Roman"/>
        </w:rPr>
        <w:t xml:space="preserve"> </w:t>
      </w:r>
      <w:r w:rsidR="00EC4EE3">
        <w:rPr>
          <w:rFonts w:cs="Times New Roman"/>
        </w:rPr>
        <w:t>п</w:t>
      </w:r>
      <w:r>
        <w:rPr>
          <w:rFonts w:cs="Times New Roman"/>
        </w:rPr>
        <w:t>очты</w:t>
      </w:r>
      <w:r w:rsidR="00EC4EE3">
        <w:rPr>
          <w:rFonts w:cs="Times New Roman"/>
        </w:rPr>
        <w:t>»);</w:t>
      </w:r>
    </w:p>
    <w:p w14:paraId="66E25E98" w14:textId="77777777" w:rsidR="00EC4EE3" w:rsidRDefault="00EC4EE3" w:rsidP="0068518E">
      <w:pPr>
        <w:pStyle w:val="a0"/>
        <w:numPr>
          <w:ilvl w:val="0"/>
          <w:numId w:val="12"/>
        </w:numPr>
        <w:ind w:left="1134" w:hanging="567"/>
        <w:rPr>
          <w:rFonts w:cs="Times New Roman"/>
        </w:rPr>
      </w:pPr>
      <w:r>
        <w:rPr>
          <w:rFonts w:cs="Times New Roman"/>
        </w:rPr>
        <w:t>поле «В</w:t>
      </w:r>
      <w:r w:rsidR="005735B7" w:rsidRPr="007632FB">
        <w:rPr>
          <w:rFonts w:cs="Times New Roman"/>
        </w:rPr>
        <w:t>ид отчета</w:t>
      </w:r>
      <w:r>
        <w:rPr>
          <w:rFonts w:cs="Times New Roman"/>
        </w:rPr>
        <w:t>»</w:t>
      </w:r>
      <w:r w:rsidR="005735B7" w:rsidRPr="007632FB">
        <w:rPr>
          <w:rFonts w:cs="Times New Roman"/>
        </w:rPr>
        <w:t xml:space="preserve"> заполняется автоматически (</w:t>
      </w:r>
      <w:r w:rsidR="007B631D">
        <w:rPr>
          <w:rFonts w:cs="Times New Roman"/>
        </w:rPr>
        <w:t>при создании отчета по кнопке «Создать» или «Создать с копиро</w:t>
      </w:r>
      <w:r>
        <w:rPr>
          <w:rFonts w:cs="Times New Roman"/>
        </w:rPr>
        <w:t>в</w:t>
      </w:r>
      <w:r w:rsidR="007B631D">
        <w:rPr>
          <w:rFonts w:cs="Times New Roman"/>
        </w:rPr>
        <w:t xml:space="preserve">анием» отчету присваивается значение </w:t>
      </w:r>
      <w:r>
        <w:rPr>
          <w:rFonts w:cs="Times New Roman"/>
        </w:rPr>
        <w:t>«Первичный»);</w:t>
      </w:r>
    </w:p>
    <w:p w14:paraId="1553D047" w14:textId="6C1AF065" w:rsidR="005735B7" w:rsidRDefault="005735B7" w:rsidP="0068518E">
      <w:pPr>
        <w:pStyle w:val="a0"/>
        <w:numPr>
          <w:ilvl w:val="0"/>
          <w:numId w:val="12"/>
        </w:numPr>
        <w:ind w:left="1134" w:hanging="567"/>
        <w:rPr>
          <w:rFonts w:cs="Times New Roman"/>
        </w:rPr>
      </w:pPr>
      <w:r w:rsidRPr="007632FB">
        <w:rPr>
          <w:rFonts w:cs="Times New Roman"/>
        </w:rPr>
        <w:t xml:space="preserve">поля «Направлен в </w:t>
      </w:r>
      <w:r w:rsidR="00F16F44">
        <w:rPr>
          <w:rFonts w:cs="Times New Roman"/>
        </w:rPr>
        <w:t>Минцифры</w:t>
      </w:r>
      <w:r w:rsidRPr="007632FB">
        <w:rPr>
          <w:rFonts w:cs="Times New Roman"/>
        </w:rPr>
        <w:t>»</w:t>
      </w:r>
      <w:r w:rsidR="00966C1D">
        <w:rPr>
          <w:rFonts w:cs="Times New Roman"/>
        </w:rPr>
        <w:t>, «Принят»</w:t>
      </w:r>
      <w:r w:rsidRPr="007632FB">
        <w:rPr>
          <w:rFonts w:cs="Times New Roman"/>
        </w:rPr>
        <w:t xml:space="preserve"> и «Подпись» заполняются после </w:t>
      </w:r>
      <w:r w:rsidR="007B631D">
        <w:rPr>
          <w:rFonts w:cs="Times New Roman"/>
        </w:rPr>
        <w:t>успешного направления</w:t>
      </w:r>
      <w:r w:rsidRPr="007632FB">
        <w:rPr>
          <w:rFonts w:cs="Times New Roman"/>
        </w:rPr>
        <w:t xml:space="preserve"> отчета в </w:t>
      </w:r>
      <w:r w:rsidR="00F16F44">
        <w:rPr>
          <w:rFonts w:cs="Times New Roman"/>
        </w:rPr>
        <w:t>Минцифры</w:t>
      </w:r>
      <w:r w:rsidR="00EC4EE3">
        <w:rPr>
          <w:rFonts w:cs="Times New Roman"/>
        </w:rPr>
        <w:t>.</w:t>
      </w:r>
    </w:p>
    <w:p w14:paraId="4B69EC37" w14:textId="6294D5BB" w:rsidR="005735B7" w:rsidRDefault="00354E59" w:rsidP="00EA5A66">
      <w:pPr>
        <w:pStyle w:val="a0"/>
        <w:ind w:left="567" w:hanging="567"/>
        <w:rPr>
          <w:rFonts w:cs="Times New Roman"/>
        </w:rPr>
      </w:pPr>
      <w:r>
        <w:rPr>
          <w:rFonts w:cs="Times New Roman"/>
        </w:rPr>
        <w:t>в</w:t>
      </w:r>
      <w:r w:rsidRPr="007632FB">
        <w:rPr>
          <w:rFonts w:cs="Times New Roman"/>
        </w:rPr>
        <w:t xml:space="preserve"> </w:t>
      </w:r>
      <w:r w:rsidR="005735B7" w:rsidRPr="007632FB">
        <w:rPr>
          <w:rFonts w:cs="Times New Roman"/>
        </w:rPr>
        <w:t xml:space="preserve">блоке «Оператор связи» </w:t>
      </w:r>
      <w:r w:rsidR="007B631D">
        <w:rPr>
          <w:rFonts w:cs="Times New Roman"/>
        </w:rPr>
        <w:t>от</w:t>
      </w:r>
      <w:r w:rsidR="00EC4EE3">
        <w:rPr>
          <w:rFonts w:cs="Times New Roman"/>
        </w:rPr>
        <w:t>обра</w:t>
      </w:r>
      <w:r w:rsidR="007B631D">
        <w:rPr>
          <w:rFonts w:cs="Times New Roman"/>
        </w:rPr>
        <w:t xml:space="preserve">жаются сведения об операторе, </w:t>
      </w:r>
      <w:r>
        <w:rPr>
          <w:rFonts w:cs="Times New Roman"/>
        </w:rPr>
        <w:t xml:space="preserve">которые содержатся </w:t>
      </w:r>
      <w:r w:rsidR="007B631D">
        <w:rPr>
          <w:rFonts w:cs="Times New Roman"/>
        </w:rPr>
        <w:t>в к</w:t>
      </w:r>
      <w:r w:rsidR="00EC4EE3">
        <w:rPr>
          <w:rFonts w:cs="Times New Roman"/>
        </w:rPr>
        <w:t xml:space="preserve">арточке оператора в ИС </w:t>
      </w:r>
      <w:r w:rsidR="00F16F44">
        <w:rPr>
          <w:rFonts w:cs="Times New Roman"/>
        </w:rPr>
        <w:t>Минцифры</w:t>
      </w:r>
      <w:r>
        <w:rPr>
          <w:rFonts w:cs="Times New Roman"/>
        </w:rPr>
        <w:t xml:space="preserve"> (</w:t>
      </w:r>
      <w:r w:rsidR="00CE6BCC">
        <w:rPr>
          <w:rFonts w:cs="Times New Roman"/>
        </w:rPr>
        <w:t>поля «Н</w:t>
      </w:r>
      <w:r>
        <w:rPr>
          <w:rFonts w:cs="Times New Roman"/>
        </w:rPr>
        <w:t>аименование оператора</w:t>
      </w:r>
      <w:r w:rsidR="00CE6BCC">
        <w:rPr>
          <w:rFonts w:cs="Times New Roman"/>
        </w:rPr>
        <w:t>»</w:t>
      </w:r>
      <w:r>
        <w:rPr>
          <w:rFonts w:cs="Times New Roman"/>
        </w:rPr>
        <w:t xml:space="preserve">, </w:t>
      </w:r>
      <w:r w:rsidR="00CE6BCC">
        <w:rPr>
          <w:rFonts w:cs="Times New Roman"/>
        </w:rPr>
        <w:t>«</w:t>
      </w:r>
      <w:r>
        <w:rPr>
          <w:rFonts w:cs="Times New Roman"/>
        </w:rPr>
        <w:t>ИНН</w:t>
      </w:r>
      <w:r w:rsidR="00CE6BCC">
        <w:rPr>
          <w:rFonts w:cs="Times New Roman"/>
        </w:rPr>
        <w:t>»</w:t>
      </w:r>
      <w:r>
        <w:rPr>
          <w:rFonts w:cs="Times New Roman"/>
        </w:rPr>
        <w:t xml:space="preserve">, </w:t>
      </w:r>
      <w:r w:rsidR="00CE6BCC">
        <w:rPr>
          <w:rFonts w:cs="Times New Roman"/>
        </w:rPr>
        <w:t>«П</w:t>
      </w:r>
      <w:r>
        <w:rPr>
          <w:rFonts w:cs="Times New Roman"/>
        </w:rPr>
        <w:t>очтовый</w:t>
      </w:r>
      <w:r w:rsidR="00CE6BCC">
        <w:rPr>
          <w:rFonts w:cs="Times New Roman"/>
        </w:rPr>
        <w:t xml:space="preserve"> адрес»</w:t>
      </w:r>
      <w:r>
        <w:rPr>
          <w:rFonts w:cs="Times New Roman"/>
        </w:rPr>
        <w:t xml:space="preserve"> и </w:t>
      </w:r>
      <w:r w:rsidR="00CE6BCC">
        <w:rPr>
          <w:rFonts w:cs="Times New Roman"/>
        </w:rPr>
        <w:t>«Ю</w:t>
      </w:r>
      <w:r>
        <w:rPr>
          <w:rFonts w:cs="Times New Roman"/>
        </w:rPr>
        <w:t>ридический адрес</w:t>
      </w:r>
      <w:r w:rsidR="00CE6BCC">
        <w:rPr>
          <w:rFonts w:cs="Times New Roman"/>
        </w:rPr>
        <w:t>»</w:t>
      </w:r>
      <w:r>
        <w:rPr>
          <w:rFonts w:cs="Times New Roman"/>
        </w:rPr>
        <w:t>) и являются нередактируемыми</w:t>
      </w:r>
      <w:r w:rsidR="00EC4EE3">
        <w:rPr>
          <w:rFonts w:cs="Times New Roman"/>
        </w:rPr>
        <w:t>.</w:t>
      </w:r>
      <w:r w:rsidR="007B631D">
        <w:rPr>
          <w:rFonts w:cs="Times New Roman"/>
        </w:rPr>
        <w:t xml:space="preserve"> </w:t>
      </w:r>
      <w:r w:rsidR="00EC4EE3">
        <w:rPr>
          <w:rFonts w:cs="Times New Roman"/>
        </w:rPr>
        <w:t>При создании нового отчета пользователю</w:t>
      </w:r>
      <w:r w:rsidR="007B631D">
        <w:rPr>
          <w:rFonts w:cs="Times New Roman"/>
        </w:rPr>
        <w:t xml:space="preserve"> необходимо у</w:t>
      </w:r>
      <w:r w:rsidR="00EC4EE3">
        <w:rPr>
          <w:rFonts w:cs="Times New Roman"/>
        </w:rPr>
        <w:t xml:space="preserve">казать ФИО главного бухгалтера в </w:t>
      </w:r>
      <w:r w:rsidR="007B631D">
        <w:rPr>
          <w:rFonts w:cs="Times New Roman"/>
        </w:rPr>
        <w:t>поле «Главный бухгалтер»</w:t>
      </w:r>
      <w:r w:rsidR="005735B7" w:rsidRPr="007632FB">
        <w:rPr>
          <w:rFonts w:cs="Times New Roman"/>
        </w:rPr>
        <w:t>.</w:t>
      </w:r>
    </w:p>
    <w:p w14:paraId="3997CB34" w14:textId="7293D1EC" w:rsidR="007B631D" w:rsidRPr="007632FB" w:rsidRDefault="007B631D" w:rsidP="00EA5A66">
      <w:pPr>
        <w:pStyle w:val="a0"/>
        <w:numPr>
          <w:ilvl w:val="0"/>
          <w:numId w:val="0"/>
        </w:numPr>
        <w:ind w:left="567"/>
        <w:rPr>
          <w:rFonts w:cs="Times New Roman"/>
        </w:rPr>
      </w:pPr>
      <w:r w:rsidRPr="00EC4EE3">
        <w:rPr>
          <w:rFonts w:cs="Times New Roman"/>
          <w:b/>
        </w:rPr>
        <w:t>Примечание:</w:t>
      </w:r>
      <w:r>
        <w:rPr>
          <w:rFonts w:cs="Times New Roman"/>
        </w:rPr>
        <w:t xml:space="preserve"> Если в сведениях об операто</w:t>
      </w:r>
      <w:r w:rsidR="00EA5A66">
        <w:rPr>
          <w:rFonts w:cs="Times New Roman"/>
        </w:rPr>
        <w:t>ре</w:t>
      </w:r>
      <w:r>
        <w:rPr>
          <w:rFonts w:cs="Times New Roman"/>
        </w:rPr>
        <w:t xml:space="preserve">замечены ошибки или неточности, необходимо обратиться в </w:t>
      </w:r>
      <w:r w:rsidR="00F16F44">
        <w:rPr>
          <w:rFonts w:cs="Times New Roman"/>
        </w:rPr>
        <w:t>Минцифры</w:t>
      </w:r>
      <w:r>
        <w:rPr>
          <w:rFonts w:cs="Times New Roman"/>
        </w:rPr>
        <w:t xml:space="preserve"> для внесения исправлений.</w:t>
      </w:r>
    </w:p>
    <w:p w14:paraId="0F5B5FD6" w14:textId="77777777" w:rsidR="005735B7" w:rsidRPr="007632FB" w:rsidRDefault="005735B7" w:rsidP="007632FB">
      <w:pPr>
        <w:ind w:firstLine="567"/>
        <w:rPr>
          <w:rFonts w:cs="Times New Roman"/>
          <w:lang w:eastAsia="ar-SA"/>
        </w:rPr>
      </w:pPr>
      <w:r w:rsidRPr="007632FB">
        <w:rPr>
          <w:rFonts w:cs="Times New Roman"/>
          <w:lang w:eastAsia="ar-SA"/>
        </w:rPr>
        <w:lastRenderedPageBreak/>
        <w:t xml:space="preserve">На </w:t>
      </w:r>
      <w:r w:rsidR="001F2A6F">
        <w:rPr>
          <w:rFonts w:cs="Times New Roman"/>
          <w:lang w:eastAsia="ar-SA"/>
        </w:rPr>
        <w:t>рисунке (</w:t>
      </w:r>
      <w:r w:rsidR="000A4DBA">
        <w:rPr>
          <w:rFonts w:cs="Times New Roman"/>
          <w:lang w:eastAsia="ar-SA"/>
        </w:rPr>
        <w:fldChar w:fldCharType="begin"/>
      </w:r>
      <w:r w:rsidR="000A4DBA">
        <w:rPr>
          <w:rFonts w:cs="Times New Roman"/>
          <w:lang w:eastAsia="ar-SA"/>
        </w:rPr>
        <w:instrText xml:space="preserve"> REF _Ref404358829 \h </w:instrText>
      </w:r>
      <w:r w:rsidR="000A4DBA">
        <w:rPr>
          <w:rFonts w:cs="Times New Roman"/>
          <w:lang w:eastAsia="ar-SA"/>
        </w:rPr>
      </w:r>
      <w:r w:rsidR="000A4DBA">
        <w:rPr>
          <w:rFonts w:cs="Times New Roman"/>
          <w:lang w:eastAsia="ar-SA"/>
        </w:rPr>
        <w:fldChar w:fldCharType="separate"/>
      </w:r>
      <w:r w:rsidR="001E5729" w:rsidRPr="007632FB">
        <w:t xml:space="preserve">Рисунок </w:t>
      </w:r>
      <w:r w:rsidR="001E5729">
        <w:t>6.1.1.2</w:t>
      </w:r>
      <w:r w:rsidR="000A4DBA">
        <w:rPr>
          <w:rFonts w:cs="Times New Roman"/>
          <w:lang w:eastAsia="ar-SA"/>
        </w:rPr>
        <w:fldChar w:fldCharType="end"/>
      </w:r>
      <w:r w:rsidR="001F2A6F">
        <w:rPr>
          <w:rFonts w:cs="Times New Roman"/>
          <w:lang w:eastAsia="ar-SA"/>
        </w:rPr>
        <w:t xml:space="preserve">) </w:t>
      </w:r>
      <w:r w:rsidRPr="007632FB">
        <w:rPr>
          <w:rFonts w:cs="Times New Roman"/>
          <w:lang w:eastAsia="ar-SA"/>
        </w:rPr>
        <w:t>представлен пример заполнения полей формы «Отчет оператора».</w:t>
      </w:r>
    </w:p>
    <w:p w14:paraId="3F785555" w14:textId="77777777" w:rsidR="005735B7" w:rsidRPr="007632FB" w:rsidRDefault="005735B7" w:rsidP="00A97D09">
      <w:pPr>
        <w:numPr>
          <w:ilvl w:val="0"/>
          <w:numId w:val="4"/>
        </w:numPr>
        <w:suppressAutoHyphens/>
        <w:ind w:left="0" w:firstLine="567"/>
        <w:rPr>
          <w:rFonts w:cs="Times New Roman"/>
        </w:rPr>
      </w:pPr>
      <w:r w:rsidRPr="00EE78B4">
        <w:rPr>
          <w:rFonts w:cs="Times New Roman"/>
        </w:rPr>
        <w:t>Перейти на вкладку «Показатели отчета» (</w:t>
      </w:r>
      <w:r w:rsidR="000A4DBA">
        <w:rPr>
          <w:rFonts w:cs="Times New Roman"/>
        </w:rPr>
        <w:fldChar w:fldCharType="begin"/>
      </w:r>
      <w:r w:rsidR="000A4DBA">
        <w:rPr>
          <w:rFonts w:cs="Times New Roman"/>
        </w:rPr>
        <w:instrText xml:space="preserve"> REF _Ref404358842 \h </w:instrText>
      </w:r>
      <w:r w:rsidR="000A4DBA">
        <w:rPr>
          <w:rFonts w:cs="Times New Roman"/>
        </w:rPr>
      </w:r>
      <w:r w:rsidR="000A4DBA">
        <w:rPr>
          <w:rFonts w:cs="Times New Roman"/>
        </w:rPr>
        <w:fldChar w:fldCharType="separate"/>
      </w:r>
      <w:r w:rsidR="001E5729" w:rsidRPr="007632FB">
        <w:t xml:space="preserve">Рисунок </w:t>
      </w:r>
      <w:r w:rsidR="001E5729">
        <w:t>6.1.1.3</w:t>
      </w:r>
      <w:r w:rsidR="000A4DBA">
        <w:rPr>
          <w:rFonts w:cs="Times New Roman"/>
        </w:rPr>
        <w:fldChar w:fldCharType="end"/>
      </w:r>
      <w:r w:rsidRPr="00EE78B4">
        <w:rPr>
          <w:rFonts w:cs="Times New Roman"/>
        </w:rPr>
        <w:t>). На вкладке представлен</w:t>
      </w:r>
      <w:r w:rsidR="007B631D">
        <w:rPr>
          <w:rFonts w:cs="Times New Roman"/>
        </w:rPr>
        <w:t>а</w:t>
      </w:r>
      <w:r w:rsidRPr="00EE78B4">
        <w:rPr>
          <w:rFonts w:cs="Times New Roman"/>
        </w:rPr>
        <w:t xml:space="preserve"> </w:t>
      </w:r>
      <w:r w:rsidR="007B631D">
        <w:rPr>
          <w:rFonts w:cs="Times New Roman"/>
        </w:rPr>
        <w:t>таблица</w:t>
      </w:r>
      <w:r w:rsidR="00DB01FF">
        <w:rPr>
          <w:rFonts w:cs="Times New Roman"/>
        </w:rPr>
        <w:t xml:space="preserve">, включающая </w:t>
      </w:r>
      <w:r w:rsidRPr="007632FB">
        <w:rPr>
          <w:rFonts w:cs="Times New Roman"/>
        </w:rPr>
        <w:t>номер, названи</w:t>
      </w:r>
      <w:r w:rsidR="00DB01FF">
        <w:rPr>
          <w:rFonts w:cs="Times New Roman"/>
        </w:rPr>
        <w:t>е</w:t>
      </w:r>
      <w:r w:rsidRPr="007632FB">
        <w:rPr>
          <w:rFonts w:cs="Times New Roman"/>
        </w:rPr>
        <w:t xml:space="preserve"> и значени</w:t>
      </w:r>
      <w:r w:rsidR="00DB01FF">
        <w:rPr>
          <w:rFonts w:cs="Times New Roman"/>
        </w:rPr>
        <w:t xml:space="preserve">е </w:t>
      </w:r>
      <w:r w:rsidRPr="007632FB">
        <w:rPr>
          <w:rFonts w:cs="Times New Roman"/>
        </w:rPr>
        <w:t>показателя</w:t>
      </w:r>
      <w:r w:rsidR="00534FD1">
        <w:rPr>
          <w:rFonts w:cs="Times New Roman"/>
        </w:rPr>
        <w:t xml:space="preserve"> отчета</w:t>
      </w:r>
      <w:r w:rsidRPr="007632FB">
        <w:rPr>
          <w:rFonts w:cs="Times New Roman"/>
        </w:rPr>
        <w:t>.</w:t>
      </w:r>
    </w:p>
    <w:p w14:paraId="066E6763" w14:textId="77777777" w:rsidR="005735B7" w:rsidRPr="007632FB" w:rsidRDefault="009F4868" w:rsidP="00A97D09">
      <w:pPr>
        <w:spacing w:before="120" w:after="120"/>
        <w:ind w:firstLine="0"/>
        <w:jc w:val="center"/>
        <w:rPr>
          <w:rFonts w:cs="Times New Roman"/>
          <w:lang w:eastAsia="ru-RU"/>
        </w:rPr>
      </w:pPr>
      <w:r w:rsidRPr="009F4868">
        <w:rPr>
          <w:rFonts w:cs="Times New Roman"/>
          <w:lang w:eastAsia="ru-RU"/>
        </w:rPr>
        <w:drawing>
          <wp:inline distT="0" distB="0" distL="0" distR="0" wp14:anchorId="6927CB30" wp14:editId="433EF344">
            <wp:extent cx="5941060" cy="3754755"/>
            <wp:effectExtent l="0" t="0" r="2540"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941060" cy="3754755"/>
                    </a:xfrm>
                    <a:prstGeom prst="rect">
                      <a:avLst/>
                    </a:prstGeom>
                  </pic:spPr>
                </pic:pic>
              </a:graphicData>
            </a:graphic>
          </wp:inline>
        </w:drawing>
      </w:r>
    </w:p>
    <w:p w14:paraId="5480FBB5" w14:textId="77777777" w:rsidR="00EE78B4" w:rsidRPr="007632FB" w:rsidRDefault="000A4DBA" w:rsidP="0068121B">
      <w:pPr>
        <w:pStyle w:val="af9"/>
      </w:pPr>
      <w:bookmarkStart w:id="152" w:name="_Ref404358842"/>
      <w:bookmarkStart w:id="153" w:name="_Ref400447807"/>
      <w:r w:rsidRPr="007632FB">
        <w:t xml:space="preserve">Рисунок </w:t>
      </w:r>
      <w:r>
        <w:fldChar w:fldCharType="begin"/>
      </w:r>
      <w:r>
        <w:instrText xml:space="preserve"> STYLEREF 3 \s </w:instrText>
      </w:r>
      <w:r>
        <w:fldChar w:fldCharType="separate"/>
      </w:r>
      <w:r w:rsidR="001E5729">
        <w:t>6.1.1</w:t>
      </w:r>
      <w:r>
        <w:fldChar w:fldCharType="end"/>
      </w:r>
      <w:r>
        <w:t>.</w:t>
      </w:r>
      <w:r>
        <w:fldChar w:fldCharType="begin"/>
      </w:r>
      <w:r>
        <w:instrText xml:space="preserve"> SEQ Рисунок_4 \* ARABIC \s 3 </w:instrText>
      </w:r>
      <w:r>
        <w:fldChar w:fldCharType="separate"/>
      </w:r>
      <w:r w:rsidR="001E5729">
        <w:t>3</w:t>
      </w:r>
      <w:r>
        <w:fldChar w:fldCharType="end"/>
      </w:r>
      <w:bookmarkEnd w:id="152"/>
      <w:r w:rsidR="00AB3E95">
        <w:t>.</w:t>
      </w:r>
      <w:r w:rsidR="00EE78B4" w:rsidRPr="007632FB">
        <w:t xml:space="preserve"> </w:t>
      </w:r>
      <w:r w:rsidR="00EE78B4">
        <w:t>Форма</w:t>
      </w:r>
      <w:r w:rsidR="00EE78B4" w:rsidRPr="007632FB">
        <w:t xml:space="preserve"> «Отч</w:t>
      </w:r>
      <w:r w:rsidR="00EE78B4">
        <w:t>ет оператора</w:t>
      </w:r>
      <w:r w:rsidR="00EE78B4" w:rsidRPr="007632FB">
        <w:t>»</w:t>
      </w:r>
      <w:r w:rsidR="00EE78B4">
        <w:t>, вкладка «Показатели отчета»</w:t>
      </w:r>
      <w:bookmarkEnd w:id="153"/>
    </w:p>
    <w:p w14:paraId="7345382D" w14:textId="77777777" w:rsidR="005735B7" w:rsidRPr="007632FB" w:rsidRDefault="005735B7" w:rsidP="005735B7">
      <w:pPr>
        <w:ind w:firstLine="567"/>
        <w:rPr>
          <w:rFonts w:cs="Times New Roman"/>
          <w:lang w:eastAsia="ar-SA"/>
        </w:rPr>
      </w:pPr>
      <w:r w:rsidRPr="007632FB">
        <w:rPr>
          <w:rFonts w:cs="Times New Roman"/>
          <w:lang w:eastAsia="ar-SA"/>
        </w:rPr>
        <w:t xml:space="preserve">Показатели отчета разделяются на </w:t>
      </w:r>
      <w:r w:rsidR="00835911">
        <w:rPr>
          <w:rFonts w:cs="Times New Roman"/>
          <w:lang w:eastAsia="ar-SA"/>
        </w:rPr>
        <w:t>3</w:t>
      </w:r>
      <w:r w:rsidRPr="007632FB">
        <w:rPr>
          <w:rFonts w:cs="Times New Roman"/>
          <w:lang w:eastAsia="ar-SA"/>
        </w:rPr>
        <w:t xml:space="preserve"> типа:</w:t>
      </w:r>
    </w:p>
    <w:p w14:paraId="418905FE" w14:textId="77777777" w:rsidR="005735B7" w:rsidRPr="007632FB" w:rsidRDefault="005735B7" w:rsidP="00EA5A66">
      <w:pPr>
        <w:pStyle w:val="a0"/>
        <w:ind w:left="567" w:hanging="567"/>
        <w:rPr>
          <w:rFonts w:cs="Times New Roman"/>
        </w:rPr>
      </w:pPr>
      <w:r w:rsidRPr="007632FB">
        <w:rPr>
          <w:rFonts w:cs="Times New Roman"/>
        </w:rPr>
        <w:t xml:space="preserve">показатели, значения которых вводит </w:t>
      </w:r>
      <w:r w:rsidR="00534FD1">
        <w:rPr>
          <w:rFonts w:cs="Times New Roman"/>
        </w:rPr>
        <w:t>пользователь</w:t>
      </w:r>
      <w:r w:rsidRPr="007632FB">
        <w:rPr>
          <w:rFonts w:cs="Times New Roman"/>
        </w:rPr>
        <w:t>;</w:t>
      </w:r>
    </w:p>
    <w:p w14:paraId="40B7ADA0" w14:textId="77777777" w:rsidR="005735B7" w:rsidRDefault="005735B7" w:rsidP="00EA5A66">
      <w:pPr>
        <w:pStyle w:val="a0"/>
        <w:ind w:left="567" w:hanging="567"/>
        <w:rPr>
          <w:rFonts w:cs="Times New Roman"/>
        </w:rPr>
      </w:pPr>
      <w:r w:rsidRPr="007632FB">
        <w:rPr>
          <w:rFonts w:cs="Times New Roman"/>
        </w:rPr>
        <w:t xml:space="preserve">показатели, значения которых расчитываются в зависимости от других показателей </w:t>
      </w:r>
      <w:r w:rsidR="00B0495C">
        <w:rPr>
          <w:rFonts w:cs="Times New Roman"/>
        </w:rPr>
        <w:t>(строки 10,</w:t>
      </w:r>
      <w:r w:rsidR="00EA5A66">
        <w:rPr>
          <w:rFonts w:cs="Times New Roman"/>
        </w:rPr>
        <w:t xml:space="preserve"> </w:t>
      </w:r>
      <w:r w:rsidR="00B0495C">
        <w:rPr>
          <w:rFonts w:cs="Times New Roman"/>
        </w:rPr>
        <w:t xml:space="preserve">50, 110, </w:t>
      </w:r>
      <w:r w:rsidR="00637F8A">
        <w:rPr>
          <w:rFonts w:cs="Times New Roman"/>
        </w:rPr>
        <w:t>140</w:t>
      </w:r>
      <w:r w:rsidR="00B0495C">
        <w:rPr>
          <w:rFonts w:cs="Times New Roman"/>
        </w:rPr>
        <w:t xml:space="preserve">) </w:t>
      </w:r>
      <w:r w:rsidRPr="007632FB">
        <w:rPr>
          <w:rFonts w:cs="Times New Roman"/>
        </w:rPr>
        <w:t xml:space="preserve">(показатели этого типа в </w:t>
      </w:r>
      <w:r w:rsidR="0007527C">
        <w:rPr>
          <w:rFonts w:cs="Times New Roman"/>
        </w:rPr>
        <w:t>таблице</w:t>
      </w:r>
      <w:r w:rsidR="00835911">
        <w:rPr>
          <w:rFonts w:cs="Times New Roman"/>
        </w:rPr>
        <w:t xml:space="preserve"> выделены синим цветом);</w:t>
      </w:r>
    </w:p>
    <w:p w14:paraId="618CB07C" w14:textId="77777777" w:rsidR="00835911" w:rsidRPr="007632FB" w:rsidRDefault="00835911" w:rsidP="00EA5A66">
      <w:pPr>
        <w:pStyle w:val="a0"/>
        <w:ind w:left="567" w:hanging="567"/>
        <w:rPr>
          <w:rFonts w:cs="Times New Roman"/>
        </w:rPr>
      </w:pPr>
      <w:r>
        <w:rPr>
          <w:rFonts w:cs="Times New Roman"/>
        </w:rPr>
        <w:t>показател</w:t>
      </w:r>
      <w:r w:rsidR="00E67B59">
        <w:rPr>
          <w:rFonts w:cs="Times New Roman"/>
        </w:rPr>
        <w:t>и</w:t>
      </w:r>
      <w:r>
        <w:rPr>
          <w:rFonts w:cs="Times New Roman"/>
        </w:rPr>
        <w:t xml:space="preserve">, </w:t>
      </w:r>
      <w:r w:rsidR="00E67B59">
        <w:rPr>
          <w:rFonts w:cs="Times New Roman"/>
        </w:rPr>
        <w:t>имеющие константное значение</w:t>
      </w:r>
      <w:r>
        <w:rPr>
          <w:rFonts w:cs="Times New Roman"/>
        </w:rPr>
        <w:t xml:space="preserve"> (строка 100).</w:t>
      </w:r>
    </w:p>
    <w:p w14:paraId="6D5B6B52" w14:textId="77777777" w:rsidR="005735B7" w:rsidRPr="007632FB" w:rsidRDefault="005735B7" w:rsidP="005735B7">
      <w:pPr>
        <w:spacing w:after="0"/>
        <w:ind w:firstLine="567"/>
        <w:rPr>
          <w:rFonts w:cs="Times New Roman"/>
        </w:rPr>
      </w:pPr>
    </w:p>
    <w:p w14:paraId="673126AB" w14:textId="77777777" w:rsidR="005735B7" w:rsidRPr="00EE78B4" w:rsidRDefault="005735B7" w:rsidP="00A97D09">
      <w:pPr>
        <w:numPr>
          <w:ilvl w:val="0"/>
          <w:numId w:val="4"/>
        </w:numPr>
        <w:suppressAutoHyphens/>
        <w:ind w:left="0" w:firstLine="567"/>
        <w:rPr>
          <w:rFonts w:cs="Times New Roman"/>
        </w:rPr>
      </w:pPr>
      <w:r w:rsidRPr="007632FB">
        <w:rPr>
          <w:rFonts w:cs="Times New Roman"/>
        </w:rPr>
        <w:t xml:space="preserve">Далее </w:t>
      </w:r>
      <w:r w:rsidR="00534FD1">
        <w:rPr>
          <w:rFonts w:cs="Times New Roman"/>
        </w:rPr>
        <w:t>п</w:t>
      </w:r>
      <w:r w:rsidR="004A6173">
        <w:rPr>
          <w:rFonts w:cs="Times New Roman"/>
        </w:rPr>
        <w:t>ользователю</w:t>
      </w:r>
      <w:r w:rsidRPr="007632FB">
        <w:rPr>
          <w:rFonts w:cs="Times New Roman"/>
        </w:rPr>
        <w:t xml:space="preserve"> следует </w:t>
      </w:r>
      <w:r w:rsidR="00DD4339">
        <w:rPr>
          <w:rFonts w:cs="Times New Roman"/>
        </w:rPr>
        <w:t>последовательно</w:t>
      </w:r>
      <w:r w:rsidR="00DD4339" w:rsidRPr="007632FB">
        <w:rPr>
          <w:rFonts w:cs="Times New Roman"/>
        </w:rPr>
        <w:t xml:space="preserve"> </w:t>
      </w:r>
      <w:r w:rsidRPr="007632FB">
        <w:rPr>
          <w:rFonts w:cs="Times New Roman"/>
        </w:rPr>
        <w:t>в</w:t>
      </w:r>
      <w:r w:rsidR="00DD4339">
        <w:rPr>
          <w:rFonts w:cs="Times New Roman"/>
        </w:rPr>
        <w:t>вести</w:t>
      </w:r>
      <w:r w:rsidRPr="007632FB">
        <w:rPr>
          <w:rFonts w:cs="Times New Roman"/>
        </w:rPr>
        <w:t xml:space="preserve"> значения </w:t>
      </w:r>
      <w:r w:rsidR="00DD4339">
        <w:rPr>
          <w:rFonts w:cs="Times New Roman"/>
        </w:rPr>
        <w:t>показателей. Для</w:t>
      </w:r>
      <w:r w:rsidRPr="007632FB">
        <w:rPr>
          <w:rFonts w:cs="Times New Roman"/>
        </w:rPr>
        <w:t xml:space="preserve"> </w:t>
      </w:r>
      <w:r w:rsidR="00DD4339">
        <w:rPr>
          <w:rFonts w:cs="Times New Roman"/>
        </w:rPr>
        <w:t>этого</w:t>
      </w:r>
      <w:r w:rsidRPr="007632FB">
        <w:rPr>
          <w:rFonts w:cs="Times New Roman"/>
        </w:rPr>
        <w:t xml:space="preserve"> </w:t>
      </w:r>
      <w:r w:rsidR="00672EB3">
        <w:rPr>
          <w:rFonts w:cs="Times New Roman"/>
        </w:rPr>
        <w:t>необходимо</w:t>
      </w:r>
      <w:r w:rsidRPr="007632FB">
        <w:rPr>
          <w:rFonts w:cs="Times New Roman"/>
        </w:rPr>
        <w:t xml:space="preserve"> выделить левой </w:t>
      </w:r>
      <w:r w:rsidR="00AF0F72">
        <w:rPr>
          <w:rFonts w:cs="Times New Roman"/>
        </w:rPr>
        <w:t>к</w:t>
      </w:r>
      <w:r w:rsidR="00CE6BCC">
        <w:rPr>
          <w:rFonts w:cs="Times New Roman"/>
        </w:rPr>
        <w:t>л</w:t>
      </w:r>
      <w:r w:rsidR="00AF0F72">
        <w:rPr>
          <w:rFonts w:cs="Times New Roman"/>
        </w:rPr>
        <w:t>авишей</w:t>
      </w:r>
      <w:r w:rsidR="00AF0F72" w:rsidRPr="007632FB">
        <w:rPr>
          <w:rFonts w:cs="Times New Roman"/>
        </w:rPr>
        <w:t xml:space="preserve"> </w:t>
      </w:r>
      <w:r w:rsidRPr="007632FB">
        <w:rPr>
          <w:rFonts w:cs="Times New Roman"/>
        </w:rPr>
        <w:t xml:space="preserve">мыши </w:t>
      </w:r>
      <w:r w:rsidR="00DD4339">
        <w:rPr>
          <w:rFonts w:cs="Times New Roman"/>
        </w:rPr>
        <w:t>требуемый</w:t>
      </w:r>
      <w:r w:rsidRPr="007632FB">
        <w:rPr>
          <w:rFonts w:cs="Times New Roman"/>
        </w:rPr>
        <w:t xml:space="preserve"> показатель и двойным нажатием </w:t>
      </w:r>
      <w:r w:rsidRPr="00EE78B4">
        <w:rPr>
          <w:rFonts w:cs="Times New Roman"/>
        </w:rPr>
        <w:t xml:space="preserve">открыть </w:t>
      </w:r>
      <w:r w:rsidR="00DD4339">
        <w:rPr>
          <w:rFonts w:cs="Times New Roman"/>
        </w:rPr>
        <w:t xml:space="preserve">форму </w:t>
      </w:r>
      <w:r w:rsidR="00AF0F72">
        <w:rPr>
          <w:rFonts w:cs="Times New Roman"/>
        </w:rPr>
        <w:t>«Строка отчета»</w:t>
      </w:r>
      <w:r w:rsidR="00AF0F72" w:rsidRPr="00EE78B4">
        <w:rPr>
          <w:rFonts w:cs="Times New Roman"/>
        </w:rPr>
        <w:t xml:space="preserve"> </w:t>
      </w:r>
      <w:r w:rsidR="00A46636">
        <w:rPr>
          <w:rFonts w:cs="Times New Roman"/>
        </w:rPr>
        <w:t xml:space="preserve">для </w:t>
      </w:r>
      <w:r w:rsidR="00DD4339">
        <w:rPr>
          <w:rFonts w:cs="Times New Roman"/>
        </w:rPr>
        <w:t xml:space="preserve">ввода значения </w:t>
      </w:r>
      <w:r w:rsidR="00AF0F72">
        <w:rPr>
          <w:rFonts w:cs="Times New Roman"/>
        </w:rPr>
        <w:t xml:space="preserve">выбранного </w:t>
      </w:r>
      <w:r w:rsidR="00DD4339">
        <w:rPr>
          <w:rFonts w:cs="Times New Roman"/>
        </w:rPr>
        <w:t>показателя</w:t>
      </w:r>
      <w:r w:rsidR="00A46636">
        <w:rPr>
          <w:rFonts w:cs="Times New Roman"/>
        </w:rPr>
        <w:t xml:space="preserve"> </w:t>
      </w:r>
      <w:r w:rsidR="00534FD1">
        <w:rPr>
          <w:rFonts w:cs="Times New Roman"/>
        </w:rPr>
        <w:t>(</w:t>
      </w:r>
      <w:r w:rsidRPr="00EE78B4">
        <w:rPr>
          <w:rFonts w:cs="Times New Roman"/>
        </w:rPr>
        <w:t xml:space="preserve">или </w:t>
      </w:r>
      <w:r w:rsidR="00DD4339">
        <w:rPr>
          <w:rFonts w:cs="Times New Roman"/>
        </w:rPr>
        <w:t>открыть</w:t>
      </w:r>
      <w:r w:rsidR="00AF0F72">
        <w:rPr>
          <w:rFonts w:cs="Times New Roman"/>
        </w:rPr>
        <w:t xml:space="preserve"> строку с выбранным показателем</w:t>
      </w:r>
      <w:r w:rsidR="00DD4339">
        <w:rPr>
          <w:rFonts w:cs="Times New Roman"/>
        </w:rPr>
        <w:t xml:space="preserve"> </w:t>
      </w:r>
      <w:r w:rsidRPr="00EE78B4">
        <w:rPr>
          <w:rFonts w:cs="Times New Roman"/>
        </w:rPr>
        <w:t>нажа</w:t>
      </w:r>
      <w:r w:rsidR="00DD4339">
        <w:rPr>
          <w:rFonts w:cs="Times New Roman"/>
        </w:rPr>
        <w:t>тием</w:t>
      </w:r>
      <w:r w:rsidRPr="00EE78B4">
        <w:rPr>
          <w:rFonts w:cs="Times New Roman"/>
        </w:rPr>
        <w:t xml:space="preserve"> на кнопку «Редактировать» (</w:t>
      </w:r>
      <w:r w:rsidR="000A4DBA">
        <w:rPr>
          <w:rFonts w:cs="Times New Roman"/>
        </w:rPr>
        <w:fldChar w:fldCharType="begin"/>
      </w:r>
      <w:r w:rsidR="000A4DBA">
        <w:rPr>
          <w:rFonts w:cs="Times New Roman"/>
        </w:rPr>
        <w:instrText xml:space="preserve"> REF _Ref404358853 \h </w:instrText>
      </w:r>
      <w:r w:rsidR="000A4DBA">
        <w:rPr>
          <w:rFonts w:cs="Times New Roman"/>
        </w:rPr>
      </w:r>
      <w:r w:rsidR="000A4DBA">
        <w:rPr>
          <w:rFonts w:cs="Times New Roman"/>
        </w:rPr>
        <w:fldChar w:fldCharType="separate"/>
      </w:r>
      <w:r w:rsidR="001E5729" w:rsidRPr="007632FB">
        <w:t xml:space="preserve">Рисунок </w:t>
      </w:r>
      <w:r w:rsidR="001E5729">
        <w:t>6.1.1.4</w:t>
      </w:r>
      <w:r w:rsidR="000A4DBA">
        <w:rPr>
          <w:rFonts w:cs="Times New Roman"/>
        </w:rPr>
        <w:fldChar w:fldCharType="end"/>
      </w:r>
      <w:r w:rsidRPr="00EE78B4">
        <w:rPr>
          <w:rFonts w:cs="Times New Roman"/>
        </w:rPr>
        <w:t>)</w:t>
      </w:r>
      <w:r w:rsidR="00534FD1">
        <w:rPr>
          <w:rFonts w:cs="Times New Roman"/>
        </w:rPr>
        <w:t>)</w:t>
      </w:r>
      <w:r w:rsidRPr="00EE78B4">
        <w:rPr>
          <w:rFonts w:cs="Times New Roman"/>
        </w:rPr>
        <w:t>.</w:t>
      </w:r>
    </w:p>
    <w:p w14:paraId="63A54DF4" w14:textId="77777777" w:rsidR="005735B7" w:rsidRPr="007632FB" w:rsidRDefault="009F4868" w:rsidP="00A97D09">
      <w:pPr>
        <w:spacing w:before="120" w:after="120"/>
        <w:ind w:firstLine="0"/>
        <w:jc w:val="center"/>
        <w:rPr>
          <w:rFonts w:cs="Times New Roman"/>
          <w:lang w:eastAsia="ru-RU"/>
        </w:rPr>
      </w:pPr>
      <w:r>
        <w:rPr>
          <w:rFonts w:cs="Times New Roman"/>
          <w:lang w:eastAsia="ru-RU"/>
        </w:rPr>
        <w:lastRenderedPageBreak/>
        <w:drawing>
          <wp:inline distT="0" distB="0" distL="0" distR="0" wp14:anchorId="4DCA91E2" wp14:editId="6F4B7100">
            <wp:extent cx="5941060" cy="3747135"/>
            <wp:effectExtent l="0" t="0" r="2540" b="5715"/>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Безымянный.png"/>
                    <pic:cNvPicPr/>
                  </pic:nvPicPr>
                  <pic:blipFill>
                    <a:blip r:embed="rId72" cstate="print">
                      <a:extLst>
                        <a:ext uri="{28A0092B-C50C-407E-A947-70E740481C1C}">
                          <a14:useLocalDpi xmlns:a14="http://schemas.microsoft.com/office/drawing/2010/main" val="0"/>
                        </a:ext>
                      </a:extLst>
                    </a:blip>
                    <a:stretch>
                      <a:fillRect/>
                    </a:stretch>
                  </pic:blipFill>
                  <pic:spPr>
                    <a:xfrm>
                      <a:off x="0" y="0"/>
                      <a:ext cx="5941060" cy="3747135"/>
                    </a:xfrm>
                    <a:prstGeom prst="rect">
                      <a:avLst/>
                    </a:prstGeom>
                  </pic:spPr>
                </pic:pic>
              </a:graphicData>
            </a:graphic>
          </wp:inline>
        </w:drawing>
      </w:r>
    </w:p>
    <w:p w14:paraId="57AC6FB1" w14:textId="77777777" w:rsidR="00EE78B4" w:rsidRPr="007632FB" w:rsidRDefault="000A4DBA" w:rsidP="0068121B">
      <w:pPr>
        <w:pStyle w:val="af9"/>
      </w:pPr>
      <w:bookmarkStart w:id="154" w:name="_Ref404358853"/>
      <w:bookmarkStart w:id="155" w:name="_Ref400447852"/>
      <w:r w:rsidRPr="007632FB">
        <w:t xml:space="preserve">Рисунок </w:t>
      </w:r>
      <w:r>
        <w:fldChar w:fldCharType="begin"/>
      </w:r>
      <w:r>
        <w:instrText xml:space="preserve"> STYLEREF 3 \s </w:instrText>
      </w:r>
      <w:r>
        <w:fldChar w:fldCharType="separate"/>
      </w:r>
      <w:r w:rsidR="001E5729">
        <w:t>6.1.1</w:t>
      </w:r>
      <w:r>
        <w:fldChar w:fldCharType="end"/>
      </w:r>
      <w:r>
        <w:t>.</w:t>
      </w:r>
      <w:r>
        <w:fldChar w:fldCharType="begin"/>
      </w:r>
      <w:r>
        <w:instrText xml:space="preserve"> SEQ Рисунок_4 \* ARABIC \s 3 </w:instrText>
      </w:r>
      <w:r>
        <w:fldChar w:fldCharType="separate"/>
      </w:r>
      <w:r w:rsidR="001E5729">
        <w:t>4</w:t>
      </w:r>
      <w:r>
        <w:fldChar w:fldCharType="end"/>
      </w:r>
      <w:bookmarkEnd w:id="154"/>
      <w:r w:rsidR="00AB3E95">
        <w:t>.</w:t>
      </w:r>
      <w:r w:rsidR="00EE78B4" w:rsidRPr="007632FB">
        <w:t xml:space="preserve"> </w:t>
      </w:r>
      <w:r w:rsidR="00EE78B4">
        <w:t>Редактирование значения показателя</w:t>
      </w:r>
      <w:bookmarkEnd w:id="155"/>
      <w:r w:rsidR="00043C83">
        <w:t xml:space="preserve"> </w:t>
      </w:r>
    </w:p>
    <w:p w14:paraId="0D45C247" w14:textId="77777777" w:rsidR="005735B7" w:rsidRPr="007632FB" w:rsidRDefault="005735B7" w:rsidP="00052BE3">
      <w:pPr>
        <w:ind w:firstLine="567"/>
        <w:jc w:val="center"/>
        <w:rPr>
          <w:rFonts w:cs="Times New Roman"/>
          <w:lang w:eastAsia="ar-SA"/>
        </w:rPr>
      </w:pPr>
      <w:r w:rsidRPr="00EE78B4">
        <w:rPr>
          <w:rFonts w:cs="Times New Roman"/>
          <w:lang w:eastAsia="ar-SA"/>
        </w:rPr>
        <w:t>В результате откроется форма</w:t>
      </w:r>
      <w:r w:rsidR="00043C83">
        <w:rPr>
          <w:rFonts w:cs="Times New Roman"/>
          <w:lang w:eastAsia="ar-SA"/>
        </w:rPr>
        <w:t xml:space="preserve"> редактирования «Строка отчета», </w:t>
      </w:r>
      <w:r w:rsidRPr="00EE78B4">
        <w:rPr>
          <w:rFonts w:cs="Times New Roman"/>
          <w:lang w:eastAsia="ar-SA"/>
        </w:rPr>
        <w:t>на которой следует в</w:t>
      </w:r>
      <w:r w:rsidR="00534FD1">
        <w:rPr>
          <w:rFonts w:cs="Times New Roman"/>
          <w:lang w:eastAsia="ar-SA"/>
        </w:rPr>
        <w:t>в</w:t>
      </w:r>
      <w:r w:rsidRPr="00EE78B4">
        <w:rPr>
          <w:rFonts w:cs="Times New Roman"/>
          <w:lang w:eastAsia="ar-SA"/>
        </w:rPr>
        <w:t>ести значение показателя</w:t>
      </w:r>
      <w:r w:rsidR="00043C83">
        <w:rPr>
          <w:rFonts w:cs="Times New Roman"/>
          <w:lang w:eastAsia="ar-SA"/>
        </w:rPr>
        <w:t xml:space="preserve"> </w:t>
      </w:r>
      <w:r w:rsidR="00043C83" w:rsidRPr="00EE78B4">
        <w:rPr>
          <w:rFonts w:cs="Times New Roman"/>
          <w:lang w:eastAsia="ar-SA"/>
        </w:rPr>
        <w:t>(</w:t>
      </w:r>
      <w:r w:rsidR="000A4DBA">
        <w:rPr>
          <w:rFonts w:cs="Times New Roman"/>
          <w:lang w:eastAsia="ar-SA"/>
        </w:rPr>
        <w:fldChar w:fldCharType="begin"/>
      </w:r>
      <w:r w:rsidR="000A4DBA">
        <w:rPr>
          <w:rFonts w:cs="Times New Roman"/>
          <w:lang w:eastAsia="ar-SA"/>
        </w:rPr>
        <w:instrText xml:space="preserve"> REF _Ref404358866 \h </w:instrText>
      </w:r>
      <w:r w:rsidR="000A4DBA">
        <w:rPr>
          <w:rFonts w:cs="Times New Roman"/>
          <w:lang w:eastAsia="ar-SA"/>
        </w:rPr>
      </w:r>
      <w:r w:rsidR="000A4DBA">
        <w:rPr>
          <w:rFonts w:cs="Times New Roman"/>
          <w:lang w:eastAsia="ar-SA"/>
        </w:rPr>
        <w:fldChar w:fldCharType="separate"/>
      </w:r>
      <w:r w:rsidR="001E5729" w:rsidRPr="007632FB">
        <w:t xml:space="preserve">Рисунок </w:t>
      </w:r>
      <w:r w:rsidR="001E5729">
        <w:t>6.1.1.5</w:t>
      </w:r>
      <w:r w:rsidR="000A4DBA">
        <w:rPr>
          <w:rFonts w:cs="Times New Roman"/>
          <w:lang w:eastAsia="ar-SA"/>
        </w:rPr>
        <w:fldChar w:fldCharType="end"/>
      </w:r>
      <w:r w:rsidR="00534FD1">
        <w:rPr>
          <w:rFonts w:cs="Times New Roman"/>
          <w:lang w:eastAsia="ar-SA"/>
        </w:rPr>
        <w:t>)</w:t>
      </w:r>
      <w:r w:rsidR="00052BE3">
        <w:rPr>
          <w:rFonts w:cs="Times New Roman"/>
          <w:lang w:eastAsia="ar-SA"/>
        </w:rPr>
        <w:t xml:space="preserve"> </w:t>
      </w:r>
      <w:r w:rsidRPr="00EE78B4">
        <w:rPr>
          <w:rFonts w:cs="Times New Roman"/>
          <w:lang w:eastAsia="ar-SA"/>
        </w:rPr>
        <w:t>и нажать на кнопку «Ок» (</w:t>
      </w:r>
      <w:r w:rsidR="000A4DBA">
        <w:rPr>
          <w:rFonts w:cs="Times New Roman"/>
          <w:lang w:eastAsia="ar-SA"/>
        </w:rPr>
        <w:fldChar w:fldCharType="begin"/>
      </w:r>
      <w:r w:rsidR="000A4DBA">
        <w:rPr>
          <w:rFonts w:cs="Times New Roman"/>
          <w:lang w:eastAsia="ar-SA"/>
        </w:rPr>
        <w:instrText xml:space="preserve"> REF _Ref404358877 \h </w:instrText>
      </w:r>
      <w:r w:rsidR="000A4DBA">
        <w:rPr>
          <w:rFonts w:cs="Times New Roman"/>
          <w:lang w:eastAsia="ar-SA"/>
        </w:rPr>
      </w:r>
      <w:r w:rsidR="000A4DBA">
        <w:rPr>
          <w:rFonts w:cs="Times New Roman"/>
          <w:lang w:eastAsia="ar-SA"/>
        </w:rPr>
        <w:fldChar w:fldCharType="separate"/>
      </w:r>
      <w:r w:rsidR="001E5729" w:rsidRPr="007632FB">
        <w:t xml:space="preserve">Рисунок </w:t>
      </w:r>
      <w:r w:rsidR="001E5729">
        <w:t>6.1.1.6</w:t>
      </w:r>
      <w:r w:rsidR="000A4DBA">
        <w:rPr>
          <w:rFonts w:cs="Times New Roman"/>
          <w:lang w:eastAsia="ar-SA"/>
        </w:rPr>
        <w:fldChar w:fldCharType="end"/>
      </w:r>
      <w:r w:rsidRPr="00EE78B4">
        <w:rPr>
          <w:rFonts w:cs="Times New Roman"/>
          <w:lang w:eastAsia="ar-SA"/>
        </w:rPr>
        <w:t>).</w:t>
      </w:r>
      <w:r w:rsidR="00052BE3" w:rsidRPr="00052BE3">
        <w:rPr>
          <w:lang w:eastAsia="ar-SA"/>
        </w:rPr>
        <w:t xml:space="preserve">             </w:t>
      </w:r>
      <w:r w:rsidR="00052BE3" w:rsidRPr="00052BE3">
        <w:rPr>
          <w:rFonts w:cs="Times New Roman"/>
          <w:lang w:eastAsia="ru-RU"/>
        </w:rPr>
        <w:drawing>
          <wp:inline distT="0" distB="0" distL="0" distR="0" wp14:anchorId="4467992F" wp14:editId="751E4168">
            <wp:extent cx="5311140" cy="1813560"/>
            <wp:effectExtent l="0" t="0" r="3810"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311140" cy="1813560"/>
                    </a:xfrm>
                    <a:prstGeom prst="rect">
                      <a:avLst/>
                    </a:prstGeom>
                  </pic:spPr>
                </pic:pic>
              </a:graphicData>
            </a:graphic>
          </wp:inline>
        </w:drawing>
      </w:r>
    </w:p>
    <w:p w14:paraId="483AE3A0" w14:textId="77777777" w:rsidR="00EE78B4" w:rsidRPr="007632FB" w:rsidRDefault="000A4DBA" w:rsidP="0068121B">
      <w:pPr>
        <w:pStyle w:val="af9"/>
      </w:pPr>
      <w:bookmarkStart w:id="156" w:name="_Ref404358866"/>
      <w:bookmarkStart w:id="157" w:name="_Ref400447893"/>
      <w:r w:rsidRPr="007632FB">
        <w:t xml:space="preserve">Рисунок </w:t>
      </w:r>
      <w:r>
        <w:fldChar w:fldCharType="begin"/>
      </w:r>
      <w:r>
        <w:instrText xml:space="preserve"> STYLEREF 3 \s </w:instrText>
      </w:r>
      <w:r>
        <w:fldChar w:fldCharType="separate"/>
      </w:r>
      <w:r w:rsidR="001E5729">
        <w:t>6.1.1</w:t>
      </w:r>
      <w:r>
        <w:fldChar w:fldCharType="end"/>
      </w:r>
      <w:r>
        <w:t>.</w:t>
      </w:r>
      <w:r>
        <w:fldChar w:fldCharType="begin"/>
      </w:r>
      <w:r>
        <w:instrText xml:space="preserve"> SEQ Рисунок_4 \* ARABIC \s 3 </w:instrText>
      </w:r>
      <w:r>
        <w:fldChar w:fldCharType="separate"/>
      </w:r>
      <w:r w:rsidR="001E5729">
        <w:t>5</w:t>
      </w:r>
      <w:r>
        <w:fldChar w:fldCharType="end"/>
      </w:r>
      <w:bookmarkEnd w:id="156"/>
      <w:r w:rsidR="00AB3E95">
        <w:t>.</w:t>
      </w:r>
      <w:r w:rsidR="00EE78B4" w:rsidRPr="007632FB">
        <w:t xml:space="preserve"> </w:t>
      </w:r>
      <w:r w:rsidR="00EE78B4">
        <w:t>Форма</w:t>
      </w:r>
      <w:r w:rsidR="00EE78B4" w:rsidRPr="007632FB">
        <w:t xml:space="preserve"> </w:t>
      </w:r>
      <w:r w:rsidR="00EE78B4">
        <w:t xml:space="preserve">редактирования </w:t>
      </w:r>
      <w:r w:rsidR="00EE78B4" w:rsidRPr="007632FB">
        <w:t>«</w:t>
      </w:r>
      <w:r w:rsidR="00EE78B4">
        <w:t>Строка отчета</w:t>
      </w:r>
      <w:r w:rsidR="00EE78B4" w:rsidRPr="007632FB">
        <w:t>»</w:t>
      </w:r>
      <w:bookmarkEnd w:id="157"/>
    </w:p>
    <w:p w14:paraId="163B560E" w14:textId="77777777" w:rsidR="005735B7" w:rsidRPr="007632FB" w:rsidRDefault="005735B7" w:rsidP="005735B7">
      <w:pPr>
        <w:spacing w:after="0"/>
        <w:ind w:firstLine="567"/>
        <w:rPr>
          <w:rFonts w:cs="Times New Roman"/>
        </w:rPr>
      </w:pPr>
    </w:p>
    <w:p w14:paraId="7D612442" w14:textId="77777777" w:rsidR="005735B7" w:rsidRPr="007632FB" w:rsidRDefault="00052BE3" w:rsidP="00A97D09">
      <w:pPr>
        <w:spacing w:before="120" w:after="120"/>
        <w:ind w:firstLine="0"/>
        <w:jc w:val="center"/>
        <w:rPr>
          <w:rFonts w:cs="Times New Roman"/>
          <w:lang w:eastAsia="ru-RU"/>
        </w:rPr>
      </w:pPr>
      <w:r>
        <w:rPr>
          <w:rFonts w:cs="Times New Roman"/>
          <w:lang w:eastAsia="ru-RU"/>
        </w:rPr>
        <w:lastRenderedPageBreak/>
        <w:drawing>
          <wp:inline distT="0" distB="0" distL="0" distR="0" wp14:anchorId="3C3B0E67" wp14:editId="40A45392">
            <wp:extent cx="5941060" cy="2193290"/>
            <wp:effectExtent l="0" t="0" r="2540"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Безымянный.png"/>
                    <pic:cNvPicPr/>
                  </pic:nvPicPr>
                  <pic:blipFill>
                    <a:blip r:embed="rId74">
                      <a:extLst>
                        <a:ext uri="{28A0092B-C50C-407E-A947-70E740481C1C}">
                          <a14:useLocalDpi xmlns:a14="http://schemas.microsoft.com/office/drawing/2010/main" val="0"/>
                        </a:ext>
                      </a:extLst>
                    </a:blip>
                    <a:stretch>
                      <a:fillRect/>
                    </a:stretch>
                  </pic:blipFill>
                  <pic:spPr>
                    <a:xfrm>
                      <a:off x="0" y="0"/>
                      <a:ext cx="5941060" cy="2193290"/>
                    </a:xfrm>
                    <a:prstGeom prst="rect">
                      <a:avLst/>
                    </a:prstGeom>
                  </pic:spPr>
                </pic:pic>
              </a:graphicData>
            </a:graphic>
          </wp:inline>
        </w:drawing>
      </w:r>
    </w:p>
    <w:p w14:paraId="12B8FBA1" w14:textId="77777777" w:rsidR="00EE78B4" w:rsidRPr="007632FB" w:rsidRDefault="000A4DBA" w:rsidP="0068121B">
      <w:pPr>
        <w:pStyle w:val="af9"/>
      </w:pPr>
      <w:bookmarkStart w:id="158" w:name="_Ref404358877"/>
      <w:bookmarkStart w:id="159" w:name="_Ref400447921"/>
      <w:r w:rsidRPr="007632FB">
        <w:t xml:space="preserve">Рисунок </w:t>
      </w:r>
      <w:r>
        <w:fldChar w:fldCharType="begin"/>
      </w:r>
      <w:r>
        <w:instrText xml:space="preserve"> STYLEREF 3 \s </w:instrText>
      </w:r>
      <w:r>
        <w:fldChar w:fldCharType="separate"/>
      </w:r>
      <w:r w:rsidR="001E5729">
        <w:t>6.1.1</w:t>
      </w:r>
      <w:r>
        <w:fldChar w:fldCharType="end"/>
      </w:r>
      <w:r>
        <w:t>.</w:t>
      </w:r>
      <w:r>
        <w:fldChar w:fldCharType="begin"/>
      </w:r>
      <w:r>
        <w:instrText xml:space="preserve"> SEQ Рисунок_4 \* ARABIC \s 3 </w:instrText>
      </w:r>
      <w:r>
        <w:fldChar w:fldCharType="separate"/>
      </w:r>
      <w:r w:rsidR="001E5729">
        <w:t>6</w:t>
      </w:r>
      <w:r>
        <w:fldChar w:fldCharType="end"/>
      </w:r>
      <w:bookmarkEnd w:id="158"/>
      <w:r w:rsidR="00AB3E95">
        <w:t>.</w:t>
      </w:r>
      <w:r w:rsidR="00EE78B4" w:rsidRPr="007632FB">
        <w:t xml:space="preserve"> </w:t>
      </w:r>
      <w:r w:rsidR="00EE78B4">
        <w:t>Внесение значения показателя</w:t>
      </w:r>
      <w:bookmarkEnd w:id="159"/>
    </w:p>
    <w:p w14:paraId="5D9A0882" w14:textId="77777777" w:rsidR="005735B7" w:rsidRPr="007632FB" w:rsidRDefault="005735B7" w:rsidP="005735B7">
      <w:pPr>
        <w:ind w:firstLine="567"/>
        <w:rPr>
          <w:rFonts w:cs="Times New Roman"/>
          <w:lang w:eastAsia="ar-SA"/>
        </w:rPr>
      </w:pPr>
      <w:r w:rsidRPr="007632FB">
        <w:rPr>
          <w:rFonts w:cs="Times New Roman"/>
          <w:lang w:eastAsia="ar-SA"/>
        </w:rPr>
        <w:t xml:space="preserve">В результате значение выбранного показателя изменится </w:t>
      </w:r>
      <w:r w:rsidR="00695C0C">
        <w:rPr>
          <w:rFonts w:cs="Times New Roman"/>
          <w:lang w:eastAsia="ar-SA"/>
        </w:rPr>
        <w:t>в таблице</w:t>
      </w:r>
      <w:r w:rsidRPr="007632FB">
        <w:rPr>
          <w:rFonts w:cs="Times New Roman"/>
          <w:lang w:eastAsia="ar-SA"/>
        </w:rPr>
        <w:t xml:space="preserve"> «Показатели </w:t>
      </w:r>
      <w:r w:rsidRPr="00EE78B4">
        <w:rPr>
          <w:rFonts w:cs="Times New Roman"/>
          <w:lang w:eastAsia="ar-SA"/>
        </w:rPr>
        <w:t>отчета»</w:t>
      </w:r>
      <w:r w:rsidR="00EE78B4">
        <w:rPr>
          <w:rFonts w:cs="Times New Roman"/>
          <w:lang w:eastAsia="ar-SA"/>
        </w:rPr>
        <w:t xml:space="preserve"> (</w:t>
      </w:r>
      <w:r w:rsidR="000A4DBA">
        <w:rPr>
          <w:rFonts w:cs="Times New Roman"/>
          <w:lang w:eastAsia="ar-SA"/>
        </w:rPr>
        <w:fldChar w:fldCharType="begin"/>
      </w:r>
      <w:r w:rsidR="000A4DBA">
        <w:rPr>
          <w:rFonts w:cs="Times New Roman"/>
          <w:lang w:eastAsia="ar-SA"/>
        </w:rPr>
        <w:instrText xml:space="preserve"> REF _Ref404358888 \h </w:instrText>
      </w:r>
      <w:r w:rsidR="000A4DBA">
        <w:rPr>
          <w:rFonts w:cs="Times New Roman"/>
          <w:lang w:eastAsia="ar-SA"/>
        </w:rPr>
      </w:r>
      <w:r w:rsidR="000A4DBA">
        <w:rPr>
          <w:rFonts w:cs="Times New Roman"/>
          <w:lang w:eastAsia="ar-SA"/>
        </w:rPr>
        <w:fldChar w:fldCharType="separate"/>
      </w:r>
      <w:r w:rsidR="001E5729" w:rsidRPr="007632FB">
        <w:t xml:space="preserve">Рисунок </w:t>
      </w:r>
      <w:r w:rsidR="001E5729">
        <w:t>6.1.1.7</w:t>
      </w:r>
      <w:r w:rsidR="000A4DBA">
        <w:rPr>
          <w:rFonts w:cs="Times New Roman"/>
          <w:lang w:eastAsia="ar-SA"/>
        </w:rPr>
        <w:fldChar w:fldCharType="end"/>
      </w:r>
      <w:r w:rsidRPr="00EE78B4">
        <w:rPr>
          <w:rFonts w:cs="Times New Roman"/>
          <w:lang w:eastAsia="ar-SA"/>
        </w:rPr>
        <w:t>). Значения показателей второго типа</w:t>
      </w:r>
      <w:r w:rsidRPr="007632FB">
        <w:rPr>
          <w:rFonts w:cs="Times New Roman"/>
          <w:lang w:eastAsia="ar-SA"/>
        </w:rPr>
        <w:t xml:space="preserve"> будут </w:t>
      </w:r>
      <w:r w:rsidR="00695C0C">
        <w:rPr>
          <w:rFonts w:cs="Times New Roman"/>
          <w:lang w:eastAsia="ar-SA"/>
        </w:rPr>
        <w:t xml:space="preserve">автоматически </w:t>
      </w:r>
      <w:r w:rsidRPr="007632FB">
        <w:rPr>
          <w:rFonts w:cs="Times New Roman"/>
          <w:lang w:eastAsia="ar-SA"/>
        </w:rPr>
        <w:t xml:space="preserve">расчитаны </w:t>
      </w:r>
      <w:r w:rsidR="009F3BF5">
        <w:rPr>
          <w:rFonts w:cs="Times New Roman"/>
          <w:lang w:eastAsia="ar-SA"/>
        </w:rPr>
        <w:t xml:space="preserve">и внесены в таблицу </w:t>
      </w:r>
      <w:r w:rsidRPr="007632FB">
        <w:rPr>
          <w:rFonts w:cs="Times New Roman"/>
          <w:lang w:eastAsia="ar-SA"/>
        </w:rPr>
        <w:t xml:space="preserve">в зависимости от </w:t>
      </w:r>
      <w:r w:rsidR="009F3BF5">
        <w:rPr>
          <w:rFonts w:cs="Times New Roman"/>
          <w:lang w:eastAsia="ar-SA"/>
        </w:rPr>
        <w:t>заполненных</w:t>
      </w:r>
      <w:r w:rsidRPr="007632FB">
        <w:rPr>
          <w:rFonts w:cs="Times New Roman"/>
          <w:lang w:eastAsia="ar-SA"/>
        </w:rPr>
        <w:t xml:space="preserve"> значений.</w:t>
      </w:r>
    </w:p>
    <w:p w14:paraId="794545D4" w14:textId="77777777" w:rsidR="005735B7" w:rsidRPr="007632FB" w:rsidRDefault="00052BE3" w:rsidP="00A97D09">
      <w:pPr>
        <w:spacing w:before="120" w:after="120"/>
        <w:ind w:firstLine="0"/>
        <w:jc w:val="center"/>
        <w:rPr>
          <w:rFonts w:cs="Times New Roman"/>
          <w:lang w:eastAsia="ru-RU"/>
        </w:rPr>
      </w:pPr>
      <w:r w:rsidRPr="00052BE3">
        <w:rPr>
          <w:rFonts w:cs="Times New Roman"/>
          <w:lang w:eastAsia="ru-RU"/>
        </w:rPr>
        <w:drawing>
          <wp:inline distT="0" distB="0" distL="0" distR="0" wp14:anchorId="312E9FF4" wp14:editId="0F2C03ED">
            <wp:extent cx="5941060" cy="3752215"/>
            <wp:effectExtent l="0" t="0" r="2540" b="635"/>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941060" cy="3752215"/>
                    </a:xfrm>
                    <a:prstGeom prst="rect">
                      <a:avLst/>
                    </a:prstGeom>
                  </pic:spPr>
                </pic:pic>
              </a:graphicData>
            </a:graphic>
          </wp:inline>
        </w:drawing>
      </w:r>
    </w:p>
    <w:p w14:paraId="7194D7B7" w14:textId="77777777" w:rsidR="00EE78B4" w:rsidRPr="007632FB" w:rsidRDefault="000A4DBA" w:rsidP="0068121B">
      <w:pPr>
        <w:pStyle w:val="af9"/>
      </w:pPr>
      <w:bookmarkStart w:id="160" w:name="_Ref404358888"/>
      <w:bookmarkStart w:id="161" w:name="_Ref400447959"/>
      <w:r w:rsidRPr="007632FB">
        <w:t xml:space="preserve">Рисунок </w:t>
      </w:r>
      <w:r>
        <w:fldChar w:fldCharType="begin"/>
      </w:r>
      <w:r>
        <w:instrText xml:space="preserve"> STYLEREF 3 \s </w:instrText>
      </w:r>
      <w:r>
        <w:fldChar w:fldCharType="separate"/>
      </w:r>
      <w:r w:rsidR="001E5729">
        <w:t>6.1.1</w:t>
      </w:r>
      <w:r>
        <w:fldChar w:fldCharType="end"/>
      </w:r>
      <w:r>
        <w:t>.</w:t>
      </w:r>
      <w:r>
        <w:fldChar w:fldCharType="begin"/>
      </w:r>
      <w:r>
        <w:instrText xml:space="preserve"> SEQ Рисунок_4 \* ARABIC \s 3 </w:instrText>
      </w:r>
      <w:r>
        <w:fldChar w:fldCharType="separate"/>
      </w:r>
      <w:r w:rsidR="001E5729">
        <w:t>7</w:t>
      </w:r>
      <w:r>
        <w:fldChar w:fldCharType="end"/>
      </w:r>
      <w:bookmarkEnd w:id="160"/>
      <w:r w:rsidR="00AB3E95">
        <w:t>.</w:t>
      </w:r>
      <w:r w:rsidR="00EE78B4" w:rsidRPr="007632FB">
        <w:t xml:space="preserve"> </w:t>
      </w:r>
      <w:r w:rsidR="00EE78B4">
        <w:t>Внесенное значение показателя</w:t>
      </w:r>
      <w:bookmarkEnd w:id="161"/>
    </w:p>
    <w:p w14:paraId="76247180" w14:textId="77777777" w:rsidR="005735B7" w:rsidRPr="00EE78B4" w:rsidRDefault="005735B7" w:rsidP="00A97D09">
      <w:pPr>
        <w:numPr>
          <w:ilvl w:val="0"/>
          <w:numId w:val="4"/>
        </w:numPr>
        <w:suppressAutoHyphens/>
        <w:ind w:left="0" w:firstLine="567"/>
        <w:rPr>
          <w:rFonts w:cs="Times New Roman"/>
        </w:rPr>
      </w:pPr>
      <w:r w:rsidRPr="007632FB">
        <w:rPr>
          <w:rFonts w:cs="Times New Roman"/>
        </w:rPr>
        <w:t>Для сохранени</w:t>
      </w:r>
      <w:r w:rsidR="00764C9C">
        <w:rPr>
          <w:rFonts w:cs="Times New Roman"/>
        </w:rPr>
        <w:t>я</w:t>
      </w:r>
      <w:r w:rsidRPr="007632FB">
        <w:rPr>
          <w:rFonts w:cs="Times New Roman"/>
        </w:rPr>
        <w:t xml:space="preserve"> отчета следует нажать на кнопку «Сохранить» </w:t>
      </w:r>
      <w:r w:rsidRPr="00EE78B4">
        <w:rPr>
          <w:rFonts w:cs="Times New Roman"/>
        </w:rPr>
        <w:t>(</w:t>
      </w:r>
      <w:r w:rsidR="000A4DBA">
        <w:fldChar w:fldCharType="begin"/>
      </w:r>
      <w:r w:rsidR="000A4DBA">
        <w:rPr>
          <w:rFonts w:cs="Times New Roman"/>
        </w:rPr>
        <w:instrText xml:space="preserve"> REF _Ref404358938 \h </w:instrText>
      </w:r>
      <w:r w:rsidR="000A4DBA">
        <w:fldChar w:fldCharType="separate"/>
      </w:r>
      <w:r w:rsidR="001E5729" w:rsidRPr="007632FB">
        <w:t xml:space="preserve">Рисунок </w:t>
      </w:r>
      <w:r w:rsidR="001E5729">
        <w:t>6.1.1.8</w:t>
      </w:r>
      <w:r w:rsidR="000A4DBA">
        <w:fldChar w:fldCharType="end"/>
      </w:r>
      <w:r w:rsidRPr="00EE78B4">
        <w:rPr>
          <w:rFonts w:cs="Times New Roman"/>
        </w:rPr>
        <w:t>).</w:t>
      </w:r>
    </w:p>
    <w:p w14:paraId="6F233C99" w14:textId="77777777" w:rsidR="005735B7" w:rsidRPr="007632FB" w:rsidRDefault="00052BE3" w:rsidP="00A97D09">
      <w:pPr>
        <w:spacing w:before="120" w:after="120"/>
        <w:ind w:firstLine="0"/>
        <w:jc w:val="center"/>
        <w:rPr>
          <w:rFonts w:cs="Times New Roman"/>
          <w:lang w:eastAsia="ru-RU"/>
        </w:rPr>
      </w:pPr>
      <w:r>
        <w:rPr>
          <w:rFonts w:cs="Times New Roman"/>
          <w:lang w:eastAsia="ru-RU"/>
        </w:rPr>
        <w:lastRenderedPageBreak/>
        <w:drawing>
          <wp:inline distT="0" distB="0" distL="0" distR="0" wp14:anchorId="7B26CCD2" wp14:editId="1A8C8AC1">
            <wp:extent cx="5941060" cy="3752215"/>
            <wp:effectExtent l="0" t="0" r="2540" b="635"/>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Безымянный.pn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5941060" cy="3752215"/>
                    </a:xfrm>
                    <a:prstGeom prst="rect">
                      <a:avLst/>
                    </a:prstGeom>
                  </pic:spPr>
                </pic:pic>
              </a:graphicData>
            </a:graphic>
          </wp:inline>
        </w:drawing>
      </w:r>
    </w:p>
    <w:p w14:paraId="35D8B896" w14:textId="77777777" w:rsidR="00EE78B4" w:rsidRPr="007632FB" w:rsidRDefault="000A4DBA" w:rsidP="0068121B">
      <w:pPr>
        <w:pStyle w:val="af9"/>
      </w:pPr>
      <w:bookmarkStart w:id="162" w:name="_Ref404358938"/>
      <w:bookmarkStart w:id="163" w:name="_Ref400448073"/>
      <w:r w:rsidRPr="007632FB">
        <w:t xml:space="preserve">Рисунок </w:t>
      </w:r>
      <w:r>
        <w:fldChar w:fldCharType="begin"/>
      </w:r>
      <w:r>
        <w:instrText xml:space="preserve"> STYLEREF 3 \s </w:instrText>
      </w:r>
      <w:r>
        <w:fldChar w:fldCharType="separate"/>
      </w:r>
      <w:r w:rsidR="001E5729">
        <w:t>6.1.1</w:t>
      </w:r>
      <w:r>
        <w:fldChar w:fldCharType="end"/>
      </w:r>
      <w:r>
        <w:t>.</w:t>
      </w:r>
      <w:r>
        <w:fldChar w:fldCharType="begin"/>
      </w:r>
      <w:r>
        <w:instrText xml:space="preserve"> SEQ Рисунок_4 \* ARABIC \s 3 </w:instrText>
      </w:r>
      <w:r>
        <w:fldChar w:fldCharType="separate"/>
      </w:r>
      <w:r w:rsidR="001E5729">
        <w:t>8</w:t>
      </w:r>
      <w:r>
        <w:fldChar w:fldCharType="end"/>
      </w:r>
      <w:bookmarkEnd w:id="162"/>
      <w:r w:rsidR="00AB3E95">
        <w:t>.</w:t>
      </w:r>
      <w:r w:rsidR="00EE78B4" w:rsidRPr="007632FB">
        <w:t xml:space="preserve"> </w:t>
      </w:r>
      <w:r w:rsidR="00EE78B4">
        <w:t>Сохранение первичного отчета</w:t>
      </w:r>
      <w:bookmarkEnd w:id="163"/>
    </w:p>
    <w:p w14:paraId="562E27D6" w14:textId="77777777" w:rsidR="005735B7" w:rsidRPr="007632FB" w:rsidRDefault="005735B7" w:rsidP="005735B7">
      <w:pPr>
        <w:ind w:firstLine="567"/>
        <w:rPr>
          <w:rFonts w:cs="Times New Roman"/>
          <w:lang w:eastAsia="ar-SA"/>
        </w:rPr>
      </w:pPr>
      <w:r w:rsidRPr="007632FB">
        <w:rPr>
          <w:rFonts w:cs="Times New Roman"/>
          <w:lang w:eastAsia="ar-SA"/>
        </w:rPr>
        <w:t>В результате отчет будет сохранен на статусе «Новый» в подраздел</w:t>
      </w:r>
      <w:r w:rsidR="00764C9C">
        <w:rPr>
          <w:rFonts w:cs="Times New Roman"/>
          <w:lang w:eastAsia="ar-SA"/>
        </w:rPr>
        <w:t>е</w:t>
      </w:r>
      <w:r w:rsidRPr="007632FB">
        <w:rPr>
          <w:rFonts w:cs="Times New Roman"/>
          <w:lang w:eastAsia="ar-SA"/>
        </w:rPr>
        <w:t xml:space="preserve"> </w:t>
      </w:r>
      <w:r w:rsidRPr="00251886">
        <w:rPr>
          <w:rFonts w:cs="Times New Roman"/>
          <w:lang w:eastAsia="ar-SA"/>
        </w:rPr>
        <w:t>системы «</w:t>
      </w:r>
      <w:r w:rsidR="00AF2A3E">
        <w:rPr>
          <w:rFonts w:cs="Times New Roman"/>
          <w:lang w:eastAsia="ar-SA"/>
        </w:rPr>
        <w:t>Новые</w:t>
      </w:r>
      <w:r w:rsidRPr="00251886">
        <w:rPr>
          <w:rFonts w:cs="Times New Roman"/>
          <w:lang w:eastAsia="ar-SA"/>
        </w:rPr>
        <w:t>» (</w:t>
      </w:r>
      <w:r w:rsidR="000A4DBA">
        <w:rPr>
          <w:rFonts w:cs="Times New Roman"/>
          <w:lang w:eastAsia="ar-SA"/>
        </w:rPr>
        <w:fldChar w:fldCharType="begin"/>
      </w:r>
      <w:r w:rsidR="000A4DBA">
        <w:rPr>
          <w:rFonts w:cs="Times New Roman"/>
          <w:lang w:eastAsia="ar-SA"/>
        </w:rPr>
        <w:instrText xml:space="preserve"> REF _Ref404358911 \h </w:instrText>
      </w:r>
      <w:r w:rsidR="000A4DBA">
        <w:rPr>
          <w:rFonts w:cs="Times New Roman"/>
          <w:lang w:eastAsia="ar-SA"/>
        </w:rPr>
      </w:r>
      <w:r w:rsidR="000A4DBA">
        <w:rPr>
          <w:rFonts w:cs="Times New Roman"/>
          <w:lang w:eastAsia="ar-SA"/>
        </w:rPr>
        <w:fldChar w:fldCharType="separate"/>
      </w:r>
      <w:r w:rsidR="001E5729" w:rsidRPr="007632FB">
        <w:t xml:space="preserve">Рисунок </w:t>
      </w:r>
      <w:r w:rsidR="001E5729">
        <w:t>6.1.1.9</w:t>
      </w:r>
      <w:r w:rsidR="000A4DBA">
        <w:rPr>
          <w:rFonts w:cs="Times New Roman"/>
          <w:lang w:eastAsia="ar-SA"/>
        </w:rPr>
        <w:fldChar w:fldCharType="end"/>
      </w:r>
      <w:r w:rsidRPr="00251886">
        <w:rPr>
          <w:rFonts w:cs="Times New Roman"/>
          <w:lang w:eastAsia="ar-SA"/>
        </w:rPr>
        <w:t xml:space="preserve">). </w:t>
      </w:r>
    </w:p>
    <w:p w14:paraId="43BB124F" w14:textId="77777777" w:rsidR="005735B7" w:rsidRPr="007632FB" w:rsidRDefault="00052BE3" w:rsidP="00A97D09">
      <w:pPr>
        <w:spacing w:before="120" w:after="120"/>
        <w:ind w:firstLine="0"/>
        <w:jc w:val="center"/>
        <w:rPr>
          <w:rFonts w:cs="Times New Roman"/>
          <w:lang w:eastAsia="ru-RU"/>
        </w:rPr>
      </w:pPr>
      <w:r w:rsidRPr="00052BE3">
        <w:rPr>
          <w:rFonts w:cs="Times New Roman"/>
          <w:lang w:eastAsia="ru-RU"/>
        </w:rPr>
        <w:drawing>
          <wp:inline distT="0" distB="0" distL="0" distR="0" wp14:anchorId="49D206D5" wp14:editId="29B9353F">
            <wp:extent cx="5941060" cy="1280160"/>
            <wp:effectExtent l="0" t="0" r="2540"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941060" cy="1280160"/>
                    </a:xfrm>
                    <a:prstGeom prst="rect">
                      <a:avLst/>
                    </a:prstGeom>
                  </pic:spPr>
                </pic:pic>
              </a:graphicData>
            </a:graphic>
          </wp:inline>
        </w:drawing>
      </w:r>
    </w:p>
    <w:p w14:paraId="7ABA4B2B" w14:textId="77777777" w:rsidR="00814EE5" w:rsidRPr="007940DB" w:rsidRDefault="000A4DBA" w:rsidP="0068121B">
      <w:pPr>
        <w:pStyle w:val="af9"/>
      </w:pPr>
      <w:bookmarkStart w:id="164" w:name="_Ref404358911"/>
      <w:bookmarkStart w:id="165" w:name="_Ref400448401"/>
      <w:r w:rsidRPr="007632FB">
        <w:t xml:space="preserve">Рисунок </w:t>
      </w:r>
      <w:r>
        <w:fldChar w:fldCharType="begin"/>
      </w:r>
      <w:r>
        <w:instrText xml:space="preserve"> STYLEREF 3 \s </w:instrText>
      </w:r>
      <w:r>
        <w:fldChar w:fldCharType="separate"/>
      </w:r>
      <w:r w:rsidR="001E5729">
        <w:t>6.1.1</w:t>
      </w:r>
      <w:r>
        <w:fldChar w:fldCharType="end"/>
      </w:r>
      <w:r>
        <w:t>.</w:t>
      </w:r>
      <w:r>
        <w:fldChar w:fldCharType="begin"/>
      </w:r>
      <w:r>
        <w:instrText xml:space="preserve"> SEQ Рисунок_4 \* ARABIC \s 3 </w:instrText>
      </w:r>
      <w:r>
        <w:fldChar w:fldCharType="separate"/>
      </w:r>
      <w:r w:rsidR="001E5729">
        <w:t>9</w:t>
      </w:r>
      <w:r>
        <w:fldChar w:fldCharType="end"/>
      </w:r>
      <w:bookmarkEnd w:id="164"/>
      <w:r w:rsidR="00AB3E95">
        <w:t>.</w:t>
      </w:r>
      <w:r w:rsidR="00EE78B4" w:rsidRPr="007632FB">
        <w:t xml:space="preserve"> </w:t>
      </w:r>
      <w:r w:rsidR="00251886">
        <w:t>Первичный отчет на статусе «Новый» в подразделе «</w:t>
      </w:r>
      <w:r w:rsidR="00AF2A3E">
        <w:t>Новые</w:t>
      </w:r>
      <w:r w:rsidR="00251886">
        <w:t>»</w:t>
      </w:r>
      <w:bookmarkEnd w:id="165"/>
    </w:p>
    <w:p w14:paraId="57E2B518" w14:textId="77777777" w:rsidR="005735B7" w:rsidRPr="007632FB" w:rsidRDefault="005735B7" w:rsidP="001E5729">
      <w:pPr>
        <w:pStyle w:val="2"/>
      </w:pPr>
      <w:bookmarkStart w:id="166" w:name="_Toc400117666"/>
      <w:bookmarkStart w:id="167" w:name="_Toc67675882"/>
      <w:r w:rsidRPr="007632FB">
        <w:t>Работа с корректирующим отчетом</w:t>
      </w:r>
      <w:bookmarkEnd w:id="166"/>
      <w:bookmarkEnd w:id="167"/>
    </w:p>
    <w:p w14:paraId="2F4A38F4" w14:textId="2F4E91F9" w:rsidR="005735B7" w:rsidRDefault="005735B7" w:rsidP="005735B7">
      <w:pPr>
        <w:ind w:firstLine="567"/>
        <w:rPr>
          <w:rFonts w:cs="Times New Roman"/>
          <w:lang w:eastAsia="ar-SA"/>
        </w:rPr>
      </w:pPr>
      <w:r w:rsidRPr="007632FB">
        <w:rPr>
          <w:rFonts w:cs="Times New Roman"/>
          <w:lang w:eastAsia="ar-SA"/>
        </w:rPr>
        <w:t xml:space="preserve">Корректирующий отчет </w:t>
      </w:r>
      <w:r w:rsidR="00534FD1">
        <w:rPr>
          <w:rFonts w:cs="Times New Roman"/>
          <w:lang w:eastAsia="ar-SA"/>
        </w:rPr>
        <w:t>создается на основе</w:t>
      </w:r>
      <w:r w:rsidRPr="007632FB">
        <w:rPr>
          <w:rFonts w:cs="Times New Roman"/>
          <w:lang w:eastAsia="ar-SA"/>
        </w:rPr>
        <w:t xml:space="preserve"> последн</w:t>
      </w:r>
      <w:r w:rsidR="005E67E6">
        <w:rPr>
          <w:rFonts w:cs="Times New Roman"/>
          <w:lang w:eastAsia="ar-SA"/>
        </w:rPr>
        <w:t>его</w:t>
      </w:r>
      <w:r w:rsidR="00BA09FD">
        <w:rPr>
          <w:rFonts w:cs="Times New Roman"/>
          <w:lang w:eastAsia="ar-SA"/>
        </w:rPr>
        <w:t xml:space="preserve"> по дате </w:t>
      </w:r>
      <w:r w:rsidR="009E7DCD">
        <w:rPr>
          <w:rFonts w:cs="Times New Roman"/>
          <w:lang w:eastAsia="ar-SA"/>
        </w:rPr>
        <w:t>принят</w:t>
      </w:r>
      <w:r w:rsidR="005E67E6">
        <w:rPr>
          <w:rFonts w:cs="Times New Roman"/>
          <w:lang w:eastAsia="ar-SA"/>
        </w:rPr>
        <w:t>ого</w:t>
      </w:r>
      <w:r w:rsidRPr="007632FB">
        <w:rPr>
          <w:rFonts w:cs="Times New Roman"/>
          <w:lang w:eastAsia="ar-SA"/>
        </w:rPr>
        <w:t xml:space="preserve"> </w:t>
      </w:r>
      <w:r w:rsidR="00F16F44">
        <w:rPr>
          <w:rFonts w:cs="Times New Roman"/>
          <w:lang w:eastAsia="ar-SA"/>
        </w:rPr>
        <w:t>Минцифры</w:t>
      </w:r>
      <w:r w:rsidR="009E7DCD">
        <w:rPr>
          <w:rFonts w:cs="Times New Roman"/>
          <w:lang w:eastAsia="ar-SA"/>
        </w:rPr>
        <w:t>ю</w:t>
      </w:r>
      <w:r w:rsidRPr="007632FB">
        <w:rPr>
          <w:rFonts w:cs="Times New Roman"/>
          <w:lang w:eastAsia="ar-SA"/>
        </w:rPr>
        <w:t xml:space="preserve"> отчет</w:t>
      </w:r>
      <w:r w:rsidR="005E67E6">
        <w:rPr>
          <w:rFonts w:cs="Times New Roman"/>
          <w:lang w:eastAsia="ar-SA"/>
        </w:rPr>
        <w:t>а</w:t>
      </w:r>
      <w:r w:rsidRPr="007632FB">
        <w:rPr>
          <w:rFonts w:cs="Times New Roman"/>
          <w:lang w:eastAsia="ar-SA"/>
        </w:rPr>
        <w:t xml:space="preserve"> в выбранном </w:t>
      </w:r>
      <w:r w:rsidR="005E67E6">
        <w:rPr>
          <w:rFonts w:cs="Times New Roman"/>
          <w:lang w:eastAsia="ar-SA"/>
        </w:rPr>
        <w:t xml:space="preserve">отчетном </w:t>
      </w:r>
      <w:r w:rsidRPr="007632FB">
        <w:rPr>
          <w:rFonts w:cs="Times New Roman"/>
          <w:lang w:eastAsia="ar-SA"/>
        </w:rPr>
        <w:t>периоде.</w:t>
      </w:r>
    </w:p>
    <w:p w14:paraId="4D77BD4F" w14:textId="415B8E03" w:rsidR="00AD794C" w:rsidRDefault="00AD794C" w:rsidP="00AD794C">
      <w:r w:rsidRPr="00DC410F">
        <w:t xml:space="preserve">После направления корректирующего отчета в </w:t>
      </w:r>
      <w:r w:rsidR="00F16F44">
        <w:t>Минцифры</w:t>
      </w:r>
      <w:r w:rsidR="00F44BEA">
        <w:t>,</w:t>
      </w:r>
      <w:r w:rsidRPr="00DC410F">
        <w:t xml:space="preserve"> </w:t>
      </w:r>
      <w:r>
        <w:t xml:space="preserve">в </w:t>
      </w:r>
      <w:r w:rsidR="00F16F44">
        <w:t>Минцифры</w:t>
      </w:r>
      <w:r w:rsidRPr="00DC410F">
        <w:t xml:space="preserve"> </w:t>
      </w:r>
      <w:r>
        <w:t xml:space="preserve">такому отчету присваивается статус «Принят», </w:t>
      </w:r>
      <w:r w:rsidR="00F44BEA">
        <w:t xml:space="preserve">а </w:t>
      </w:r>
      <w:r>
        <w:t xml:space="preserve">ранее направленный в </w:t>
      </w:r>
      <w:r w:rsidR="00F16F44">
        <w:t>Минцифры</w:t>
      </w:r>
      <w:r>
        <w:t xml:space="preserve"> </w:t>
      </w:r>
      <w:r w:rsidRPr="00DC410F">
        <w:t>за аналогичный период отчет</w:t>
      </w:r>
      <w:r>
        <w:t xml:space="preserve"> переходит на статус «Отменен» и исключается из расчета.</w:t>
      </w:r>
    </w:p>
    <w:p w14:paraId="05A66348" w14:textId="77777777" w:rsidR="00E16510" w:rsidRPr="007632FB" w:rsidRDefault="00E16510" w:rsidP="005735B7">
      <w:pPr>
        <w:ind w:firstLine="567"/>
        <w:rPr>
          <w:rFonts w:cs="Times New Roman"/>
          <w:lang w:eastAsia="ar-SA"/>
        </w:rPr>
      </w:pPr>
    </w:p>
    <w:p w14:paraId="5B3B83FE" w14:textId="77777777" w:rsidR="005735B7" w:rsidRPr="007632FB" w:rsidRDefault="005735B7" w:rsidP="001E5729">
      <w:pPr>
        <w:pStyle w:val="3"/>
      </w:pPr>
      <w:bookmarkStart w:id="168" w:name="_Toc67675883"/>
      <w:r w:rsidRPr="007632FB">
        <w:t>Создание корректирующего отчета</w:t>
      </w:r>
      <w:bookmarkEnd w:id="168"/>
    </w:p>
    <w:p w14:paraId="15438204" w14:textId="77777777" w:rsidR="005735B7" w:rsidRPr="007632FB" w:rsidRDefault="005735B7" w:rsidP="005735B7">
      <w:pPr>
        <w:ind w:firstLine="567"/>
        <w:rPr>
          <w:rFonts w:cs="Times New Roman"/>
          <w:lang w:eastAsia="ar-SA"/>
        </w:rPr>
      </w:pPr>
      <w:r w:rsidRPr="007632FB">
        <w:rPr>
          <w:rFonts w:cs="Times New Roman"/>
          <w:lang w:eastAsia="ar-SA"/>
        </w:rPr>
        <w:t xml:space="preserve">Для создания корректирующего отчета в системе </w:t>
      </w:r>
      <w:r w:rsidR="00534FD1">
        <w:rPr>
          <w:rFonts w:cs="Times New Roman"/>
          <w:lang w:eastAsia="ar-SA"/>
        </w:rPr>
        <w:t>п</w:t>
      </w:r>
      <w:r w:rsidR="005E67E6">
        <w:rPr>
          <w:rFonts w:cs="Times New Roman"/>
          <w:lang w:eastAsia="ar-SA"/>
        </w:rPr>
        <w:t>ользователю</w:t>
      </w:r>
      <w:r w:rsidRPr="007632FB">
        <w:rPr>
          <w:rFonts w:cs="Times New Roman"/>
          <w:lang w:eastAsia="ar-SA"/>
        </w:rPr>
        <w:t xml:space="preserve"> необходимо:</w:t>
      </w:r>
    </w:p>
    <w:p w14:paraId="59DF85A7" w14:textId="77777777" w:rsidR="005735B7" w:rsidRPr="007632FB" w:rsidRDefault="005735B7" w:rsidP="0068518E">
      <w:pPr>
        <w:pStyle w:val="a"/>
        <w:numPr>
          <w:ilvl w:val="0"/>
          <w:numId w:val="6"/>
        </w:numPr>
        <w:spacing w:after="200" w:line="276" w:lineRule="auto"/>
        <w:ind w:left="0" w:firstLine="567"/>
        <w:rPr>
          <w:rFonts w:cs="Times New Roman"/>
        </w:rPr>
      </w:pPr>
      <w:r w:rsidRPr="007632FB">
        <w:rPr>
          <w:rFonts w:cs="Times New Roman"/>
        </w:rPr>
        <w:t>Войти в систему под учетной записью оператора.</w:t>
      </w:r>
    </w:p>
    <w:p w14:paraId="6F174C54" w14:textId="3D218C87" w:rsidR="005735B7" w:rsidRPr="00007533" w:rsidRDefault="005735B7" w:rsidP="0068518E">
      <w:pPr>
        <w:pStyle w:val="a"/>
        <w:numPr>
          <w:ilvl w:val="0"/>
          <w:numId w:val="6"/>
        </w:numPr>
        <w:spacing w:after="200" w:line="276" w:lineRule="auto"/>
        <w:ind w:left="0" w:firstLine="567"/>
        <w:rPr>
          <w:rFonts w:cs="Times New Roman"/>
        </w:rPr>
      </w:pPr>
      <w:r w:rsidRPr="00007533">
        <w:rPr>
          <w:rFonts w:cs="Times New Roman"/>
        </w:rPr>
        <w:t xml:space="preserve">В главном меню системы </w:t>
      </w:r>
      <w:r w:rsidR="004302E5">
        <w:rPr>
          <w:rFonts w:cs="Times New Roman"/>
        </w:rPr>
        <w:t xml:space="preserve">«Отчисления в резерв» перейти в раздел </w:t>
      </w:r>
      <w:r w:rsidRPr="00007533">
        <w:rPr>
          <w:rFonts w:cs="Times New Roman"/>
        </w:rPr>
        <w:t>«Отчеты»</w:t>
      </w:r>
      <w:r w:rsidR="004302E5">
        <w:rPr>
          <w:rFonts w:cs="Times New Roman"/>
        </w:rPr>
        <w:t xml:space="preserve">, в подраздел </w:t>
      </w:r>
      <w:r w:rsidRPr="00007533">
        <w:rPr>
          <w:rFonts w:cs="Times New Roman"/>
        </w:rPr>
        <w:t>«</w:t>
      </w:r>
      <w:r w:rsidR="00226B2D" w:rsidRPr="00007533">
        <w:rPr>
          <w:rFonts w:cs="Times New Roman"/>
        </w:rPr>
        <w:t xml:space="preserve">Принятые </w:t>
      </w:r>
      <w:r w:rsidR="00F16F44">
        <w:rPr>
          <w:rFonts w:cs="Times New Roman"/>
        </w:rPr>
        <w:t>Минцифры</w:t>
      </w:r>
      <w:r w:rsidR="00226B2D" w:rsidRPr="00007533">
        <w:rPr>
          <w:rFonts w:cs="Times New Roman"/>
        </w:rPr>
        <w:t>ю</w:t>
      </w:r>
      <w:r w:rsidR="00007533" w:rsidRPr="00007533">
        <w:rPr>
          <w:rFonts w:cs="Times New Roman"/>
        </w:rPr>
        <w:t>»</w:t>
      </w:r>
      <w:r w:rsidR="001657BB">
        <w:rPr>
          <w:rFonts w:cs="Times New Roman"/>
        </w:rPr>
        <w:t xml:space="preserve"> </w:t>
      </w:r>
      <w:r w:rsidRPr="00007533">
        <w:rPr>
          <w:rFonts w:cs="Times New Roman"/>
        </w:rPr>
        <w:t>(</w:t>
      </w:r>
      <w:r w:rsidR="003E55AA">
        <w:rPr>
          <w:rFonts w:cs="Times New Roman"/>
        </w:rPr>
        <w:fldChar w:fldCharType="begin"/>
      </w:r>
      <w:r w:rsidR="003E55AA">
        <w:rPr>
          <w:rFonts w:cs="Times New Roman"/>
        </w:rPr>
        <w:instrText xml:space="preserve"> REF _Ref404359002 \h </w:instrText>
      </w:r>
      <w:r w:rsidR="003E55AA">
        <w:rPr>
          <w:rFonts w:cs="Times New Roman"/>
        </w:rPr>
      </w:r>
      <w:r w:rsidR="003E55AA">
        <w:rPr>
          <w:rFonts w:cs="Times New Roman"/>
        </w:rPr>
        <w:fldChar w:fldCharType="separate"/>
      </w:r>
      <w:r w:rsidR="001E5729" w:rsidRPr="007632FB">
        <w:t xml:space="preserve">Рисунок </w:t>
      </w:r>
      <w:r w:rsidR="001E5729">
        <w:t>6.2.1.1</w:t>
      </w:r>
      <w:r w:rsidR="003E55AA">
        <w:rPr>
          <w:rFonts w:cs="Times New Roman"/>
        </w:rPr>
        <w:fldChar w:fldCharType="end"/>
      </w:r>
      <w:r w:rsidRPr="00007533">
        <w:rPr>
          <w:rFonts w:cs="Times New Roman"/>
        </w:rPr>
        <w:t>).</w:t>
      </w:r>
    </w:p>
    <w:p w14:paraId="6BD82B99" w14:textId="77777777" w:rsidR="005735B7" w:rsidRPr="00007533" w:rsidRDefault="00F86A7D" w:rsidP="00A97D09">
      <w:pPr>
        <w:spacing w:before="120" w:after="120"/>
        <w:ind w:firstLine="0"/>
        <w:jc w:val="center"/>
        <w:rPr>
          <w:rFonts w:cs="Times New Roman"/>
          <w:lang w:eastAsia="ru-RU"/>
        </w:rPr>
      </w:pPr>
      <w:r w:rsidRPr="00F86A7D">
        <w:rPr>
          <w:rFonts w:cs="Times New Roman"/>
          <w:lang w:eastAsia="ru-RU"/>
        </w:rPr>
        <w:drawing>
          <wp:inline distT="0" distB="0" distL="0" distR="0" wp14:anchorId="442E859E" wp14:editId="078B19A0">
            <wp:extent cx="5941060" cy="2386965"/>
            <wp:effectExtent l="0" t="0" r="2540" b="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5941060" cy="2386965"/>
                    </a:xfrm>
                    <a:prstGeom prst="rect">
                      <a:avLst/>
                    </a:prstGeom>
                  </pic:spPr>
                </pic:pic>
              </a:graphicData>
            </a:graphic>
          </wp:inline>
        </w:drawing>
      </w:r>
    </w:p>
    <w:p w14:paraId="5F0D7ACD" w14:textId="77777777" w:rsidR="005735B7" w:rsidRPr="00007533" w:rsidRDefault="003E55AA" w:rsidP="0068121B">
      <w:pPr>
        <w:pStyle w:val="af9"/>
      </w:pPr>
      <w:bookmarkStart w:id="169" w:name="_Ref404359002"/>
      <w:bookmarkStart w:id="170" w:name="_Ref400372264"/>
      <w:r w:rsidRPr="007632FB">
        <w:t xml:space="preserve">Рисунок </w:t>
      </w:r>
      <w:r>
        <w:fldChar w:fldCharType="begin"/>
      </w:r>
      <w:r>
        <w:instrText xml:space="preserve"> STYLEREF 3 \s </w:instrText>
      </w:r>
      <w:r>
        <w:fldChar w:fldCharType="separate"/>
      </w:r>
      <w:r w:rsidR="001E5729">
        <w:t>6.2.1</w:t>
      </w:r>
      <w:r>
        <w:fldChar w:fldCharType="end"/>
      </w:r>
      <w:r>
        <w:t>.</w:t>
      </w:r>
      <w:r>
        <w:fldChar w:fldCharType="begin"/>
      </w:r>
      <w:r>
        <w:instrText xml:space="preserve"> SEQ Рисунок_4 \* ARABIC \s 3 </w:instrText>
      </w:r>
      <w:r>
        <w:fldChar w:fldCharType="separate"/>
      </w:r>
      <w:r w:rsidR="001E5729">
        <w:t>1</w:t>
      </w:r>
      <w:r>
        <w:fldChar w:fldCharType="end"/>
      </w:r>
      <w:bookmarkEnd w:id="169"/>
      <w:r w:rsidR="00AB3E95" w:rsidRPr="00007533">
        <w:t>.</w:t>
      </w:r>
      <w:r w:rsidR="00CC163F" w:rsidRPr="00007533">
        <w:t xml:space="preserve"> </w:t>
      </w:r>
      <w:r w:rsidR="001657BB">
        <w:t xml:space="preserve">Список отчетов </w:t>
      </w:r>
      <w:r w:rsidR="006D4961">
        <w:t>н</w:t>
      </w:r>
      <w:r w:rsidR="001657BB">
        <w:t xml:space="preserve">а статусе «Принят» </w:t>
      </w:r>
      <w:bookmarkEnd w:id="170"/>
    </w:p>
    <w:p w14:paraId="232CEBCE" w14:textId="77777777" w:rsidR="005735B7" w:rsidRPr="006D4961" w:rsidRDefault="005735B7" w:rsidP="0068518E">
      <w:pPr>
        <w:pStyle w:val="a"/>
        <w:numPr>
          <w:ilvl w:val="0"/>
          <w:numId w:val="6"/>
        </w:numPr>
        <w:spacing w:after="200" w:line="276" w:lineRule="auto"/>
        <w:ind w:left="0" w:firstLine="567"/>
        <w:rPr>
          <w:rFonts w:cs="Times New Roman"/>
        </w:rPr>
      </w:pPr>
      <w:r w:rsidRPr="00007533">
        <w:rPr>
          <w:rFonts w:cs="Times New Roman"/>
        </w:rPr>
        <w:t xml:space="preserve">Выделить </w:t>
      </w:r>
      <w:r w:rsidR="0012194B">
        <w:rPr>
          <w:rFonts w:cs="Times New Roman"/>
        </w:rPr>
        <w:t xml:space="preserve">в открывшемся списке </w:t>
      </w:r>
      <w:r w:rsidRPr="00007533">
        <w:rPr>
          <w:rFonts w:cs="Times New Roman"/>
        </w:rPr>
        <w:t>необходимый отчет и</w:t>
      </w:r>
      <w:r w:rsidR="006D4961">
        <w:rPr>
          <w:rFonts w:cs="Times New Roman"/>
        </w:rPr>
        <w:t>,</w:t>
      </w:r>
      <w:r w:rsidRPr="00007533">
        <w:rPr>
          <w:rFonts w:cs="Times New Roman"/>
        </w:rPr>
        <w:t xml:space="preserve"> </w:t>
      </w:r>
      <w:r w:rsidR="006D4961">
        <w:rPr>
          <w:rFonts w:cs="Times New Roman"/>
        </w:rPr>
        <w:t xml:space="preserve">нажав на строку </w:t>
      </w:r>
      <w:r w:rsidRPr="00007533">
        <w:rPr>
          <w:rFonts w:cs="Times New Roman"/>
        </w:rPr>
        <w:t xml:space="preserve">правой </w:t>
      </w:r>
      <w:r w:rsidR="00AD794C">
        <w:rPr>
          <w:rFonts w:cs="Times New Roman"/>
        </w:rPr>
        <w:t>клавишей</w:t>
      </w:r>
      <w:r w:rsidR="00AD794C" w:rsidRPr="00007533">
        <w:rPr>
          <w:rFonts w:cs="Times New Roman"/>
        </w:rPr>
        <w:t xml:space="preserve"> </w:t>
      </w:r>
      <w:r w:rsidRPr="00007533">
        <w:rPr>
          <w:rFonts w:cs="Times New Roman"/>
        </w:rPr>
        <w:t>мыши,</w:t>
      </w:r>
      <w:r w:rsidRPr="007632FB">
        <w:rPr>
          <w:rFonts w:cs="Times New Roman"/>
        </w:rPr>
        <w:t xml:space="preserve"> </w:t>
      </w:r>
      <w:r w:rsidRPr="00251886">
        <w:rPr>
          <w:rFonts w:cs="Times New Roman"/>
        </w:rPr>
        <w:t>выбрать из контекстного меню действие «Создать корректирующий отчет» (</w:t>
      </w:r>
      <w:r w:rsidR="000A32DB">
        <w:fldChar w:fldCharType="begin"/>
      </w:r>
      <w:r w:rsidR="000A32DB">
        <w:rPr>
          <w:rFonts w:cs="Times New Roman"/>
        </w:rPr>
        <w:instrText xml:space="preserve"> REF _Ref404360387 \h </w:instrText>
      </w:r>
      <w:r w:rsidR="000A32DB">
        <w:fldChar w:fldCharType="separate"/>
      </w:r>
      <w:r w:rsidR="001E5729" w:rsidRPr="007632FB">
        <w:t xml:space="preserve">Рисунок </w:t>
      </w:r>
      <w:r w:rsidR="001E5729">
        <w:t>6.2.1.2</w:t>
      </w:r>
      <w:r w:rsidR="000A32DB">
        <w:fldChar w:fldCharType="end"/>
      </w:r>
      <w:r w:rsidRPr="006D4961">
        <w:rPr>
          <w:rFonts w:cs="Times New Roman"/>
        </w:rPr>
        <w:t xml:space="preserve">). В результате отобразится </w:t>
      </w:r>
      <w:r w:rsidR="00534FD1">
        <w:rPr>
          <w:rFonts w:cs="Times New Roman"/>
        </w:rPr>
        <w:t xml:space="preserve">форма </w:t>
      </w:r>
      <w:r w:rsidRPr="006D4961">
        <w:rPr>
          <w:rFonts w:cs="Times New Roman"/>
        </w:rPr>
        <w:t>«Отчет оператора»</w:t>
      </w:r>
      <w:r w:rsidR="002546EA">
        <w:rPr>
          <w:rFonts w:cs="Times New Roman"/>
        </w:rPr>
        <w:t>, повторяющая во вкладке «Показатели отчета» все значения из выбранного для корректировки отчет</w:t>
      </w:r>
      <w:r w:rsidR="003137F6">
        <w:rPr>
          <w:rFonts w:cs="Times New Roman"/>
        </w:rPr>
        <w:t>а</w:t>
      </w:r>
      <w:r w:rsidR="002546EA">
        <w:rPr>
          <w:rFonts w:cs="Times New Roman"/>
        </w:rPr>
        <w:t xml:space="preserve"> </w:t>
      </w:r>
      <w:r w:rsidRPr="006D4961">
        <w:rPr>
          <w:rFonts w:cs="Times New Roman"/>
        </w:rPr>
        <w:t>(</w:t>
      </w:r>
      <w:r w:rsidR="000A32DB">
        <w:rPr>
          <w:rFonts w:cs="Times New Roman"/>
        </w:rPr>
        <w:fldChar w:fldCharType="begin"/>
      </w:r>
      <w:r w:rsidR="000A32DB">
        <w:rPr>
          <w:rFonts w:cs="Times New Roman"/>
        </w:rPr>
        <w:instrText xml:space="preserve"> REF _Ref404360621 \h </w:instrText>
      </w:r>
      <w:r w:rsidR="000A32DB">
        <w:rPr>
          <w:rFonts w:cs="Times New Roman"/>
        </w:rPr>
      </w:r>
      <w:r w:rsidR="000A32DB">
        <w:rPr>
          <w:rFonts w:cs="Times New Roman"/>
        </w:rPr>
        <w:fldChar w:fldCharType="separate"/>
      </w:r>
      <w:r w:rsidR="001E5729" w:rsidRPr="007632FB">
        <w:t xml:space="preserve">Рисунок </w:t>
      </w:r>
      <w:r w:rsidR="001E5729">
        <w:t>6.2.1.4</w:t>
      </w:r>
      <w:r w:rsidR="000A32DB">
        <w:rPr>
          <w:rFonts w:cs="Times New Roman"/>
        </w:rPr>
        <w:fldChar w:fldCharType="end"/>
      </w:r>
      <w:r w:rsidR="00AB3E95" w:rsidRPr="006D4961">
        <w:rPr>
          <w:rFonts w:cs="Times New Roman"/>
        </w:rPr>
        <w:t>).</w:t>
      </w:r>
    </w:p>
    <w:p w14:paraId="0D5F15CE" w14:textId="77777777" w:rsidR="0012194B" w:rsidRDefault="0012194B" w:rsidP="0012194B">
      <w:pPr>
        <w:pStyle w:val="a"/>
        <w:numPr>
          <w:ilvl w:val="0"/>
          <w:numId w:val="0"/>
        </w:numPr>
        <w:rPr>
          <w:rFonts w:cs="Times New Roman"/>
        </w:rPr>
      </w:pPr>
    </w:p>
    <w:p w14:paraId="13D43CC1" w14:textId="77777777" w:rsidR="0012194B" w:rsidRPr="006D4961" w:rsidRDefault="0012194B" w:rsidP="0012194B">
      <w:pPr>
        <w:pStyle w:val="a"/>
        <w:numPr>
          <w:ilvl w:val="0"/>
          <w:numId w:val="0"/>
        </w:numPr>
        <w:rPr>
          <w:rFonts w:cs="Times New Roman"/>
        </w:rPr>
      </w:pPr>
    </w:p>
    <w:p w14:paraId="502B8570" w14:textId="77777777" w:rsidR="005735B7" w:rsidRPr="007632FB" w:rsidRDefault="00F86A7D" w:rsidP="00A97D09">
      <w:pPr>
        <w:spacing w:before="120" w:after="120"/>
        <w:ind w:firstLine="0"/>
        <w:jc w:val="center"/>
        <w:rPr>
          <w:rFonts w:cs="Times New Roman"/>
          <w:lang w:eastAsia="ru-RU"/>
        </w:rPr>
      </w:pPr>
      <w:r>
        <w:rPr>
          <w:rFonts w:cs="Times New Roman"/>
          <w:lang w:eastAsia="ru-RU"/>
        </w:rPr>
        <w:lastRenderedPageBreak/>
        <w:drawing>
          <wp:inline distT="0" distB="0" distL="0" distR="0" wp14:anchorId="1CB3C856" wp14:editId="381943E4">
            <wp:extent cx="5941060" cy="2127250"/>
            <wp:effectExtent l="0" t="0" r="2540" b="635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Безымянный.png"/>
                    <pic:cNvPicPr/>
                  </pic:nvPicPr>
                  <pic:blipFill>
                    <a:blip r:embed="rId79">
                      <a:extLst>
                        <a:ext uri="{28A0092B-C50C-407E-A947-70E740481C1C}">
                          <a14:useLocalDpi xmlns:a14="http://schemas.microsoft.com/office/drawing/2010/main" val="0"/>
                        </a:ext>
                      </a:extLst>
                    </a:blip>
                    <a:stretch>
                      <a:fillRect/>
                    </a:stretch>
                  </pic:blipFill>
                  <pic:spPr>
                    <a:xfrm>
                      <a:off x="0" y="0"/>
                      <a:ext cx="5941060" cy="2127250"/>
                    </a:xfrm>
                    <a:prstGeom prst="rect">
                      <a:avLst/>
                    </a:prstGeom>
                  </pic:spPr>
                </pic:pic>
              </a:graphicData>
            </a:graphic>
          </wp:inline>
        </w:drawing>
      </w:r>
    </w:p>
    <w:p w14:paraId="30AB04E9" w14:textId="77777777" w:rsidR="005735B7" w:rsidRDefault="003E55AA" w:rsidP="0068121B">
      <w:pPr>
        <w:pStyle w:val="af9"/>
      </w:pPr>
      <w:bookmarkStart w:id="171" w:name="_Ref404360387"/>
      <w:bookmarkStart w:id="172" w:name="_Ref400372318"/>
      <w:r w:rsidRPr="007632FB">
        <w:t xml:space="preserve">Рисунок </w:t>
      </w:r>
      <w:r>
        <w:fldChar w:fldCharType="begin"/>
      </w:r>
      <w:r>
        <w:instrText xml:space="preserve"> STYLEREF 3 \s </w:instrText>
      </w:r>
      <w:r>
        <w:fldChar w:fldCharType="separate"/>
      </w:r>
      <w:r w:rsidR="001E5729">
        <w:t>6.2.1</w:t>
      </w:r>
      <w:r>
        <w:fldChar w:fldCharType="end"/>
      </w:r>
      <w:r>
        <w:t>.</w:t>
      </w:r>
      <w:r>
        <w:fldChar w:fldCharType="begin"/>
      </w:r>
      <w:r>
        <w:instrText xml:space="preserve"> SEQ Рисунок_4 \* ARABIC \s 3 </w:instrText>
      </w:r>
      <w:r>
        <w:fldChar w:fldCharType="separate"/>
      </w:r>
      <w:r w:rsidR="001E5729">
        <w:t>2</w:t>
      </w:r>
      <w:r>
        <w:fldChar w:fldCharType="end"/>
      </w:r>
      <w:bookmarkEnd w:id="171"/>
      <w:r w:rsidR="00534FD1">
        <w:t>.</w:t>
      </w:r>
      <w:r w:rsidR="00CC163F" w:rsidRPr="007632FB">
        <w:t xml:space="preserve"> </w:t>
      </w:r>
      <w:r w:rsidR="005735B7" w:rsidRPr="00CC163F">
        <w:t>Создание корректирующего отчета</w:t>
      </w:r>
      <w:bookmarkEnd w:id="172"/>
      <w:r w:rsidR="00534FD1">
        <w:t xml:space="preserve"> из контекстного меню</w:t>
      </w:r>
    </w:p>
    <w:p w14:paraId="2BE835B6" w14:textId="77777777" w:rsidR="0012194B" w:rsidRDefault="0012194B" w:rsidP="000A32DB">
      <w:pPr>
        <w:rPr>
          <w:lang w:eastAsia="ar-SA"/>
        </w:rPr>
      </w:pPr>
      <w:r w:rsidRPr="00534FD1">
        <w:rPr>
          <w:b/>
          <w:lang w:eastAsia="ar-SA"/>
        </w:rPr>
        <w:t>Примечание:</w:t>
      </w:r>
      <w:r w:rsidRPr="006D4961">
        <w:rPr>
          <w:lang w:eastAsia="ar-SA"/>
        </w:rPr>
        <w:t xml:space="preserve"> Действие «Создать корректирующий отчет</w:t>
      </w:r>
      <w:r w:rsidR="00534FD1">
        <w:rPr>
          <w:lang w:eastAsia="ar-SA"/>
        </w:rPr>
        <w:t>» может быть также выполнено из</w:t>
      </w:r>
      <w:r w:rsidRPr="006D4961">
        <w:rPr>
          <w:lang w:eastAsia="ar-SA"/>
        </w:rPr>
        <w:t xml:space="preserve"> формы «Отчет оператора»</w:t>
      </w:r>
      <w:r w:rsidR="00AD794C">
        <w:rPr>
          <w:lang w:eastAsia="ar-SA"/>
        </w:rPr>
        <w:t>,</w:t>
      </w:r>
      <w:r w:rsidRPr="006D4961">
        <w:rPr>
          <w:lang w:eastAsia="ar-SA"/>
        </w:rPr>
        <w:t xml:space="preserve"> </w:t>
      </w:r>
      <w:r>
        <w:rPr>
          <w:lang w:eastAsia="ar-SA"/>
        </w:rPr>
        <w:t>выбранного для корре</w:t>
      </w:r>
      <w:r w:rsidR="00534FD1">
        <w:rPr>
          <w:lang w:eastAsia="ar-SA"/>
        </w:rPr>
        <w:t>к</w:t>
      </w:r>
      <w:r>
        <w:rPr>
          <w:lang w:eastAsia="ar-SA"/>
        </w:rPr>
        <w:t>тировки отчета</w:t>
      </w:r>
      <w:r w:rsidR="00534FD1">
        <w:rPr>
          <w:lang w:eastAsia="ar-SA"/>
        </w:rPr>
        <w:t xml:space="preserve">. Для этого следует </w:t>
      </w:r>
      <w:r w:rsidR="00AD794C">
        <w:rPr>
          <w:lang w:eastAsia="ar-SA"/>
        </w:rPr>
        <w:t xml:space="preserve">открыть форму отчета, </w:t>
      </w:r>
      <w:r w:rsidR="00534FD1">
        <w:rPr>
          <w:lang w:eastAsia="ar-SA"/>
        </w:rPr>
        <w:t>нажать</w:t>
      </w:r>
      <w:r w:rsidRPr="006D4961">
        <w:rPr>
          <w:lang w:eastAsia="ar-SA"/>
        </w:rPr>
        <w:t xml:space="preserve"> </w:t>
      </w:r>
      <w:r>
        <w:rPr>
          <w:lang w:eastAsia="ar-SA"/>
        </w:rPr>
        <w:t xml:space="preserve">левой </w:t>
      </w:r>
      <w:r w:rsidR="00534FD1">
        <w:rPr>
          <w:lang w:eastAsia="ar-SA"/>
        </w:rPr>
        <w:t>клавишей</w:t>
      </w:r>
      <w:r>
        <w:rPr>
          <w:lang w:eastAsia="ar-SA"/>
        </w:rPr>
        <w:t xml:space="preserve"> мыши </w:t>
      </w:r>
      <w:r w:rsidRPr="006D4961">
        <w:rPr>
          <w:lang w:eastAsia="ar-SA"/>
        </w:rPr>
        <w:t>на кнопку «</w:t>
      </w:r>
      <w:r>
        <w:rPr>
          <w:lang w:eastAsia="ar-SA"/>
        </w:rPr>
        <w:t>Принят»</w:t>
      </w:r>
      <w:r w:rsidRPr="006D4961">
        <w:rPr>
          <w:lang w:eastAsia="ar-SA"/>
        </w:rPr>
        <w:t xml:space="preserve"> (расположена </w:t>
      </w:r>
      <w:r w:rsidR="00534FD1">
        <w:rPr>
          <w:lang w:eastAsia="ar-SA"/>
        </w:rPr>
        <w:t>в левом нижнем углу формы</w:t>
      </w:r>
      <w:r w:rsidRPr="006D4961">
        <w:rPr>
          <w:lang w:eastAsia="ar-SA"/>
        </w:rPr>
        <w:t>)</w:t>
      </w:r>
      <w:r w:rsidR="00534FD1">
        <w:rPr>
          <w:lang w:eastAsia="ar-SA"/>
        </w:rPr>
        <w:t xml:space="preserve"> и выбрать действие «Создать корректирующий отчет» </w:t>
      </w:r>
      <w:r w:rsidRPr="006D4961">
        <w:rPr>
          <w:lang w:eastAsia="ar-SA"/>
        </w:rPr>
        <w:t>(</w:t>
      </w:r>
      <w:r w:rsidR="000A32DB">
        <w:fldChar w:fldCharType="begin"/>
      </w:r>
      <w:r w:rsidR="000A32DB">
        <w:rPr>
          <w:lang w:eastAsia="ar-SA"/>
        </w:rPr>
        <w:instrText xml:space="preserve"> REF _Ref404360600 \h </w:instrText>
      </w:r>
      <w:r w:rsidR="000A32DB">
        <w:fldChar w:fldCharType="separate"/>
      </w:r>
      <w:r w:rsidR="001E5729" w:rsidRPr="007632FB">
        <w:t xml:space="preserve">Рисунок </w:t>
      </w:r>
      <w:r w:rsidR="001E5729">
        <w:t>6.2.1.3</w:t>
      </w:r>
      <w:r w:rsidR="000A32DB">
        <w:fldChar w:fldCharType="end"/>
      </w:r>
      <w:r w:rsidRPr="006D4961">
        <w:rPr>
          <w:lang w:eastAsia="ar-SA"/>
        </w:rPr>
        <w:t>).</w:t>
      </w:r>
    </w:p>
    <w:p w14:paraId="06616382" w14:textId="77777777" w:rsidR="001A4A2C" w:rsidRDefault="00F86A7D" w:rsidP="001A4A2C">
      <w:pPr>
        <w:spacing w:before="120" w:after="120"/>
        <w:ind w:firstLine="0"/>
        <w:jc w:val="center"/>
        <w:rPr>
          <w:rFonts w:cs="Times New Roman"/>
          <w:lang w:eastAsia="ru-RU"/>
        </w:rPr>
      </w:pPr>
      <w:r>
        <w:rPr>
          <w:rFonts w:cs="Times New Roman"/>
          <w:lang w:eastAsia="ru-RU"/>
        </w:rPr>
        <w:drawing>
          <wp:inline distT="0" distB="0" distL="0" distR="0" wp14:anchorId="3C4E4198" wp14:editId="21372DCD">
            <wp:extent cx="5941060" cy="3378835"/>
            <wp:effectExtent l="0" t="0" r="2540" b="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Безымянный.pn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5941060" cy="3378835"/>
                    </a:xfrm>
                    <a:prstGeom prst="rect">
                      <a:avLst/>
                    </a:prstGeom>
                  </pic:spPr>
                </pic:pic>
              </a:graphicData>
            </a:graphic>
          </wp:inline>
        </w:drawing>
      </w:r>
    </w:p>
    <w:p w14:paraId="61332447" w14:textId="77777777" w:rsidR="0012194B" w:rsidRDefault="003E55AA" w:rsidP="0068121B">
      <w:pPr>
        <w:pStyle w:val="af9"/>
      </w:pPr>
      <w:bookmarkStart w:id="173" w:name="_Ref404360600"/>
      <w:r w:rsidRPr="007632FB">
        <w:t xml:space="preserve">Рисунок </w:t>
      </w:r>
      <w:r>
        <w:fldChar w:fldCharType="begin"/>
      </w:r>
      <w:r>
        <w:instrText xml:space="preserve"> STYLEREF 3 \s </w:instrText>
      </w:r>
      <w:r>
        <w:fldChar w:fldCharType="separate"/>
      </w:r>
      <w:r w:rsidR="001E5729">
        <w:t>6.2.1</w:t>
      </w:r>
      <w:r>
        <w:fldChar w:fldCharType="end"/>
      </w:r>
      <w:r>
        <w:t>.</w:t>
      </w:r>
      <w:r>
        <w:fldChar w:fldCharType="begin"/>
      </w:r>
      <w:r>
        <w:instrText xml:space="preserve"> SEQ Рисунок_4 \* ARABIC \s 3 </w:instrText>
      </w:r>
      <w:r>
        <w:fldChar w:fldCharType="separate"/>
      </w:r>
      <w:r w:rsidR="001E5729">
        <w:t>3</w:t>
      </w:r>
      <w:r>
        <w:fldChar w:fldCharType="end"/>
      </w:r>
      <w:bookmarkEnd w:id="173"/>
      <w:r w:rsidR="00534FD1">
        <w:t>.</w:t>
      </w:r>
      <w:r w:rsidR="0012194B" w:rsidRPr="007632FB">
        <w:t xml:space="preserve"> </w:t>
      </w:r>
      <w:r w:rsidR="0012194B" w:rsidRPr="00CC163F">
        <w:t>Создание корректирующего отчета</w:t>
      </w:r>
      <w:r w:rsidR="00534FD1">
        <w:t xml:space="preserve"> по статусному действию</w:t>
      </w:r>
    </w:p>
    <w:p w14:paraId="02039E86" w14:textId="77777777" w:rsidR="005735B7" w:rsidRPr="007632FB" w:rsidRDefault="005735B7" w:rsidP="0012194B">
      <w:pPr>
        <w:pStyle w:val="ac"/>
        <w:ind w:left="0" w:firstLine="0"/>
        <w:rPr>
          <w:rFonts w:cs="Times New Roman"/>
        </w:rPr>
      </w:pPr>
    </w:p>
    <w:p w14:paraId="5FE52F47" w14:textId="77777777" w:rsidR="005735B7" w:rsidRPr="007632FB" w:rsidRDefault="00F86A7D" w:rsidP="00A97D09">
      <w:pPr>
        <w:spacing w:before="120" w:after="120"/>
        <w:ind w:firstLine="0"/>
        <w:jc w:val="center"/>
        <w:rPr>
          <w:rFonts w:cs="Times New Roman"/>
          <w:lang w:eastAsia="ru-RU"/>
        </w:rPr>
      </w:pPr>
      <w:r w:rsidRPr="00F86A7D">
        <w:rPr>
          <w:rFonts w:cs="Times New Roman"/>
          <w:lang w:eastAsia="ru-RU"/>
        </w:rPr>
        <w:lastRenderedPageBreak/>
        <w:drawing>
          <wp:inline distT="0" distB="0" distL="0" distR="0" wp14:anchorId="674476CF" wp14:editId="7DE80B69">
            <wp:extent cx="5941060" cy="3751580"/>
            <wp:effectExtent l="0" t="0" r="2540" b="127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5941060" cy="3751580"/>
                    </a:xfrm>
                    <a:prstGeom prst="rect">
                      <a:avLst/>
                    </a:prstGeom>
                  </pic:spPr>
                </pic:pic>
              </a:graphicData>
            </a:graphic>
          </wp:inline>
        </w:drawing>
      </w:r>
    </w:p>
    <w:p w14:paraId="7653A443" w14:textId="77777777" w:rsidR="005735B7" w:rsidRPr="00CC163F" w:rsidRDefault="003E55AA" w:rsidP="0068121B">
      <w:pPr>
        <w:pStyle w:val="af9"/>
      </w:pPr>
      <w:bookmarkStart w:id="174" w:name="_Ref404360621"/>
      <w:bookmarkStart w:id="175" w:name="_Ref400372650"/>
      <w:r w:rsidRPr="007632FB">
        <w:t xml:space="preserve">Рисунок </w:t>
      </w:r>
      <w:r>
        <w:fldChar w:fldCharType="begin"/>
      </w:r>
      <w:r>
        <w:instrText xml:space="preserve"> STYLEREF 3 \s </w:instrText>
      </w:r>
      <w:r>
        <w:fldChar w:fldCharType="separate"/>
      </w:r>
      <w:r w:rsidR="001E5729">
        <w:t>6.2.1</w:t>
      </w:r>
      <w:r>
        <w:fldChar w:fldCharType="end"/>
      </w:r>
      <w:r>
        <w:t>.</w:t>
      </w:r>
      <w:r>
        <w:fldChar w:fldCharType="begin"/>
      </w:r>
      <w:r>
        <w:instrText xml:space="preserve"> SEQ Рисунок_4 \* ARABIC \s 3 </w:instrText>
      </w:r>
      <w:r>
        <w:fldChar w:fldCharType="separate"/>
      </w:r>
      <w:r w:rsidR="001E5729">
        <w:t>4</w:t>
      </w:r>
      <w:r>
        <w:fldChar w:fldCharType="end"/>
      </w:r>
      <w:bookmarkEnd w:id="174"/>
      <w:r w:rsidR="00AB3E95">
        <w:t>.</w:t>
      </w:r>
      <w:r w:rsidR="00CC163F" w:rsidRPr="007632FB">
        <w:t xml:space="preserve"> </w:t>
      </w:r>
      <w:r w:rsidR="005735B7" w:rsidRPr="00CC163F">
        <w:t>Форма «Отчет оператора»</w:t>
      </w:r>
      <w:bookmarkEnd w:id="175"/>
    </w:p>
    <w:p w14:paraId="01D19DA6" w14:textId="77777777" w:rsidR="002546EA" w:rsidRDefault="002546EA" w:rsidP="007940DB">
      <w:pPr>
        <w:ind w:firstLine="567"/>
        <w:rPr>
          <w:rFonts w:cs="Times New Roman"/>
          <w:lang w:eastAsia="ar-SA"/>
        </w:rPr>
      </w:pPr>
      <w:r>
        <w:rPr>
          <w:rFonts w:cs="Times New Roman"/>
          <w:lang w:eastAsia="ar-SA"/>
        </w:rPr>
        <w:t>Открывшаяся форма отчета по умолчанию в поле «Вид отчета» имеет нередактируемое значение «Корректирующий» и наследует из выбранного отчета нередактируемые реквизиты отчетного периода (</w:t>
      </w:r>
      <w:r w:rsidR="001A4A2C">
        <w:rPr>
          <w:rFonts w:cs="Times New Roman"/>
          <w:lang w:eastAsia="ar-SA"/>
        </w:rPr>
        <w:t>поля «Г</w:t>
      </w:r>
      <w:r>
        <w:rPr>
          <w:rFonts w:cs="Times New Roman"/>
          <w:lang w:eastAsia="ar-SA"/>
        </w:rPr>
        <w:t>од</w:t>
      </w:r>
      <w:r w:rsidR="001A4A2C">
        <w:rPr>
          <w:rFonts w:cs="Times New Roman"/>
          <w:lang w:eastAsia="ar-SA"/>
        </w:rPr>
        <w:t xml:space="preserve"> отчета» </w:t>
      </w:r>
      <w:r>
        <w:rPr>
          <w:rFonts w:cs="Times New Roman"/>
          <w:lang w:eastAsia="ar-SA"/>
        </w:rPr>
        <w:t xml:space="preserve">и </w:t>
      </w:r>
      <w:r w:rsidR="001A4A2C">
        <w:rPr>
          <w:rFonts w:cs="Times New Roman"/>
          <w:lang w:eastAsia="ar-SA"/>
        </w:rPr>
        <w:t>«К</w:t>
      </w:r>
      <w:r>
        <w:rPr>
          <w:rFonts w:cs="Times New Roman"/>
          <w:lang w:eastAsia="ar-SA"/>
        </w:rPr>
        <w:t>вартал</w:t>
      </w:r>
      <w:r w:rsidR="001A4A2C">
        <w:rPr>
          <w:rFonts w:cs="Times New Roman"/>
          <w:lang w:eastAsia="ar-SA"/>
        </w:rPr>
        <w:t>»</w:t>
      </w:r>
      <w:r>
        <w:rPr>
          <w:rFonts w:cs="Times New Roman"/>
          <w:lang w:eastAsia="ar-SA"/>
        </w:rPr>
        <w:t>).</w:t>
      </w:r>
    </w:p>
    <w:p w14:paraId="61998DCB" w14:textId="77777777" w:rsidR="005735B7" w:rsidRPr="007632FB" w:rsidRDefault="005735B7" w:rsidP="0068518E">
      <w:pPr>
        <w:pStyle w:val="a"/>
        <w:numPr>
          <w:ilvl w:val="0"/>
          <w:numId w:val="6"/>
        </w:numPr>
        <w:spacing w:after="200" w:line="276" w:lineRule="auto"/>
        <w:ind w:left="0" w:firstLine="567"/>
        <w:rPr>
          <w:rFonts w:cs="Times New Roman"/>
        </w:rPr>
      </w:pPr>
      <w:r w:rsidRPr="007632FB">
        <w:rPr>
          <w:rFonts w:cs="Times New Roman"/>
        </w:rPr>
        <w:t xml:space="preserve">Для внесения </w:t>
      </w:r>
      <w:r w:rsidR="001A4A2C">
        <w:rPr>
          <w:rFonts w:cs="Times New Roman"/>
        </w:rPr>
        <w:t>необходимы</w:t>
      </w:r>
      <w:r w:rsidR="002546EA">
        <w:rPr>
          <w:rFonts w:cs="Times New Roman"/>
        </w:rPr>
        <w:t>х корректировок в отчет</w:t>
      </w:r>
      <w:r w:rsidR="001A4A2C">
        <w:rPr>
          <w:rFonts w:cs="Times New Roman"/>
        </w:rPr>
        <w:t xml:space="preserve"> </w:t>
      </w:r>
      <w:r w:rsidR="002546EA">
        <w:rPr>
          <w:rFonts w:cs="Times New Roman"/>
        </w:rPr>
        <w:t>необходимо</w:t>
      </w:r>
      <w:r w:rsidRPr="007632FB">
        <w:rPr>
          <w:rFonts w:cs="Times New Roman"/>
        </w:rPr>
        <w:t xml:space="preserve"> перейти на </w:t>
      </w:r>
      <w:r w:rsidR="001A4A2C">
        <w:rPr>
          <w:rFonts w:cs="Times New Roman"/>
        </w:rPr>
        <w:t>в</w:t>
      </w:r>
      <w:r w:rsidRPr="007632FB">
        <w:rPr>
          <w:rFonts w:cs="Times New Roman"/>
        </w:rPr>
        <w:t xml:space="preserve">кладку </w:t>
      </w:r>
      <w:r w:rsidRPr="00251886">
        <w:rPr>
          <w:rFonts w:cs="Times New Roman"/>
        </w:rPr>
        <w:t>«Показатели отчета» (</w:t>
      </w:r>
      <w:r w:rsidR="003E55AA">
        <w:rPr>
          <w:rFonts w:cs="Times New Roman"/>
        </w:rPr>
        <w:fldChar w:fldCharType="begin"/>
      </w:r>
      <w:r w:rsidR="003E55AA">
        <w:rPr>
          <w:rFonts w:cs="Times New Roman"/>
        </w:rPr>
        <w:instrText xml:space="preserve"> REF _Ref404359145 \h </w:instrText>
      </w:r>
      <w:r w:rsidR="003E55AA">
        <w:rPr>
          <w:rFonts w:cs="Times New Roman"/>
        </w:rPr>
      </w:r>
      <w:r w:rsidR="003E55AA">
        <w:rPr>
          <w:rFonts w:cs="Times New Roman"/>
        </w:rPr>
        <w:fldChar w:fldCharType="separate"/>
      </w:r>
      <w:r w:rsidR="001E5729" w:rsidRPr="007632FB">
        <w:t xml:space="preserve">Рисунок </w:t>
      </w:r>
      <w:r w:rsidR="001E5729">
        <w:t>6.2.1.5</w:t>
      </w:r>
      <w:r w:rsidR="003E55AA">
        <w:rPr>
          <w:rFonts w:cs="Times New Roman"/>
        </w:rPr>
        <w:fldChar w:fldCharType="end"/>
      </w:r>
      <w:r w:rsidRPr="007632FB">
        <w:rPr>
          <w:rFonts w:cs="Times New Roman"/>
        </w:rPr>
        <w:t>).</w:t>
      </w:r>
    </w:p>
    <w:p w14:paraId="5AE19032" w14:textId="77777777" w:rsidR="005735B7" w:rsidRPr="007632FB" w:rsidRDefault="00F86A7D" w:rsidP="00A97D09">
      <w:pPr>
        <w:spacing w:before="120" w:after="120"/>
        <w:ind w:firstLine="0"/>
        <w:jc w:val="center"/>
        <w:rPr>
          <w:rFonts w:cs="Times New Roman"/>
          <w:lang w:eastAsia="ru-RU"/>
        </w:rPr>
      </w:pPr>
      <w:r>
        <w:rPr>
          <w:rFonts w:cs="Times New Roman"/>
          <w:lang w:eastAsia="ru-RU"/>
        </w:rPr>
        <w:lastRenderedPageBreak/>
        <w:drawing>
          <wp:inline distT="0" distB="0" distL="0" distR="0" wp14:anchorId="5CE4D32F" wp14:editId="51869760">
            <wp:extent cx="5941060" cy="3764915"/>
            <wp:effectExtent l="0" t="0" r="2540" b="6985"/>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Безымянный.png"/>
                    <pic:cNvPicPr/>
                  </pic:nvPicPr>
                  <pic:blipFill>
                    <a:blip r:embed="rId82" cstate="print">
                      <a:extLst>
                        <a:ext uri="{28A0092B-C50C-407E-A947-70E740481C1C}">
                          <a14:useLocalDpi xmlns:a14="http://schemas.microsoft.com/office/drawing/2010/main" val="0"/>
                        </a:ext>
                      </a:extLst>
                    </a:blip>
                    <a:stretch>
                      <a:fillRect/>
                    </a:stretch>
                  </pic:blipFill>
                  <pic:spPr>
                    <a:xfrm>
                      <a:off x="0" y="0"/>
                      <a:ext cx="5941060" cy="3764915"/>
                    </a:xfrm>
                    <a:prstGeom prst="rect">
                      <a:avLst/>
                    </a:prstGeom>
                  </pic:spPr>
                </pic:pic>
              </a:graphicData>
            </a:graphic>
          </wp:inline>
        </w:drawing>
      </w:r>
    </w:p>
    <w:p w14:paraId="1A65AAC7" w14:textId="77777777" w:rsidR="005735B7" w:rsidRPr="00CC163F" w:rsidRDefault="003E55AA" w:rsidP="0068121B">
      <w:pPr>
        <w:pStyle w:val="af9"/>
      </w:pPr>
      <w:bookmarkStart w:id="176" w:name="_Ref404359145"/>
      <w:bookmarkStart w:id="177" w:name="_Ref400372714"/>
      <w:r w:rsidRPr="007632FB">
        <w:t xml:space="preserve">Рисунок </w:t>
      </w:r>
      <w:r>
        <w:fldChar w:fldCharType="begin"/>
      </w:r>
      <w:r>
        <w:instrText xml:space="preserve"> STYLEREF 3 \s </w:instrText>
      </w:r>
      <w:r>
        <w:fldChar w:fldCharType="separate"/>
      </w:r>
      <w:r w:rsidR="001E5729">
        <w:t>6.2.1</w:t>
      </w:r>
      <w:r>
        <w:fldChar w:fldCharType="end"/>
      </w:r>
      <w:r>
        <w:t>.</w:t>
      </w:r>
      <w:r>
        <w:fldChar w:fldCharType="begin"/>
      </w:r>
      <w:r>
        <w:instrText xml:space="preserve"> SEQ Рисунок_4 \* ARABIC \s 3 </w:instrText>
      </w:r>
      <w:r>
        <w:fldChar w:fldCharType="separate"/>
      </w:r>
      <w:r w:rsidR="001E5729">
        <w:t>5</w:t>
      </w:r>
      <w:r>
        <w:fldChar w:fldCharType="end"/>
      </w:r>
      <w:bookmarkEnd w:id="176"/>
      <w:r w:rsidR="00AB3E95">
        <w:t>.</w:t>
      </w:r>
      <w:r w:rsidR="00CC163F" w:rsidRPr="007632FB">
        <w:t xml:space="preserve"> </w:t>
      </w:r>
      <w:r w:rsidR="00CC163F">
        <w:t>Фо</w:t>
      </w:r>
      <w:r w:rsidR="005735B7" w:rsidRPr="00CC163F">
        <w:t>рма «Отчет оператора», вкладка «Показатели отчета»</w:t>
      </w:r>
      <w:bookmarkEnd w:id="177"/>
    </w:p>
    <w:p w14:paraId="49555B40" w14:textId="77777777" w:rsidR="005735B7" w:rsidRPr="007632FB" w:rsidRDefault="005735B7" w:rsidP="005735B7">
      <w:pPr>
        <w:ind w:firstLine="567"/>
        <w:rPr>
          <w:rFonts w:cs="Times New Roman"/>
          <w:lang w:eastAsia="ar-SA"/>
        </w:rPr>
      </w:pPr>
      <w:r w:rsidRPr="007632FB">
        <w:rPr>
          <w:rFonts w:cs="Times New Roman"/>
          <w:lang w:eastAsia="ar-SA"/>
        </w:rPr>
        <w:t>Показатели отчета разделяются на 2 типа:</w:t>
      </w:r>
    </w:p>
    <w:p w14:paraId="6A9A809C" w14:textId="77777777" w:rsidR="005735B7" w:rsidRPr="007632FB" w:rsidRDefault="005735B7" w:rsidP="00007533">
      <w:pPr>
        <w:pStyle w:val="a0"/>
        <w:ind w:left="567" w:hanging="567"/>
        <w:rPr>
          <w:rFonts w:cs="Times New Roman"/>
        </w:rPr>
      </w:pPr>
      <w:r w:rsidRPr="007632FB">
        <w:rPr>
          <w:rFonts w:cs="Times New Roman"/>
        </w:rPr>
        <w:t xml:space="preserve">показатели, значения которых вводит </w:t>
      </w:r>
      <w:r w:rsidR="001A4A2C">
        <w:rPr>
          <w:rFonts w:cs="Times New Roman"/>
        </w:rPr>
        <w:t>п</w:t>
      </w:r>
      <w:r w:rsidR="00F02A75">
        <w:rPr>
          <w:rFonts w:cs="Times New Roman"/>
        </w:rPr>
        <w:t>ользователь</w:t>
      </w:r>
      <w:r w:rsidRPr="007632FB">
        <w:rPr>
          <w:rFonts w:cs="Times New Roman"/>
        </w:rPr>
        <w:t>;</w:t>
      </w:r>
    </w:p>
    <w:p w14:paraId="4444E31F" w14:textId="77777777" w:rsidR="005735B7" w:rsidRPr="007632FB" w:rsidRDefault="005735B7" w:rsidP="00007533">
      <w:pPr>
        <w:pStyle w:val="a0"/>
        <w:ind w:left="567" w:hanging="567"/>
        <w:rPr>
          <w:rFonts w:cs="Times New Roman"/>
        </w:rPr>
      </w:pPr>
      <w:r w:rsidRPr="007632FB">
        <w:rPr>
          <w:rFonts w:cs="Times New Roman"/>
        </w:rPr>
        <w:t>показатели, значения которых расчитываются в зависимости от других показателей (показатели этого типа в системе выделены синим цветом).</w:t>
      </w:r>
    </w:p>
    <w:p w14:paraId="21C9FF2B" w14:textId="77777777" w:rsidR="005735B7" w:rsidRPr="007632FB" w:rsidRDefault="005735B7" w:rsidP="005735B7">
      <w:pPr>
        <w:ind w:firstLine="567"/>
        <w:rPr>
          <w:rFonts w:cs="Times New Roman"/>
          <w:lang w:eastAsia="ar-SA"/>
        </w:rPr>
      </w:pPr>
      <w:r w:rsidRPr="007632FB">
        <w:rPr>
          <w:rFonts w:cs="Times New Roman"/>
          <w:lang w:eastAsia="ar-SA"/>
        </w:rPr>
        <w:t>Ко второму типу показателей в списке показателей отчета относятся:</w:t>
      </w:r>
    </w:p>
    <w:tbl>
      <w:tblPr>
        <w:tblStyle w:val="af0"/>
        <w:tblW w:w="0" w:type="auto"/>
        <w:tblInd w:w="108" w:type="dxa"/>
        <w:tblLook w:val="04A0" w:firstRow="1" w:lastRow="0" w:firstColumn="1" w:lastColumn="0" w:noHBand="0" w:noVBand="1"/>
      </w:tblPr>
      <w:tblGrid>
        <w:gridCol w:w="1663"/>
        <w:gridCol w:w="3791"/>
        <w:gridCol w:w="4010"/>
      </w:tblGrid>
      <w:tr w:rsidR="005735B7" w:rsidRPr="007632FB" w14:paraId="5A807B92" w14:textId="77777777" w:rsidTr="00251886">
        <w:trPr>
          <w:tblHeader/>
        </w:trPr>
        <w:tc>
          <w:tcPr>
            <w:tcW w:w="1693" w:type="dxa"/>
          </w:tcPr>
          <w:p w14:paraId="5D4EE578" w14:textId="77777777" w:rsidR="005735B7" w:rsidRPr="007632FB" w:rsidRDefault="005735B7" w:rsidP="00825AB1">
            <w:pPr>
              <w:pageBreakBefore/>
              <w:spacing w:line="276" w:lineRule="auto"/>
              <w:ind w:firstLine="0"/>
              <w:jc w:val="center"/>
              <w:rPr>
                <w:rFonts w:cs="Times New Roman"/>
                <w:b/>
                <w:lang w:eastAsia="ru-RU"/>
              </w:rPr>
            </w:pPr>
            <w:r w:rsidRPr="007632FB">
              <w:rPr>
                <w:rFonts w:cs="Times New Roman"/>
                <w:b/>
                <w:lang w:eastAsia="ru-RU"/>
              </w:rPr>
              <w:lastRenderedPageBreak/>
              <w:t>Номер</w:t>
            </w:r>
          </w:p>
        </w:tc>
        <w:tc>
          <w:tcPr>
            <w:tcW w:w="3865" w:type="dxa"/>
          </w:tcPr>
          <w:p w14:paraId="36C6060F" w14:textId="77777777" w:rsidR="005735B7" w:rsidRPr="007632FB" w:rsidRDefault="005735B7" w:rsidP="00825AB1">
            <w:pPr>
              <w:pageBreakBefore/>
              <w:spacing w:line="276" w:lineRule="auto"/>
              <w:ind w:firstLine="0"/>
              <w:jc w:val="center"/>
              <w:rPr>
                <w:rFonts w:cs="Times New Roman"/>
                <w:b/>
                <w:lang w:eastAsia="ru-RU"/>
              </w:rPr>
            </w:pPr>
            <w:r w:rsidRPr="007632FB">
              <w:rPr>
                <w:rFonts w:cs="Times New Roman"/>
                <w:b/>
                <w:lang w:eastAsia="ru-RU"/>
              </w:rPr>
              <w:t>Наименование показателя</w:t>
            </w:r>
          </w:p>
        </w:tc>
        <w:tc>
          <w:tcPr>
            <w:tcW w:w="4097" w:type="dxa"/>
          </w:tcPr>
          <w:p w14:paraId="65E342A4" w14:textId="77777777" w:rsidR="005735B7" w:rsidRPr="007632FB" w:rsidRDefault="005735B7" w:rsidP="00825AB1">
            <w:pPr>
              <w:pageBreakBefore/>
              <w:spacing w:line="276" w:lineRule="auto"/>
              <w:ind w:firstLine="0"/>
              <w:jc w:val="center"/>
              <w:rPr>
                <w:rFonts w:cs="Times New Roman"/>
                <w:b/>
                <w:lang w:eastAsia="ru-RU"/>
              </w:rPr>
            </w:pPr>
            <w:r w:rsidRPr="007632FB">
              <w:rPr>
                <w:rFonts w:cs="Times New Roman"/>
                <w:b/>
                <w:lang w:eastAsia="ru-RU"/>
              </w:rPr>
              <w:t>Как расчитывается</w:t>
            </w:r>
          </w:p>
        </w:tc>
      </w:tr>
      <w:tr w:rsidR="005735B7" w:rsidRPr="006C4131" w14:paraId="4EA71850" w14:textId="77777777" w:rsidTr="00251886">
        <w:tc>
          <w:tcPr>
            <w:tcW w:w="1693" w:type="dxa"/>
          </w:tcPr>
          <w:p w14:paraId="0E1182C2" w14:textId="77777777" w:rsidR="005735B7" w:rsidRPr="007632FB" w:rsidRDefault="005735B7" w:rsidP="00A97D09">
            <w:pPr>
              <w:spacing w:line="276" w:lineRule="auto"/>
              <w:ind w:firstLine="0"/>
              <w:jc w:val="center"/>
              <w:rPr>
                <w:rFonts w:cs="Times New Roman"/>
                <w:lang w:eastAsia="ru-RU"/>
              </w:rPr>
            </w:pPr>
            <w:r w:rsidRPr="007632FB">
              <w:rPr>
                <w:rFonts w:cs="Times New Roman"/>
                <w:lang w:eastAsia="ru-RU"/>
              </w:rPr>
              <w:t>10</w:t>
            </w:r>
          </w:p>
        </w:tc>
        <w:tc>
          <w:tcPr>
            <w:tcW w:w="3865" w:type="dxa"/>
          </w:tcPr>
          <w:p w14:paraId="50D20379" w14:textId="77777777" w:rsidR="005735B7" w:rsidRPr="007632FB" w:rsidRDefault="005735B7" w:rsidP="00A97D09">
            <w:pPr>
              <w:spacing w:line="276" w:lineRule="auto"/>
              <w:ind w:firstLine="0"/>
              <w:rPr>
                <w:rFonts w:cs="Times New Roman"/>
                <w:lang w:eastAsia="ru-RU"/>
              </w:rPr>
            </w:pPr>
            <w:r w:rsidRPr="007632FB">
              <w:rPr>
                <w:rFonts w:cs="Times New Roman"/>
                <w:lang w:eastAsia="ru-RU"/>
              </w:rPr>
              <w:t>Доход по обычным видам деятельности</w:t>
            </w:r>
          </w:p>
        </w:tc>
        <w:tc>
          <w:tcPr>
            <w:tcW w:w="4097" w:type="dxa"/>
          </w:tcPr>
          <w:p w14:paraId="23DC1F3C" w14:textId="77777777" w:rsidR="005735B7" w:rsidRPr="007632FB" w:rsidRDefault="005735B7" w:rsidP="00A97D09">
            <w:pPr>
              <w:spacing w:line="276" w:lineRule="auto"/>
              <w:ind w:firstLine="0"/>
              <w:rPr>
                <w:rFonts w:cs="Times New Roman"/>
                <w:lang w:eastAsia="ru-RU"/>
              </w:rPr>
            </w:pPr>
            <w:r w:rsidRPr="007632FB">
              <w:rPr>
                <w:rFonts w:cs="Times New Roman"/>
                <w:lang w:eastAsia="ru-RU"/>
              </w:rPr>
              <w:t>Сумма значений показателей с номерами 30-90.</w:t>
            </w:r>
          </w:p>
        </w:tc>
      </w:tr>
      <w:tr w:rsidR="005735B7" w:rsidRPr="007632FB" w14:paraId="32E44E13" w14:textId="77777777" w:rsidTr="00251886">
        <w:tc>
          <w:tcPr>
            <w:tcW w:w="1693" w:type="dxa"/>
          </w:tcPr>
          <w:p w14:paraId="7B5C94E4" w14:textId="77777777" w:rsidR="005735B7" w:rsidRPr="007632FB" w:rsidRDefault="005735B7" w:rsidP="00007533">
            <w:pPr>
              <w:spacing w:line="276" w:lineRule="auto"/>
              <w:ind w:firstLine="0"/>
              <w:jc w:val="center"/>
              <w:rPr>
                <w:rFonts w:cs="Times New Roman"/>
                <w:lang w:eastAsia="ru-RU"/>
              </w:rPr>
            </w:pPr>
            <w:r w:rsidRPr="007632FB">
              <w:rPr>
                <w:rFonts w:cs="Times New Roman"/>
                <w:lang w:eastAsia="ru-RU"/>
              </w:rPr>
              <w:t>50</w:t>
            </w:r>
          </w:p>
        </w:tc>
        <w:tc>
          <w:tcPr>
            <w:tcW w:w="3865" w:type="dxa"/>
          </w:tcPr>
          <w:p w14:paraId="29C8FB3F" w14:textId="77777777" w:rsidR="005735B7" w:rsidRPr="007632FB" w:rsidRDefault="005735B7" w:rsidP="00007533">
            <w:pPr>
              <w:spacing w:line="276" w:lineRule="auto"/>
              <w:ind w:firstLine="0"/>
              <w:rPr>
                <w:rFonts w:cs="Times New Roman"/>
                <w:lang w:eastAsia="ru-RU"/>
              </w:rPr>
            </w:pPr>
            <w:r w:rsidRPr="007632FB">
              <w:rPr>
                <w:rFonts w:cs="Times New Roman"/>
                <w:lang w:eastAsia="ru-RU"/>
              </w:rPr>
              <w:t>От услуг связи, оказанных абонентам и иным пользователям</w:t>
            </w:r>
          </w:p>
        </w:tc>
        <w:tc>
          <w:tcPr>
            <w:tcW w:w="4097" w:type="dxa"/>
          </w:tcPr>
          <w:p w14:paraId="1E5B62A6" w14:textId="77777777" w:rsidR="005735B7" w:rsidRPr="007632FB" w:rsidRDefault="005735B7" w:rsidP="00007533">
            <w:pPr>
              <w:spacing w:line="276" w:lineRule="auto"/>
              <w:ind w:firstLine="0"/>
              <w:rPr>
                <w:rFonts w:cs="Times New Roman"/>
                <w:lang w:eastAsia="ru-RU"/>
              </w:rPr>
            </w:pPr>
            <w:r w:rsidRPr="007632FB">
              <w:rPr>
                <w:rFonts w:cs="Times New Roman"/>
                <w:lang w:eastAsia="ru-RU"/>
              </w:rPr>
              <w:t>Сумма значений показателей с номерами 51-67.</w:t>
            </w:r>
          </w:p>
        </w:tc>
      </w:tr>
      <w:tr w:rsidR="005735B7" w:rsidRPr="007632FB" w14:paraId="00D3BF18" w14:textId="77777777" w:rsidTr="00251886">
        <w:tc>
          <w:tcPr>
            <w:tcW w:w="1693" w:type="dxa"/>
          </w:tcPr>
          <w:p w14:paraId="7B940B96" w14:textId="77777777" w:rsidR="005735B7" w:rsidRPr="007632FB" w:rsidRDefault="005735B7" w:rsidP="00A97D09">
            <w:pPr>
              <w:spacing w:line="276" w:lineRule="auto"/>
              <w:ind w:firstLine="0"/>
              <w:jc w:val="center"/>
              <w:rPr>
                <w:rFonts w:cs="Times New Roman"/>
                <w:lang w:eastAsia="ru-RU"/>
              </w:rPr>
            </w:pPr>
            <w:r w:rsidRPr="007632FB">
              <w:rPr>
                <w:rFonts w:cs="Times New Roman"/>
                <w:lang w:eastAsia="ru-RU"/>
              </w:rPr>
              <w:t>110</w:t>
            </w:r>
          </w:p>
        </w:tc>
        <w:tc>
          <w:tcPr>
            <w:tcW w:w="3865" w:type="dxa"/>
          </w:tcPr>
          <w:p w14:paraId="798D6DC7" w14:textId="77777777" w:rsidR="005735B7" w:rsidRPr="007632FB" w:rsidRDefault="005735B7" w:rsidP="00A97D09">
            <w:pPr>
              <w:spacing w:line="276" w:lineRule="auto"/>
              <w:ind w:firstLine="0"/>
              <w:rPr>
                <w:rFonts w:cs="Times New Roman"/>
                <w:lang w:eastAsia="ru-RU"/>
              </w:rPr>
            </w:pPr>
            <w:r w:rsidRPr="007632FB">
              <w:rPr>
                <w:rFonts w:cs="Times New Roman"/>
                <w:lang w:eastAsia="ru-RU"/>
              </w:rPr>
              <w:t>Сумма исчисленных отчислений в резерв универсального обслуживания</w:t>
            </w:r>
          </w:p>
        </w:tc>
        <w:tc>
          <w:tcPr>
            <w:tcW w:w="4097" w:type="dxa"/>
          </w:tcPr>
          <w:p w14:paraId="41B967E6" w14:textId="77777777" w:rsidR="005735B7" w:rsidRPr="007632FB" w:rsidRDefault="005735B7" w:rsidP="00A97D09">
            <w:pPr>
              <w:spacing w:line="276" w:lineRule="auto"/>
              <w:ind w:firstLine="0"/>
              <w:rPr>
                <w:rFonts w:cs="Times New Roman"/>
                <w:lang w:eastAsia="ru-RU"/>
              </w:rPr>
            </w:pPr>
            <w:r w:rsidRPr="007632FB">
              <w:rPr>
                <w:rFonts w:cs="Times New Roman"/>
                <w:lang w:eastAsia="ru-RU"/>
              </w:rPr>
              <w:t>Произведение значений показателей с номерами 50 и 100.</w:t>
            </w:r>
          </w:p>
        </w:tc>
      </w:tr>
      <w:tr w:rsidR="005735B7" w:rsidRPr="007632FB" w14:paraId="2573D5A7" w14:textId="77777777" w:rsidTr="00251886">
        <w:tc>
          <w:tcPr>
            <w:tcW w:w="1693" w:type="dxa"/>
          </w:tcPr>
          <w:p w14:paraId="5656BBB5" w14:textId="77777777" w:rsidR="005735B7" w:rsidRPr="007632FB" w:rsidRDefault="005735B7" w:rsidP="00DF7B88">
            <w:pPr>
              <w:spacing w:line="276" w:lineRule="auto"/>
              <w:ind w:firstLine="0"/>
              <w:jc w:val="center"/>
              <w:rPr>
                <w:rFonts w:cs="Times New Roman"/>
                <w:lang w:eastAsia="ru-RU"/>
              </w:rPr>
            </w:pPr>
            <w:r w:rsidRPr="007632FB">
              <w:rPr>
                <w:rFonts w:cs="Times New Roman"/>
                <w:lang w:eastAsia="ru-RU"/>
              </w:rPr>
              <w:t>200</w:t>
            </w:r>
          </w:p>
        </w:tc>
        <w:tc>
          <w:tcPr>
            <w:tcW w:w="3865" w:type="dxa"/>
          </w:tcPr>
          <w:p w14:paraId="586BED3D" w14:textId="77777777" w:rsidR="005735B7" w:rsidRPr="007632FB" w:rsidRDefault="005735B7" w:rsidP="00DF7B88">
            <w:pPr>
              <w:spacing w:line="276" w:lineRule="auto"/>
              <w:ind w:firstLine="0"/>
              <w:rPr>
                <w:rFonts w:cs="Times New Roman"/>
                <w:lang w:eastAsia="ru-RU"/>
              </w:rPr>
            </w:pPr>
            <w:r w:rsidRPr="007632FB">
              <w:rPr>
                <w:rFonts w:cs="Times New Roman"/>
                <w:lang w:eastAsia="ru-RU"/>
              </w:rPr>
              <w:t>Сумма отчислений в резерв универсального обслуживания, указанная в ранее предоставленной форме</w:t>
            </w:r>
          </w:p>
        </w:tc>
        <w:tc>
          <w:tcPr>
            <w:tcW w:w="4097" w:type="dxa"/>
          </w:tcPr>
          <w:p w14:paraId="3F792456" w14:textId="77777777" w:rsidR="005735B7" w:rsidRPr="007632FB" w:rsidRDefault="005735B7" w:rsidP="00DF7B88">
            <w:pPr>
              <w:spacing w:line="276" w:lineRule="auto"/>
              <w:ind w:firstLine="0"/>
              <w:rPr>
                <w:rFonts w:cs="Times New Roman"/>
                <w:lang w:eastAsia="ru-RU"/>
              </w:rPr>
            </w:pPr>
            <w:r w:rsidRPr="007632FB">
              <w:rPr>
                <w:rFonts w:cs="Times New Roman"/>
                <w:lang w:eastAsia="ru-RU"/>
              </w:rPr>
              <w:t>Сумма значений показателей предыдущего отчета</w:t>
            </w:r>
          </w:p>
        </w:tc>
      </w:tr>
      <w:tr w:rsidR="005735B7" w:rsidRPr="007632FB" w14:paraId="0674C56E" w14:textId="77777777" w:rsidTr="00251886">
        <w:tc>
          <w:tcPr>
            <w:tcW w:w="1693" w:type="dxa"/>
          </w:tcPr>
          <w:p w14:paraId="67D83C69" w14:textId="77777777" w:rsidR="005735B7" w:rsidRPr="007632FB" w:rsidRDefault="005735B7" w:rsidP="00A97D09">
            <w:pPr>
              <w:spacing w:line="276" w:lineRule="auto"/>
              <w:ind w:firstLine="0"/>
              <w:jc w:val="center"/>
              <w:rPr>
                <w:rFonts w:cs="Times New Roman"/>
                <w:lang w:eastAsia="ru-RU"/>
              </w:rPr>
            </w:pPr>
            <w:r w:rsidRPr="007632FB">
              <w:rPr>
                <w:rFonts w:cs="Times New Roman"/>
                <w:lang w:eastAsia="ru-RU"/>
              </w:rPr>
              <w:t>210</w:t>
            </w:r>
          </w:p>
        </w:tc>
        <w:tc>
          <w:tcPr>
            <w:tcW w:w="3865" w:type="dxa"/>
          </w:tcPr>
          <w:p w14:paraId="6D9272B1" w14:textId="77777777" w:rsidR="005735B7" w:rsidRPr="007632FB" w:rsidRDefault="005735B7" w:rsidP="00A97D09">
            <w:pPr>
              <w:spacing w:line="276" w:lineRule="auto"/>
              <w:ind w:firstLine="0"/>
              <w:rPr>
                <w:rFonts w:cs="Times New Roman"/>
                <w:lang w:eastAsia="ru-RU"/>
              </w:rPr>
            </w:pPr>
            <w:r w:rsidRPr="007632FB">
              <w:rPr>
                <w:rFonts w:cs="Times New Roman"/>
                <w:lang w:eastAsia="ru-RU"/>
              </w:rPr>
              <w:t>Корректировка суммы отчислений в резерв универсального обслуживания.</w:t>
            </w:r>
          </w:p>
        </w:tc>
        <w:tc>
          <w:tcPr>
            <w:tcW w:w="4097" w:type="dxa"/>
          </w:tcPr>
          <w:p w14:paraId="2646D562" w14:textId="77777777" w:rsidR="005735B7" w:rsidRPr="007632FB" w:rsidRDefault="005735B7" w:rsidP="00A97D09">
            <w:pPr>
              <w:spacing w:line="276" w:lineRule="auto"/>
              <w:ind w:firstLine="0"/>
              <w:rPr>
                <w:rFonts w:cs="Times New Roman"/>
                <w:lang w:eastAsia="ru-RU"/>
              </w:rPr>
            </w:pPr>
            <w:r w:rsidRPr="007632FB">
              <w:rPr>
                <w:rFonts w:cs="Times New Roman"/>
                <w:lang w:eastAsia="ru-RU"/>
              </w:rPr>
              <w:t>Разность значений показателей с номерами 200 и 100.</w:t>
            </w:r>
          </w:p>
        </w:tc>
      </w:tr>
    </w:tbl>
    <w:p w14:paraId="48C6C29C" w14:textId="77777777" w:rsidR="005735B7" w:rsidRPr="007632FB" w:rsidRDefault="005735B7" w:rsidP="005735B7">
      <w:pPr>
        <w:pStyle w:val="ac"/>
        <w:ind w:left="0" w:firstLine="709"/>
        <w:rPr>
          <w:rFonts w:cs="Times New Roman"/>
        </w:rPr>
      </w:pPr>
    </w:p>
    <w:p w14:paraId="0C24B69D" w14:textId="77777777" w:rsidR="005735B7" w:rsidRPr="00251886" w:rsidRDefault="00F02A75" w:rsidP="0068518E">
      <w:pPr>
        <w:pStyle w:val="a"/>
        <w:numPr>
          <w:ilvl w:val="0"/>
          <w:numId w:val="6"/>
        </w:numPr>
        <w:spacing w:after="200" w:line="276" w:lineRule="auto"/>
        <w:ind w:left="0" w:firstLine="567"/>
        <w:rPr>
          <w:rFonts w:cs="Times New Roman"/>
        </w:rPr>
      </w:pPr>
      <w:r>
        <w:rPr>
          <w:rFonts w:cs="Times New Roman"/>
        </w:rPr>
        <w:t xml:space="preserve">Для внесения </w:t>
      </w:r>
      <w:r w:rsidR="005735B7" w:rsidRPr="007632FB">
        <w:rPr>
          <w:rFonts w:cs="Times New Roman"/>
        </w:rPr>
        <w:t>изменени</w:t>
      </w:r>
      <w:r>
        <w:rPr>
          <w:rFonts w:cs="Times New Roman"/>
        </w:rPr>
        <w:t xml:space="preserve">й в </w:t>
      </w:r>
      <w:r w:rsidR="005735B7" w:rsidRPr="007632FB">
        <w:rPr>
          <w:rFonts w:cs="Times New Roman"/>
        </w:rPr>
        <w:t>значения показателей</w:t>
      </w:r>
      <w:r w:rsidR="00243158">
        <w:rPr>
          <w:rFonts w:cs="Times New Roman"/>
        </w:rPr>
        <w:t xml:space="preserve"> корректирующего отчета</w:t>
      </w:r>
      <w:r>
        <w:rPr>
          <w:rFonts w:cs="Times New Roman"/>
        </w:rPr>
        <w:t xml:space="preserve"> необходимо </w:t>
      </w:r>
      <w:r w:rsidR="005735B7" w:rsidRPr="007632FB">
        <w:rPr>
          <w:rFonts w:cs="Times New Roman"/>
        </w:rPr>
        <w:t>выделить левой к</w:t>
      </w:r>
      <w:r>
        <w:rPr>
          <w:rFonts w:cs="Times New Roman"/>
        </w:rPr>
        <w:t>лавишей</w:t>
      </w:r>
      <w:r w:rsidR="005735B7" w:rsidRPr="007632FB">
        <w:rPr>
          <w:rFonts w:cs="Times New Roman"/>
        </w:rPr>
        <w:t xml:space="preserve"> мыши нужный показатель и </w:t>
      </w:r>
      <w:r>
        <w:rPr>
          <w:rFonts w:cs="Times New Roman"/>
        </w:rPr>
        <w:t xml:space="preserve">нажать на кнопку «Редактировать» </w:t>
      </w:r>
      <w:r w:rsidR="001A4A2C">
        <w:rPr>
          <w:rFonts w:cs="Times New Roman"/>
        </w:rPr>
        <w:t>(</w:t>
      </w:r>
      <w:r>
        <w:rPr>
          <w:rFonts w:cs="Times New Roman"/>
        </w:rPr>
        <w:t xml:space="preserve">или открыть его </w:t>
      </w:r>
      <w:r w:rsidR="005735B7" w:rsidRPr="007632FB">
        <w:rPr>
          <w:rFonts w:cs="Times New Roman"/>
        </w:rPr>
        <w:t>двойным нажатием левой к</w:t>
      </w:r>
      <w:r w:rsidR="00243158">
        <w:rPr>
          <w:rFonts w:cs="Times New Roman"/>
        </w:rPr>
        <w:t>лавиши</w:t>
      </w:r>
      <w:r w:rsidR="005735B7" w:rsidRPr="007632FB">
        <w:rPr>
          <w:rFonts w:cs="Times New Roman"/>
        </w:rPr>
        <w:t xml:space="preserve"> мыши </w:t>
      </w:r>
      <w:r>
        <w:rPr>
          <w:rFonts w:cs="Times New Roman"/>
        </w:rPr>
        <w:t>по строке</w:t>
      </w:r>
      <w:r w:rsidR="00243158">
        <w:rPr>
          <w:rFonts w:cs="Times New Roman"/>
        </w:rPr>
        <w:t xml:space="preserve"> показателя </w:t>
      </w:r>
      <w:r>
        <w:rPr>
          <w:rFonts w:cs="Times New Roman"/>
        </w:rPr>
        <w:t>в таблице</w:t>
      </w:r>
      <w:r w:rsidR="001A4A2C">
        <w:rPr>
          <w:rFonts w:cs="Times New Roman"/>
        </w:rPr>
        <w:t>)</w:t>
      </w:r>
      <w:r w:rsidR="005735B7" w:rsidRPr="007632FB">
        <w:rPr>
          <w:rFonts w:cs="Times New Roman"/>
        </w:rPr>
        <w:t xml:space="preserve"> </w:t>
      </w:r>
      <w:r w:rsidR="005735B7" w:rsidRPr="00251886">
        <w:rPr>
          <w:rFonts w:cs="Times New Roman"/>
        </w:rPr>
        <w:t>(</w:t>
      </w:r>
      <w:r w:rsidR="003E55AA">
        <w:rPr>
          <w:rFonts w:cs="Times New Roman"/>
        </w:rPr>
        <w:fldChar w:fldCharType="begin"/>
      </w:r>
      <w:r w:rsidR="003E55AA">
        <w:rPr>
          <w:rFonts w:cs="Times New Roman"/>
        </w:rPr>
        <w:instrText xml:space="preserve"> REF _Ref404359158 \h </w:instrText>
      </w:r>
      <w:r w:rsidR="003E55AA">
        <w:rPr>
          <w:rFonts w:cs="Times New Roman"/>
        </w:rPr>
      </w:r>
      <w:r w:rsidR="003E55AA">
        <w:rPr>
          <w:rFonts w:cs="Times New Roman"/>
        </w:rPr>
        <w:fldChar w:fldCharType="separate"/>
      </w:r>
      <w:r w:rsidR="001E5729" w:rsidRPr="007632FB">
        <w:t xml:space="preserve">Рисунок </w:t>
      </w:r>
      <w:r w:rsidR="001E5729">
        <w:t>6.2.1.6</w:t>
      </w:r>
      <w:r w:rsidR="003E55AA">
        <w:rPr>
          <w:rFonts w:cs="Times New Roman"/>
        </w:rPr>
        <w:fldChar w:fldCharType="end"/>
      </w:r>
      <w:r w:rsidR="00895DF0">
        <w:rPr>
          <w:rFonts w:cs="Times New Roman"/>
        </w:rPr>
        <w:t>)</w:t>
      </w:r>
      <w:r w:rsidR="005735B7" w:rsidRPr="00251886">
        <w:rPr>
          <w:rFonts w:cs="Times New Roman"/>
        </w:rPr>
        <w:t>.</w:t>
      </w:r>
    </w:p>
    <w:p w14:paraId="777E53A3" w14:textId="77777777" w:rsidR="005735B7" w:rsidRPr="007632FB" w:rsidRDefault="00F86A7D" w:rsidP="00A97D09">
      <w:pPr>
        <w:spacing w:before="120" w:after="120"/>
        <w:ind w:firstLine="0"/>
        <w:jc w:val="center"/>
        <w:rPr>
          <w:rFonts w:cs="Times New Roman"/>
          <w:lang w:eastAsia="ru-RU"/>
        </w:rPr>
      </w:pPr>
      <w:r>
        <w:rPr>
          <w:rFonts w:cs="Times New Roman"/>
          <w:lang w:eastAsia="ru-RU"/>
        </w:rPr>
        <w:lastRenderedPageBreak/>
        <w:drawing>
          <wp:inline distT="0" distB="0" distL="0" distR="0" wp14:anchorId="336A2DE5" wp14:editId="0B6F72E0">
            <wp:extent cx="5941060" cy="3759835"/>
            <wp:effectExtent l="0" t="0" r="2540" b="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Безымянный.png"/>
                    <pic:cNvPicPr/>
                  </pic:nvPicPr>
                  <pic:blipFill>
                    <a:blip r:embed="rId83" cstate="print">
                      <a:extLst>
                        <a:ext uri="{28A0092B-C50C-407E-A947-70E740481C1C}">
                          <a14:useLocalDpi xmlns:a14="http://schemas.microsoft.com/office/drawing/2010/main" val="0"/>
                        </a:ext>
                      </a:extLst>
                    </a:blip>
                    <a:stretch>
                      <a:fillRect/>
                    </a:stretch>
                  </pic:blipFill>
                  <pic:spPr>
                    <a:xfrm>
                      <a:off x="0" y="0"/>
                      <a:ext cx="5941060" cy="3759835"/>
                    </a:xfrm>
                    <a:prstGeom prst="rect">
                      <a:avLst/>
                    </a:prstGeom>
                  </pic:spPr>
                </pic:pic>
              </a:graphicData>
            </a:graphic>
          </wp:inline>
        </w:drawing>
      </w:r>
    </w:p>
    <w:p w14:paraId="445B93AB" w14:textId="77777777" w:rsidR="005735B7" w:rsidRPr="00DF7B88" w:rsidRDefault="003E55AA" w:rsidP="0068121B">
      <w:pPr>
        <w:pStyle w:val="af9"/>
      </w:pPr>
      <w:bookmarkStart w:id="178" w:name="_Ref404359158"/>
      <w:bookmarkStart w:id="179" w:name="_Ref400372869"/>
      <w:r w:rsidRPr="007632FB">
        <w:t xml:space="preserve">Рисунок </w:t>
      </w:r>
      <w:r>
        <w:fldChar w:fldCharType="begin"/>
      </w:r>
      <w:r>
        <w:instrText xml:space="preserve"> STYLEREF 3 \s </w:instrText>
      </w:r>
      <w:r>
        <w:fldChar w:fldCharType="separate"/>
      </w:r>
      <w:r w:rsidR="001E5729">
        <w:t>6.2.1</w:t>
      </w:r>
      <w:r>
        <w:fldChar w:fldCharType="end"/>
      </w:r>
      <w:r>
        <w:t>.</w:t>
      </w:r>
      <w:r>
        <w:fldChar w:fldCharType="begin"/>
      </w:r>
      <w:r>
        <w:instrText xml:space="preserve"> SEQ Рисунок_4 \* ARABIC \s 3 </w:instrText>
      </w:r>
      <w:r>
        <w:fldChar w:fldCharType="separate"/>
      </w:r>
      <w:r w:rsidR="001E5729">
        <w:t>6</w:t>
      </w:r>
      <w:r>
        <w:fldChar w:fldCharType="end"/>
      </w:r>
      <w:bookmarkEnd w:id="178"/>
      <w:r w:rsidR="00AB3E95">
        <w:t>.</w:t>
      </w:r>
      <w:r w:rsidR="00DF7B88" w:rsidRPr="007632FB">
        <w:t xml:space="preserve"> </w:t>
      </w:r>
      <w:r w:rsidR="005735B7" w:rsidRPr="00DF7B88">
        <w:t>Редактирование значения показателя</w:t>
      </w:r>
      <w:bookmarkEnd w:id="179"/>
    </w:p>
    <w:p w14:paraId="083CDFEA" w14:textId="77777777" w:rsidR="005735B7" w:rsidRPr="00251886" w:rsidRDefault="005735B7" w:rsidP="0068518E">
      <w:pPr>
        <w:pStyle w:val="a"/>
        <w:numPr>
          <w:ilvl w:val="0"/>
          <w:numId w:val="6"/>
        </w:numPr>
        <w:spacing w:after="200" w:line="276" w:lineRule="auto"/>
        <w:ind w:left="0" w:firstLine="567"/>
        <w:rPr>
          <w:rFonts w:cs="Times New Roman"/>
        </w:rPr>
      </w:pPr>
      <w:r w:rsidRPr="007632FB">
        <w:rPr>
          <w:rFonts w:cs="Times New Roman"/>
        </w:rPr>
        <w:t xml:space="preserve">В результате откроется форма редактирования «Строка отчета», на которой следует </w:t>
      </w:r>
      <w:r w:rsidR="004A71E9">
        <w:rPr>
          <w:rFonts w:cs="Times New Roman"/>
        </w:rPr>
        <w:t>скорректировать</w:t>
      </w:r>
      <w:r w:rsidRPr="00251886">
        <w:rPr>
          <w:rFonts w:cs="Times New Roman"/>
        </w:rPr>
        <w:t xml:space="preserve"> значение показателя и нажать на кнопку «Ок» (</w:t>
      </w:r>
      <w:r w:rsidR="003E55AA">
        <w:rPr>
          <w:rFonts w:cs="Times New Roman"/>
        </w:rPr>
        <w:fldChar w:fldCharType="begin"/>
      </w:r>
      <w:r w:rsidR="003E55AA">
        <w:rPr>
          <w:rFonts w:cs="Times New Roman"/>
        </w:rPr>
        <w:instrText xml:space="preserve"> REF _Ref404359174 \h </w:instrText>
      </w:r>
      <w:r w:rsidR="003E55AA">
        <w:rPr>
          <w:rFonts w:cs="Times New Roman"/>
        </w:rPr>
      </w:r>
      <w:r w:rsidR="003E55AA">
        <w:rPr>
          <w:rFonts w:cs="Times New Roman"/>
        </w:rPr>
        <w:fldChar w:fldCharType="separate"/>
      </w:r>
      <w:r w:rsidR="001E5729" w:rsidRPr="007632FB">
        <w:t xml:space="preserve">Рисунок </w:t>
      </w:r>
      <w:r w:rsidR="001E5729">
        <w:t>6.2.1.7</w:t>
      </w:r>
      <w:r w:rsidR="003E55AA">
        <w:rPr>
          <w:rFonts w:cs="Times New Roman"/>
        </w:rPr>
        <w:fldChar w:fldCharType="end"/>
      </w:r>
      <w:r w:rsidRPr="00251886">
        <w:rPr>
          <w:rFonts w:cs="Times New Roman"/>
        </w:rPr>
        <w:t>).</w:t>
      </w:r>
    </w:p>
    <w:p w14:paraId="2266D0DA" w14:textId="77777777" w:rsidR="005735B7" w:rsidRPr="007632FB" w:rsidRDefault="00F86A7D" w:rsidP="00A97D09">
      <w:pPr>
        <w:spacing w:before="120" w:after="120"/>
        <w:ind w:firstLine="0"/>
        <w:jc w:val="center"/>
        <w:rPr>
          <w:rFonts w:cs="Times New Roman"/>
          <w:lang w:eastAsia="ru-RU"/>
        </w:rPr>
      </w:pPr>
      <w:r>
        <w:rPr>
          <w:rFonts w:cs="Times New Roman"/>
          <w:lang w:eastAsia="ru-RU"/>
        </w:rPr>
        <w:drawing>
          <wp:inline distT="0" distB="0" distL="0" distR="0" wp14:anchorId="4D96B631" wp14:editId="29D86632">
            <wp:extent cx="5941060" cy="2225040"/>
            <wp:effectExtent l="0" t="0" r="2540" b="381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Безымянный.png"/>
                    <pic:cNvPicPr/>
                  </pic:nvPicPr>
                  <pic:blipFill>
                    <a:blip r:embed="rId84">
                      <a:extLst>
                        <a:ext uri="{28A0092B-C50C-407E-A947-70E740481C1C}">
                          <a14:useLocalDpi xmlns:a14="http://schemas.microsoft.com/office/drawing/2010/main" val="0"/>
                        </a:ext>
                      </a:extLst>
                    </a:blip>
                    <a:stretch>
                      <a:fillRect/>
                    </a:stretch>
                  </pic:blipFill>
                  <pic:spPr>
                    <a:xfrm>
                      <a:off x="0" y="0"/>
                      <a:ext cx="5941060" cy="2225040"/>
                    </a:xfrm>
                    <a:prstGeom prst="rect">
                      <a:avLst/>
                    </a:prstGeom>
                  </pic:spPr>
                </pic:pic>
              </a:graphicData>
            </a:graphic>
          </wp:inline>
        </w:drawing>
      </w:r>
    </w:p>
    <w:p w14:paraId="5D67018D" w14:textId="77777777" w:rsidR="005735B7" w:rsidRPr="00DF7B88" w:rsidRDefault="003E55AA" w:rsidP="0068121B">
      <w:pPr>
        <w:pStyle w:val="af9"/>
      </w:pPr>
      <w:bookmarkStart w:id="180" w:name="_Ref404359174"/>
      <w:bookmarkStart w:id="181" w:name="_Ref400372906"/>
      <w:r w:rsidRPr="007632FB">
        <w:t xml:space="preserve">Рисунок </w:t>
      </w:r>
      <w:r>
        <w:fldChar w:fldCharType="begin"/>
      </w:r>
      <w:r>
        <w:instrText xml:space="preserve"> STYLEREF 3 \s </w:instrText>
      </w:r>
      <w:r>
        <w:fldChar w:fldCharType="separate"/>
      </w:r>
      <w:r w:rsidR="001E5729">
        <w:t>6.2.1</w:t>
      </w:r>
      <w:r>
        <w:fldChar w:fldCharType="end"/>
      </w:r>
      <w:r>
        <w:t>.</w:t>
      </w:r>
      <w:r>
        <w:fldChar w:fldCharType="begin"/>
      </w:r>
      <w:r>
        <w:instrText xml:space="preserve"> SEQ Рисунок_4 \* ARABIC \s 3 </w:instrText>
      </w:r>
      <w:r>
        <w:fldChar w:fldCharType="separate"/>
      </w:r>
      <w:r w:rsidR="001E5729">
        <w:t>7</w:t>
      </w:r>
      <w:r>
        <w:fldChar w:fldCharType="end"/>
      </w:r>
      <w:bookmarkEnd w:id="180"/>
      <w:r w:rsidR="00AB3E95">
        <w:t>.</w:t>
      </w:r>
      <w:r w:rsidR="00DF7B88" w:rsidRPr="007632FB">
        <w:t xml:space="preserve"> </w:t>
      </w:r>
      <w:r w:rsidR="005735B7" w:rsidRPr="00DF7B88">
        <w:t>Форма редактирования «Строка отчета»</w:t>
      </w:r>
      <w:bookmarkEnd w:id="181"/>
    </w:p>
    <w:p w14:paraId="53B36D91" w14:textId="77777777" w:rsidR="005735B7" w:rsidRPr="00251886" w:rsidRDefault="005735B7" w:rsidP="005735B7">
      <w:pPr>
        <w:ind w:firstLine="567"/>
        <w:rPr>
          <w:rFonts w:cs="Times New Roman"/>
          <w:lang w:eastAsia="ar-SA"/>
        </w:rPr>
      </w:pPr>
      <w:r w:rsidRPr="007632FB">
        <w:rPr>
          <w:rFonts w:cs="Times New Roman"/>
          <w:lang w:eastAsia="ar-SA"/>
        </w:rPr>
        <w:t xml:space="preserve">В результате значение выбранного показателя изменится на вкладке «Показатели </w:t>
      </w:r>
      <w:r w:rsidRPr="00251886">
        <w:rPr>
          <w:rFonts w:cs="Times New Roman"/>
          <w:lang w:eastAsia="ar-SA"/>
        </w:rPr>
        <w:t>отчета» (</w:t>
      </w:r>
      <w:r w:rsidR="003E55AA">
        <w:rPr>
          <w:rFonts w:cs="Times New Roman"/>
          <w:lang w:eastAsia="ar-SA"/>
        </w:rPr>
        <w:fldChar w:fldCharType="begin"/>
      </w:r>
      <w:r w:rsidR="003E55AA">
        <w:rPr>
          <w:rFonts w:cs="Times New Roman"/>
          <w:lang w:eastAsia="ar-SA"/>
        </w:rPr>
        <w:instrText xml:space="preserve"> REF _Ref404359187 \h </w:instrText>
      </w:r>
      <w:r w:rsidR="003E55AA">
        <w:rPr>
          <w:rFonts w:cs="Times New Roman"/>
          <w:lang w:eastAsia="ar-SA"/>
        </w:rPr>
      </w:r>
      <w:r w:rsidR="003E55AA">
        <w:rPr>
          <w:rFonts w:cs="Times New Roman"/>
          <w:lang w:eastAsia="ar-SA"/>
        </w:rPr>
        <w:fldChar w:fldCharType="separate"/>
      </w:r>
      <w:r w:rsidR="001E5729" w:rsidRPr="007632FB">
        <w:t xml:space="preserve">Рисунок </w:t>
      </w:r>
      <w:r w:rsidR="001E5729">
        <w:t>6.2.1.8</w:t>
      </w:r>
      <w:r w:rsidR="003E55AA">
        <w:rPr>
          <w:rFonts w:cs="Times New Roman"/>
          <w:lang w:eastAsia="ar-SA"/>
        </w:rPr>
        <w:fldChar w:fldCharType="end"/>
      </w:r>
      <w:r w:rsidRPr="00251886">
        <w:rPr>
          <w:rFonts w:cs="Times New Roman"/>
          <w:lang w:eastAsia="ar-SA"/>
        </w:rPr>
        <w:t xml:space="preserve">). Значения показателей второго типа будут расчитаны в зависимости от внесенных </w:t>
      </w:r>
      <w:r w:rsidR="001A4A2C">
        <w:rPr>
          <w:rFonts w:cs="Times New Roman"/>
          <w:lang w:eastAsia="ar-SA"/>
        </w:rPr>
        <w:t>п</w:t>
      </w:r>
      <w:r w:rsidR="004A71E9">
        <w:rPr>
          <w:rFonts w:cs="Times New Roman"/>
          <w:lang w:eastAsia="ar-SA"/>
        </w:rPr>
        <w:t>ользователем</w:t>
      </w:r>
      <w:r w:rsidRPr="00251886">
        <w:rPr>
          <w:rFonts w:cs="Times New Roman"/>
          <w:lang w:eastAsia="ar-SA"/>
        </w:rPr>
        <w:t xml:space="preserve"> значений.</w:t>
      </w:r>
    </w:p>
    <w:p w14:paraId="257F2A5F" w14:textId="77777777" w:rsidR="005735B7" w:rsidRPr="007632FB" w:rsidRDefault="00F86A7D" w:rsidP="00A97D09">
      <w:pPr>
        <w:spacing w:before="120" w:after="120"/>
        <w:ind w:firstLine="0"/>
        <w:jc w:val="center"/>
        <w:rPr>
          <w:rFonts w:cs="Times New Roman"/>
          <w:lang w:eastAsia="ru-RU"/>
        </w:rPr>
      </w:pPr>
      <w:r w:rsidRPr="00F86A7D">
        <w:rPr>
          <w:rFonts w:cs="Times New Roman"/>
          <w:lang w:eastAsia="ru-RU"/>
        </w:rPr>
        <w:lastRenderedPageBreak/>
        <w:drawing>
          <wp:inline distT="0" distB="0" distL="0" distR="0" wp14:anchorId="30CD7EB6" wp14:editId="2568B810">
            <wp:extent cx="5941060" cy="3729990"/>
            <wp:effectExtent l="0" t="0" r="2540" b="381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5941060" cy="3729990"/>
                    </a:xfrm>
                    <a:prstGeom prst="rect">
                      <a:avLst/>
                    </a:prstGeom>
                  </pic:spPr>
                </pic:pic>
              </a:graphicData>
            </a:graphic>
          </wp:inline>
        </w:drawing>
      </w:r>
    </w:p>
    <w:p w14:paraId="1A89380F" w14:textId="77777777" w:rsidR="005735B7" w:rsidRPr="00DF7B88" w:rsidRDefault="003E55AA" w:rsidP="0068121B">
      <w:pPr>
        <w:pStyle w:val="af9"/>
      </w:pPr>
      <w:bookmarkStart w:id="182" w:name="_Ref404359187"/>
      <w:bookmarkStart w:id="183" w:name="_Ref400372965"/>
      <w:r w:rsidRPr="007632FB">
        <w:t xml:space="preserve">Рисунок </w:t>
      </w:r>
      <w:r>
        <w:fldChar w:fldCharType="begin"/>
      </w:r>
      <w:r>
        <w:instrText xml:space="preserve"> STYLEREF 3 \s </w:instrText>
      </w:r>
      <w:r>
        <w:fldChar w:fldCharType="separate"/>
      </w:r>
      <w:r w:rsidR="001E5729">
        <w:t>6.2.1</w:t>
      </w:r>
      <w:r>
        <w:fldChar w:fldCharType="end"/>
      </w:r>
      <w:r>
        <w:t>.</w:t>
      </w:r>
      <w:r>
        <w:fldChar w:fldCharType="begin"/>
      </w:r>
      <w:r>
        <w:instrText xml:space="preserve"> SEQ Рисунок_4 \* ARABIC \s 3 </w:instrText>
      </w:r>
      <w:r>
        <w:fldChar w:fldCharType="separate"/>
      </w:r>
      <w:r w:rsidR="001E5729">
        <w:t>8</w:t>
      </w:r>
      <w:r>
        <w:fldChar w:fldCharType="end"/>
      </w:r>
      <w:bookmarkEnd w:id="182"/>
      <w:r w:rsidR="00AB3E95">
        <w:t>.</w:t>
      </w:r>
      <w:r w:rsidR="00DF7B88" w:rsidRPr="007632FB">
        <w:t xml:space="preserve"> </w:t>
      </w:r>
      <w:r w:rsidR="005735B7" w:rsidRPr="00DF7B88">
        <w:t>Внесенное значение показателя</w:t>
      </w:r>
      <w:bookmarkEnd w:id="183"/>
    </w:p>
    <w:p w14:paraId="1D385E1C" w14:textId="77777777" w:rsidR="005735B7" w:rsidRPr="00251886" w:rsidRDefault="005735B7" w:rsidP="0068518E">
      <w:pPr>
        <w:pStyle w:val="a"/>
        <w:numPr>
          <w:ilvl w:val="0"/>
          <w:numId w:val="6"/>
        </w:numPr>
        <w:spacing w:after="200" w:line="276" w:lineRule="auto"/>
        <w:ind w:left="0" w:firstLine="567"/>
        <w:rPr>
          <w:rFonts w:cs="Times New Roman"/>
        </w:rPr>
      </w:pPr>
      <w:r w:rsidRPr="007632FB">
        <w:rPr>
          <w:rFonts w:cs="Times New Roman"/>
        </w:rPr>
        <w:t>Для сохранени</w:t>
      </w:r>
      <w:r w:rsidR="00C80ADC">
        <w:rPr>
          <w:rFonts w:cs="Times New Roman"/>
        </w:rPr>
        <w:t>я</w:t>
      </w:r>
      <w:r w:rsidRPr="007632FB">
        <w:rPr>
          <w:rFonts w:cs="Times New Roman"/>
        </w:rPr>
        <w:t xml:space="preserve"> корректирующего отчета следует нажать на кнопку </w:t>
      </w:r>
      <w:r w:rsidRPr="00251886">
        <w:rPr>
          <w:rFonts w:cs="Times New Roman"/>
        </w:rPr>
        <w:t>«Сохранить» (</w:t>
      </w:r>
      <w:r w:rsidR="003E55AA">
        <w:rPr>
          <w:rFonts w:cs="Times New Roman"/>
        </w:rPr>
        <w:fldChar w:fldCharType="begin"/>
      </w:r>
      <w:r w:rsidR="003E55AA">
        <w:rPr>
          <w:rFonts w:cs="Times New Roman"/>
        </w:rPr>
        <w:instrText xml:space="preserve"> REF _Ref404359201 \h </w:instrText>
      </w:r>
      <w:r w:rsidR="003E55AA">
        <w:rPr>
          <w:rFonts w:cs="Times New Roman"/>
        </w:rPr>
      </w:r>
      <w:r w:rsidR="003E55AA">
        <w:rPr>
          <w:rFonts w:cs="Times New Roman"/>
        </w:rPr>
        <w:fldChar w:fldCharType="separate"/>
      </w:r>
      <w:r w:rsidR="001E5729" w:rsidRPr="007632FB">
        <w:t xml:space="preserve">Рисунок </w:t>
      </w:r>
      <w:r w:rsidR="001E5729">
        <w:t>6.2.1.9</w:t>
      </w:r>
      <w:r w:rsidR="003E55AA">
        <w:rPr>
          <w:rFonts w:cs="Times New Roman"/>
        </w:rPr>
        <w:fldChar w:fldCharType="end"/>
      </w:r>
      <w:r w:rsidRPr="00251886">
        <w:rPr>
          <w:rFonts w:cs="Times New Roman"/>
        </w:rPr>
        <w:t>).</w:t>
      </w:r>
    </w:p>
    <w:p w14:paraId="167F16AA" w14:textId="77777777" w:rsidR="005735B7" w:rsidRPr="007632FB" w:rsidRDefault="00F86A7D" w:rsidP="00A97D09">
      <w:pPr>
        <w:spacing w:before="120" w:after="120"/>
        <w:ind w:firstLine="0"/>
        <w:jc w:val="center"/>
        <w:rPr>
          <w:rFonts w:cs="Times New Roman"/>
          <w:lang w:eastAsia="ru-RU"/>
        </w:rPr>
      </w:pPr>
      <w:r>
        <w:rPr>
          <w:rFonts w:cs="Times New Roman"/>
          <w:lang w:eastAsia="ru-RU"/>
        </w:rPr>
        <w:lastRenderedPageBreak/>
        <w:drawing>
          <wp:inline distT="0" distB="0" distL="0" distR="0" wp14:anchorId="6DD55152" wp14:editId="2B9DA9BB">
            <wp:extent cx="5941060" cy="3738880"/>
            <wp:effectExtent l="0" t="0" r="2540" b="0"/>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Безымянный.png"/>
                    <pic:cNvPicPr/>
                  </pic:nvPicPr>
                  <pic:blipFill>
                    <a:blip r:embed="rId86" cstate="print">
                      <a:extLst>
                        <a:ext uri="{28A0092B-C50C-407E-A947-70E740481C1C}">
                          <a14:useLocalDpi xmlns:a14="http://schemas.microsoft.com/office/drawing/2010/main" val="0"/>
                        </a:ext>
                      </a:extLst>
                    </a:blip>
                    <a:stretch>
                      <a:fillRect/>
                    </a:stretch>
                  </pic:blipFill>
                  <pic:spPr>
                    <a:xfrm>
                      <a:off x="0" y="0"/>
                      <a:ext cx="5941060" cy="3738880"/>
                    </a:xfrm>
                    <a:prstGeom prst="rect">
                      <a:avLst/>
                    </a:prstGeom>
                  </pic:spPr>
                </pic:pic>
              </a:graphicData>
            </a:graphic>
          </wp:inline>
        </w:drawing>
      </w:r>
    </w:p>
    <w:p w14:paraId="24953DF8" w14:textId="77777777" w:rsidR="005735B7" w:rsidRPr="00DF7B88" w:rsidRDefault="003E55AA" w:rsidP="0068121B">
      <w:pPr>
        <w:pStyle w:val="af9"/>
      </w:pPr>
      <w:bookmarkStart w:id="184" w:name="_Ref404359201"/>
      <w:bookmarkStart w:id="185" w:name="_Ref400373015"/>
      <w:r w:rsidRPr="007632FB">
        <w:t xml:space="preserve">Рисунок </w:t>
      </w:r>
      <w:r>
        <w:fldChar w:fldCharType="begin"/>
      </w:r>
      <w:r>
        <w:instrText xml:space="preserve"> STYLEREF 3 \s </w:instrText>
      </w:r>
      <w:r>
        <w:fldChar w:fldCharType="separate"/>
      </w:r>
      <w:r w:rsidR="001E5729">
        <w:t>6.2.1</w:t>
      </w:r>
      <w:r>
        <w:fldChar w:fldCharType="end"/>
      </w:r>
      <w:r>
        <w:t>.</w:t>
      </w:r>
      <w:r>
        <w:fldChar w:fldCharType="begin"/>
      </w:r>
      <w:r>
        <w:instrText xml:space="preserve"> SEQ Рисунок_4 \* ARABIC \s 3 </w:instrText>
      </w:r>
      <w:r>
        <w:fldChar w:fldCharType="separate"/>
      </w:r>
      <w:r w:rsidR="001E5729">
        <w:t>9</w:t>
      </w:r>
      <w:r>
        <w:fldChar w:fldCharType="end"/>
      </w:r>
      <w:bookmarkEnd w:id="184"/>
      <w:r w:rsidR="00AB3E95">
        <w:t>.</w:t>
      </w:r>
      <w:r w:rsidR="00DF7B88" w:rsidRPr="007632FB">
        <w:t xml:space="preserve"> </w:t>
      </w:r>
      <w:r w:rsidR="005735B7" w:rsidRPr="00DF7B88">
        <w:t>Сохранение корректирующего отчета</w:t>
      </w:r>
      <w:bookmarkEnd w:id="185"/>
    </w:p>
    <w:p w14:paraId="0C770E24" w14:textId="77777777" w:rsidR="004A6173" w:rsidRDefault="005735B7" w:rsidP="007F3F1A">
      <w:pPr>
        <w:ind w:firstLine="567"/>
        <w:rPr>
          <w:rFonts w:cs="Times New Roman"/>
          <w:lang w:eastAsia="ar-SA"/>
        </w:rPr>
      </w:pPr>
      <w:r w:rsidRPr="007632FB">
        <w:rPr>
          <w:rFonts w:cs="Times New Roman"/>
          <w:lang w:eastAsia="ar-SA"/>
        </w:rPr>
        <w:t>В результате корректирующий отчет будет сохранен на статусе «</w:t>
      </w:r>
      <w:r w:rsidR="004A6173">
        <w:rPr>
          <w:rFonts w:cs="Times New Roman"/>
          <w:lang w:eastAsia="ar-SA"/>
        </w:rPr>
        <w:t>Новый</w:t>
      </w:r>
      <w:r w:rsidRPr="007632FB">
        <w:rPr>
          <w:rFonts w:cs="Times New Roman"/>
          <w:lang w:eastAsia="ar-SA"/>
        </w:rPr>
        <w:t>» в подраздел</w:t>
      </w:r>
      <w:r w:rsidR="004A6173">
        <w:rPr>
          <w:rFonts w:cs="Times New Roman"/>
          <w:lang w:eastAsia="ar-SA"/>
        </w:rPr>
        <w:t>е</w:t>
      </w:r>
      <w:r w:rsidRPr="007632FB">
        <w:rPr>
          <w:rFonts w:cs="Times New Roman"/>
          <w:lang w:eastAsia="ar-SA"/>
        </w:rPr>
        <w:t xml:space="preserve"> системы «В</w:t>
      </w:r>
      <w:r w:rsidR="004A6173">
        <w:rPr>
          <w:rFonts w:cs="Times New Roman"/>
          <w:lang w:eastAsia="ar-SA"/>
        </w:rPr>
        <w:t xml:space="preserve">  работе».</w:t>
      </w:r>
    </w:p>
    <w:p w14:paraId="4E6633A6" w14:textId="1403C0A0" w:rsidR="006246F0" w:rsidRPr="007940DB" w:rsidRDefault="006246F0" w:rsidP="001E5729">
      <w:pPr>
        <w:pStyle w:val="2"/>
      </w:pPr>
      <w:bookmarkStart w:id="186" w:name="_Toc67675884"/>
      <w:r w:rsidRPr="007940DB">
        <w:t xml:space="preserve">Направление отчета в </w:t>
      </w:r>
      <w:r w:rsidR="00F16F44">
        <w:t>Минцифры</w:t>
      </w:r>
      <w:bookmarkEnd w:id="186"/>
    </w:p>
    <w:p w14:paraId="41D84677" w14:textId="655CBBF5" w:rsidR="006246F0" w:rsidRDefault="006246F0" w:rsidP="006246F0">
      <w:pPr>
        <w:ind w:firstLine="567"/>
        <w:rPr>
          <w:rFonts w:cs="Times New Roman"/>
          <w:lang w:eastAsia="ar-SA"/>
        </w:rPr>
      </w:pPr>
      <w:r>
        <w:rPr>
          <w:rFonts w:cs="Times New Roman"/>
          <w:lang w:eastAsia="ar-SA"/>
        </w:rPr>
        <w:t xml:space="preserve">Процедура направления отчета в </w:t>
      </w:r>
      <w:r w:rsidR="00F16F44">
        <w:rPr>
          <w:rFonts w:cs="Times New Roman"/>
          <w:lang w:eastAsia="ar-SA"/>
        </w:rPr>
        <w:t>Минцифры</w:t>
      </w:r>
      <w:r>
        <w:rPr>
          <w:rFonts w:cs="Times New Roman"/>
          <w:lang w:eastAsia="ar-SA"/>
        </w:rPr>
        <w:t xml:space="preserve"> включает в себя обязательное подписание выбранного</w:t>
      </w:r>
      <w:r w:rsidR="005C17DD">
        <w:rPr>
          <w:rFonts w:cs="Times New Roman"/>
          <w:lang w:eastAsia="ar-SA"/>
        </w:rPr>
        <w:t xml:space="preserve"> отчета электронной</w:t>
      </w:r>
      <w:r>
        <w:rPr>
          <w:rFonts w:cs="Times New Roman"/>
          <w:lang w:eastAsia="ar-SA"/>
        </w:rPr>
        <w:t xml:space="preserve"> подписью руководителя. Для успешного </w:t>
      </w:r>
      <w:r w:rsidRPr="007632FB">
        <w:rPr>
          <w:rFonts w:cs="Times New Roman"/>
          <w:lang w:eastAsia="ar-SA"/>
        </w:rPr>
        <w:t>подпис</w:t>
      </w:r>
      <w:r>
        <w:rPr>
          <w:rFonts w:cs="Times New Roman"/>
          <w:lang w:eastAsia="ar-SA"/>
        </w:rPr>
        <w:t>ания</w:t>
      </w:r>
      <w:r w:rsidRPr="007632FB">
        <w:rPr>
          <w:rFonts w:cs="Times New Roman"/>
          <w:lang w:eastAsia="ar-SA"/>
        </w:rPr>
        <w:t xml:space="preserve"> отчета </w:t>
      </w:r>
      <w:r w:rsidR="00126EA0">
        <w:rPr>
          <w:rFonts w:cs="Times New Roman"/>
          <w:lang w:eastAsia="ar-SA"/>
        </w:rPr>
        <w:t>средствами Э</w:t>
      </w:r>
      <w:r>
        <w:rPr>
          <w:rFonts w:cs="Times New Roman"/>
          <w:lang w:eastAsia="ar-SA"/>
        </w:rPr>
        <w:t xml:space="preserve">П </w:t>
      </w:r>
      <w:r w:rsidRPr="007632FB">
        <w:rPr>
          <w:rFonts w:cs="Times New Roman"/>
          <w:lang w:eastAsia="ar-SA"/>
        </w:rPr>
        <w:t xml:space="preserve">на компьютере </w:t>
      </w:r>
      <w:r w:rsidR="007F3F1A">
        <w:rPr>
          <w:rFonts w:cs="Times New Roman"/>
          <w:lang w:eastAsia="ar-SA"/>
        </w:rPr>
        <w:t>о</w:t>
      </w:r>
      <w:r w:rsidRPr="007632FB">
        <w:rPr>
          <w:rFonts w:cs="Times New Roman"/>
          <w:lang w:eastAsia="ar-SA"/>
        </w:rPr>
        <w:t xml:space="preserve">ператора должно быть </w:t>
      </w:r>
      <w:r>
        <w:rPr>
          <w:rFonts w:cs="Times New Roman"/>
          <w:lang w:eastAsia="ar-SA"/>
        </w:rPr>
        <w:t xml:space="preserve">предварительно </w:t>
      </w:r>
      <w:r w:rsidRPr="007632FB">
        <w:rPr>
          <w:rFonts w:cs="Times New Roman"/>
          <w:lang w:eastAsia="ar-SA"/>
        </w:rPr>
        <w:t xml:space="preserve">установлено программное обеспечение </w:t>
      </w:r>
      <w:r w:rsidRPr="007940DB">
        <w:rPr>
          <w:rFonts w:cs="Times New Roman"/>
          <w:lang w:eastAsia="ar-SA"/>
        </w:rPr>
        <w:t>КриптоПро CSP</w:t>
      </w:r>
      <w:r w:rsidR="00A61343">
        <w:rPr>
          <w:rFonts w:cs="Times New Roman"/>
          <w:lang w:eastAsia="ar-SA"/>
        </w:rPr>
        <w:t xml:space="preserve"> версии не ниже 3.6</w:t>
      </w:r>
      <w:r>
        <w:rPr>
          <w:rFonts w:cs="Times New Roman"/>
          <w:lang w:eastAsia="ar-SA"/>
        </w:rPr>
        <w:t>.</w:t>
      </w:r>
    </w:p>
    <w:p w14:paraId="211410EF" w14:textId="688631F9" w:rsidR="006246F0" w:rsidRPr="007632FB" w:rsidRDefault="006246F0" w:rsidP="006246F0">
      <w:pPr>
        <w:ind w:firstLine="567"/>
        <w:rPr>
          <w:rFonts w:cs="Times New Roman"/>
          <w:lang w:eastAsia="ar-SA"/>
        </w:rPr>
      </w:pPr>
      <w:r w:rsidRPr="007632FB">
        <w:rPr>
          <w:rFonts w:cs="Times New Roman"/>
          <w:lang w:eastAsia="ar-SA"/>
        </w:rPr>
        <w:t xml:space="preserve">Для </w:t>
      </w:r>
      <w:r>
        <w:rPr>
          <w:rFonts w:cs="Times New Roman"/>
          <w:lang w:eastAsia="ar-SA"/>
        </w:rPr>
        <w:t>того, чтобы направить созданный</w:t>
      </w:r>
      <w:r w:rsidRPr="007632FB">
        <w:rPr>
          <w:rFonts w:cs="Times New Roman"/>
          <w:lang w:eastAsia="ar-SA"/>
        </w:rPr>
        <w:t xml:space="preserve"> отчет</w:t>
      </w:r>
      <w:r>
        <w:rPr>
          <w:rFonts w:cs="Times New Roman"/>
          <w:lang w:eastAsia="ar-SA"/>
        </w:rPr>
        <w:t xml:space="preserve"> в </w:t>
      </w:r>
      <w:r w:rsidR="00F16F44">
        <w:rPr>
          <w:rFonts w:cs="Times New Roman"/>
          <w:lang w:eastAsia="ar-SA"/>
        </w:rPr>
        <w:t>Минцифры</w:t>
      </w:r>
      <w:r w:rsidR="007F3F1A">
        <w:rPr>
          <w:rFonts w:cs="Times New Roman"/>
          <w:lang w:eastAsia="ar-SA"/>
        </w:rPr>
        <w:t>,</w:t>
      </w:r>
      <w:r w:rsidRPr="007632FB">
        <w:rPr>
          <w:rFonts w:cs="Times New Roman"/>
          <w:lang w:eastAsia="ar-SA"/>
        </w:rPr>
        <w:t xml:space="preserve"> необходимо:</w:t>
      </w:r>
    </w:p>
    <w:p w14:paraId="19DA622A" w14:textId="77777777" w:rsidR="006246F0" w:rsidRPr="007F3F1A" w:rsidRDefault="006246F0" w:rsidP="0068518E">
      <w:pPr>
        <w:pStyle w:val="a"/>
        <w:numPr>
          <w:ilvl w:val="0"/>
          <w:numId w:val="13"/>
        </w:numPr>
        <w:spacing w:after="200" w:line="276" w:lineRule="auto"/>
        <w:ind w:left="0" w:firstLine="567"/>
        <w:rPr>
          <w:rFonts w:cs="Times New Roman"/>
        </w:rPr>
      </w:pPr>
      <w:r w:rsidRPr="007F3F1A">
        <w:rPr>
          <w:rFonts w:cs="Times New Roman"/>
        </w:rPr>
        <w:t>Войти в систему под учетной записью оператора.</w:t>
      </w:r>
    </w:p>
    <w:p w14:paraId="69F4A7B8" w14:textId="77777777" w:rsidR="006246F0" w:rsidRPr="00AB3E95" w:rsidRDefault="006246F0" w:rsidP="0068518E">
      <w:pPr>
        <w:pStyle w:val="a"/>
        <w:numPr>
          <w:ilvl w:val="0"/>
          <w:numId w:val="13"/>
        </w:numPr>
        <w:spacing w:after="200" w:line="276" w:lineRule="auto"/>
        <w:ind w:left="0" w:firstLine="567"/>
        <w:rPr>
          <w:rFonts w:cs="Times New Roman"/>
        </w:rPr>
      </w:pPr>
      <w:r w:rsidRPr="007632FB">
        <w:rPr>
          <w:rFonts w:cs="Times New Roman"/>
        </w:rPr>
        <w:t xml:space="preserve">В главном меню системы </w:t>
      </w:r>
      <w:r>
        <w:rPr>
          <w:rFonts w:cs="Times New Roman"/>
        </w:rPr>
        <w:t xml:space="preserve">«Отчисления в резерв» перейти в раздел </w:t>
      </w:r>
      <w:r w:rsidRPr="00251886">
        <w:rPr>
          <w:rFonts w:cs="Times New Roman"/>
        </w:rPr>
        <w:t>«Отчеты»</w:t>
      </w:r>
      <w:r>
        <w:rPr>
          <w:rFonts w:cs="Times New Roman"/>
        </w:rPr>
        <w:t>, в подраздел</w:t>
      </w:r>
      <w:r w:rsidRPr="00251886">
        <w:rPr>
          <w:rFonts w:cs="Times New Roman"/>
        </w:rPr>
        <w:t xml:space="preserve"> «</w:t>
      </w:r>
      <w:r w:rsidR="00AF2A3E">
        <w:rPr>
          <w:rFonts w:cs="Times New Roman"/>
        </w:rPr>
        <w:t>Новые</w:t>
      </w:r>
      <w:r w:rsidRPr="00251886">
        <w:rPr>
          <w:rFonts w:cs="Times New Roman"/>
        </w:rPr>
        <w:t>» (</w:t>
      </w:r>
      <w:r w:rsidR="00183A73">
        <w:rPr>
          <w:rFonts w:cs="Times New Roman"/>
        </w:rPr>
        <w:fldChar w:fldCharType="begin"/>
      </w:r>
      <w:r w:rsidR="00183A73">
        <w:rPr>
          <w:rFonts w:cs="Times New Roman"/>
        </w:rPr>
        <w:instrText xml:space="preserve"> REF _Ref404361252 \h </w:instrText>
      </w:r>
      <w:r w:rsidR="00183A73">
        <w:rPr>
          <w:rFonts w:cs="Times New Roman"/>
        </w:rPr>
      </w:r>
      <w:r w:rsidR="00183A73">
        <w:rPr>
          <w:rFonts w:cs="Times New Roman"/>
        </w:rPr>
        <w:fldChar w:fldCharType="separate"/>
      </w:r>
      <w:r w:rsidR="001E5729" w:rsidRPr="007632FB">
        <w:t xml:space="preserve">Рисунок </w:t>
      </w:r>
      <w:r w:rsidR="001E5729">
        <w:t>6.3.1</w:t>
      </w:r>
      <w:r w:rsidR="00183A73">
        <w:rPr>
          <w:rFonts w:cs="Times New Roman"/>
        </w:rPr>
        <w:fldChar w:fldCharType="end"/>
      </w:r>
      <w:r w:rsidRPr="00251886">
        <w:rPr>
          <w:rFonts w:cs="Times New Roman"/>
        </w:rPr>
        <w:t xml:space="preserve">). </w:t>
      </w:r>
    </w:p>
    <w:p w14:paraId="69D31C1A" w14:textId="77777777" w:rsidR="006246F0" w:rsidRPr="007632FB" w:rsidRDefault="00F86A7D" w:rsidP="006246F0">
      <w:pPr>
        <w:spacing w:before="120" w:after="120"/>
        <w:ind w:firstLine="0"/>
        <w:jc w:val="center"/>
        <w:rPr>
          <w:rFonts w:cs="Times New Roman"/>
          <w:lang w:eastAsia="ru-RU"/>
        </w:rPr>
      </w:pPr>
      <w:r w:rsidRPr="00F86A7D">
        <w:rPr>
          <w:rFonts w:cs="Times New Roman"/>
          <w:lang w:eastAsia="ru-RU"/>
        </w:rPr>
        <w:lastRenderedPageBreak/>
        <w:drawing>
          <wp:inline distT="0" distB="0" distL="0" distR="0" wp14:anchorId="6301DCC5" wp14:editId="75FDAA29">
            <wp:extent cx="5941060" cy="1696085"/>
            <wp:effectExtent l="0" t="0" r="2540" b="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5941060" cy="1696085"/>
                    </a:xfrm>
                    <a:prstGeom prst="rect">
                      <a:avLst/>
                    </a:prstGeom>
                  </pic:spPr>
                </pic:pic>
              </a:graphicData>
            </a:graphic>
          </wp:inline>
        </w:drawing>
      </w:r>
    </w:p>
    <w:p w14:paraId="62E9FE9D" w14:textId="77777777" w:rsidR="006246F0" w:rsidRPr="007632FB" w:rsidRDefault="006246F0" w:rsidP="00DF414A">
      <w:pPr>
        <w:pStyle w:val="af9"/>
        <w:keepNext/>
      </w:pPr>
      <w:bookmarkStart w:id="187" w:name="_Ref404361252"/>
      <w:bookmarkStart w:id="188" w:name="_Ref400371949"/>
      <w:r w:rsidRPr="007632FB">
        <w:t xml:space="preserve">Рисунок </w:t>
      </w:r>
      <w:r w:rsidR="00FC706D">
        <w:fldChar w:fldCharType="begin"/>
      </w:r>
      <w:r w:rsidR="00FC706D">
        <w:instrText xml:space="preserve"> STYLEREF 2 \s </w:instrText>
      </w:r>
      <w:r w:rsidR="00FC706D">
        <w:fldChar w:fldCharType="separate"/>
      </w:r>
      <w:r w:rsidR="001E5729">
        <w:t>6.3</w:t>
      </w:r>
      <w:r w:rsidR="00FC706D">
        <w:fldChar w:fldCharType="end"/>
      </w:r>
      <w:r w:rsidR="00FC706D">
        <w:t>.</w:t>
      </w:r>
      <w:r w:rsidR="00FC706D">
        <w:fldChar w:fldCharType="begin"/>
      </w:r>
      <w:r w:rsidR="00FC706D">
        <w:instrText xml:space="preserve"> SEQ Рисунок_3 \* ARABIC \s 2 </w:instrText>
      </w:r>
      <w:r w:rsidR="00FC706D">
        <w:fldChar w:fldCharType="separate"/>
      </w:r>
      <w:r w:rsidR="001E5729">
        <w:t>1</w:t>
      </w:r>
      <w:r w:rsidR="00FC706D">
        <w:fldChar w:fldCharType="end"/>
      </w:r>
      <w:bookmarkEnd w:id="187"/>
      <w:r>
        <w:t>.</w:t>
      </w:r>
      <w:r w:rsidRPr="007632FB">
        <w:t xml:space="preserve"> Раздел «Отчисления в резерв»</w:t>
      </w:r>
      <w:bookmarkEnd w:id="188"/>
    </w:p>
    <w:p w14:paraId="45D9BFD3" w14:textId="2C072A01" w:rsidR="006246F0" w:rsidRPr="00251886" w:rsidRDefault="006246F0" w:rsidP="0068518E">
      <w:pPr>
        <w:pStyle w:val="a"/>
        <w:numPr>
          <w:ilvl w:val="0"/>
          <w:numId w:val="13"/>
        </w:numPr>
        <w:spacing w:after="200" w:line="276" w:lineRule="auto"/>
        <w:ind w:left="0" w:firstLine="567"/>
        <w:rPr>
          <w:rFonts w:cs="Times New Roman"/>
        </w:rPr>
      </w:pPr>
      <w:r>
        <w:rPr>
          <w:rFonts w:cs="Times New Roman"/>
        </w:rPr>
        <w:t xml:space="preserve">Далее </w:t>
      </w:r>
      <w:r w:rsidR="007F3F1A">
        <w:rPr>
          <w:rFonts w:cs="Times New Roman"/>
        </w:rPr>
        <w:t>п</w:t>
      </w:r>
      <w:r>
        <w:rPr>
          <w:rFonts w:cs="Times New Roman"/>
        </w:rPr>
        <w:t>ользователю необходимо выполнить действие «Н</w:t>
      </w:r>
      <w:r w:rsidRPr="007632FB">
        <w:rPr>
          <w:rFonts w:cs="Times New Roman"/>
        </w:rPr>
        <w:t xml:space="preserve">аправить в </w:t>
      </w:r>
      <w:r w:rsidR="00F16F44">
        <w:rPr>
          <w:rFonts w:cs="Times New Roman"/>
        </w:rPr>
        <w:t>Минцифры</w:t>
      </w:r>
      <w:r>
        <w:rPr>
          <w:rFonts w:cs="Times New Roman"/>
        </w:rPr>
        <w:t>»</w:t>
      </w:r>
      <w:r w:rsidRPr="007632FB">
        <w:rPr>
          <w:rFonts w:cs="Times New Roman"/>
        </w:rPr>
        <w:t>,</w:t>
      </w:r>
      <w:r>
        <w:rPr>
          <w:rFonts w:cs="Times New Roman"/>
        </w:rPr>
        <w:t xml:space="preserve"> </w:t>
      </w:r>
      <w:r w:rsidRPr="007632FB">
        <w:rPr>
          <w:rFonts w:cs="Times New Roman"/>
        </w:rPr>
        <w:t xml:space="preserve">для этого </w:t>
      </w:r>
      <w:r>
        <w:rPr>
          <w:rFonts w:cs="Times New Roman"/>
        </w:rPr>
        <w:t>в открывшемся списке</w:t>
      </w:r>
      <w:r w:rsidRPr="007632FB">
        <w:rPr>
          <w:rFonts w:cs="Times New Roman"/>
        </w:rPr>
        <w:t xml:space="preserve"> </w:t>
      </w:r>
      <w:r>
        <w:rPr>
          <w:rFonts w:cs="Times New Roman"/>
        </w:rPr>
        <w:t>следует выбрать  подготовленный к отправке отчет,</w:t>
      </w:r>
      <w:r w:rsidRPr="007632FB">
        <w:rPr>
          <w:rFonts w:cs="Times New Roman"/>
        </w:rPr>
        <w:t xml:space="preserve"> правой </w:t>
      </w:r>
      <w:r>
        <w:rPr>
          <w:rFonts w:cs="Times New Roman"/>
        </w:rPr>
        <w:t>клавише</w:t>
      </w:r>
      <w:r w:rsidRPr="007632FB">
        <w:rPr>
          <w:rFonts w:cs="Times New Roman"/>
        </w:rPr>
        <w:t xml:space="preserve">й мыши нажать на </w:t>
      </w:r>
      <w:r>
        <w:rPr>
          <w:rFonts w:cs="Times New Roman"/>
        </w:rPr>
        <w:t>строку с отчетом и</w:t>
      </w:r>
      <w:r w:rsidRPr="007632FB">
        <w:rPr>
          <w:rFonts w:cs="Times New Roman"/>
        </w:rPr>
        <w:t xml:space="preserve"> выбрать из </w:t>
      </w:r>
      <w:r>
        <w:rPr>
          <w:rFonts w:cs="Times New Roman"/>
        </w:rPr>
        <w:t xml:space="preserve">открывшегося </w:t>
      </w:r>
      <w:r w:rsidRPr="007632FB">
        <w:rPr>
          <w:rFonts w:cs="Times New Roman"/>
        </w:rPr>
        <w:t xml:space="preserve">контекстного меню </w:t>
      </w:r>
      <w:r w:rsidRPr="00251886">
        <w:rPr>
          <w:rFonts w:cs="Times New Roman"/>
        </w:rPr>
        <w:t xml:space="preserve">действие «Направить в </w:t>
      </w:r>
      <w:r w:rsidR="00F16F44">
        <w:rPr>
          <w:rFonts w:cs="Times New Roman"/>
        </w:rPr>
        <w:t>Минцифры</w:t>
      </w:r>
      <w:r w:rsidRPr="00251886">
        <w:rPr>
          <w:rFonts w:cs="Times New Roman"/>
        </w:rPr>
        <w:t>» (</w:t>
      </w:r>
      <w:r w:rsidR="00D90F7B">
        <w:fldChar w:fldCharType="begin"/>
      </w:r>
      <w:r w:rsidR="00D90F7B">
        <w:rPr>
          <w:rFonts w:cs="Times New Roman"/>
        </w:rPr>
        <w:instrText xml:space="preserve"> REF _Ref404360677 \h </w:instrText>
      </w:r>
      <w:r w:rsidR="00D90F7B">
        <w:fldChar w:fldCharType="separate"/>
      </w:r>
      <w:r w:rsidR="001E5729" w:rsidRPr="007632FB">
        <w:t xml:space="preserve">Рисунок </w:t>
      </w:r>
      <w:r w:rsidR="001E5729">
        <w:t>6.3.2</w:t>
      </w:r>
      <w:r w:rsidR="00D90F7B">
        <w:fldChar w:fldCharType="end"/>
      </w:r>
      <w:r w:rsidRPr="00251886">
        <w:rPr>
          <w:rFonts w:cs="Times New Roman"/>
        </w:rPr>
        <w:t>).</w:t>
      </w:r>
    </w:p>
    <w:p w14:paraId="4DA0E5FB" w14:textId="77777777" w:rsidR="006246F0" w:rsidRPr="007632FB" w:rsidRDefault="00F62C16" w:rsidP="006246F0">
      <w:pPr>
        <w:spacing w:before="120" w:after="120"/>
        <w:ind w:firstLine="0"/>
        <w:jc w:val="center"/>
        <w:rPr>
          <w:rFonts w:cs="Times New Roman"/>
          <w:lang w:eastAsia="ru-RU"/>
        </w:rPr>
      </w:pPr>
      <w:r w:rsidRPr="00F62C16">
        <w:rPr>
          <w:rFonts w:cs="Times New Roman"/>
          <w:lang w:eastAsia="ru-RU"/>
        </w:rPr>
        <w:drawing>
          <wp:inline distT="0" distB="0" distL="0" distR="0" wp14:anchorId="0AA58D73" wp14:editId="2E31BB09">
            <wp:extent cx="3429297" cy="1066892"/>
            <wp:effectExtent l="0" t="0" r="0" b="0"/>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3429297" cy="1066892"/>
                    </a:xfrm>
                    <a:prstGeom prst="rect">
                      <a:avLst/>
                    </a:prstGeom>
                  </pic:spPr>
                </pic:pic>
              </a:graphicData>
            </a:graphic>
          </wp:inline>
        </w:drawing>
      </w:r>
    </w:p>
    <w:p w14:paraId="30A3B057" w14:textId="0BA6B6A4" w:rsidR="006246F0" w:rsidRDefault="00DF414A" w:rsidP="0068121B">
      <w:pPr>
        <w:pStyle w:val="af9"/>
      </w:pPr>
      <w:bookmarkStart w:id="189" w:name="_Ref404360677"/>
      <w:bookmarkStart w:id="190" w:name="_Ref400371998"/>
      <w:r w:rsidRPr="007632FB">
        <w:t xml:space="preserve">Рисунок </w:t>
      </w:r>
      <w:r w:rsidR="00FC706D">
        <w:fldChar w:fldCharType="begin"/>
      </w:r>
      <w:r w:rsidR="00FC706D">
        <w:instrText xml:space="preserve"> STYLEREF 2 \s </w:instrText>
      </w:r>
      <w:r w:rsidR="00FC706D">
        <w:fldChar w:fldCharType="separate"/>
      </w:r>
      <w:r w:rsidR="001E5729">
        <w:t>6.3</w:t>
      </w:r>
      <w:r w:rsidR="00FC706D">
        <w:fldChar w:fldCharType="end"/>
      </w:r>
      <w:r w:rsidR="00FC706D">
        <w:t>.</w:t>
      </w:r>
      <w:r w:rsidR="00FC706D">
        <w:fldChar w:fldCharType="begin"/>
      </w:r>
      <w:r w:rsidR="00FC706D">
        <w:instrText xml:space="preserve"> SEQ Рисунок_3 \* ARABIC \s 2 </w:instrText>
      </w:r>
      <w:r w:rsidR="00FC706D">
        <w:fldChar w:fldCharType="separate"/>
      </w:r>
      <w:r w:rsidR="001E5729">
        <w:t>2</w:t>
      </w:r>
      <w:r w:rsidR="00FC706D">
        <w:fldChar w:fldCharType="end"/>
      </w:r>
      <w:bookmarkEnd w:id="189"/>
      <w:r w:rsidR="007F3F1A">
        <w:t>.</w:t>
      </w:r>
      <w:r w:rsidR="006246F0" w:rsidRPr="007632FB">
        <w:t xml:space="preserve"> </w:t>
      </w:r>
      <w:r w:rsidR="006246F0" w:rsidRPr="00CC163F">
        <w:t xml:space="preserve">Направление отчета в </w:t>
      </w:r>
      <w:r w:rsidR="00F16F44">
        <w:t>Минцифры</w:t>
      </w:r>
      <w:bookmarkEnd w:id="190"/>
      <w:r w:rsidR="006246F0">
        <w:t xml:space="preserve"> </w:t>
      </w:r>
      <w:r w:rsidR="007F3F1A">
        <w:t>через контекстное меню</w:t>
      </w:r>
    </w:p>
    <w:p w14:paraId="12B0D180" w14:textId="5C36B76A" w:rsidR="006246F0" w:rsidRPr="007940DB" w:rsidRDefault="006246F0" w:rsidP="006246F0">
      <w:pPr>
        <w:ind w:firstLine="567"/>
        <w:rPr>
          <w:rFonts w:cs="Times New Roman"/>
          <w:lang w:eastAsia="ar-SA"/>
        </w:rPr>
      </w:pPr>
      <w:r w:rsidRPr="007F3F1A">
        <w:rPr>
          <w:rFonts w:cs="Times New Roman"/>
          <w:b/>
          <w:lang w:eastAsia="ar-SA"/>
        </w:rPr>
        <w:t>Примечание:</w:t>
      </w:r>
      <w:r w:rsidRPr="007940DB">
        <w:rPr>
          <w:rFonts w:cs="Times New Roman"/>
          <w:lang w:eastAsia="ar-SA"/>
        </w:rPr>
        <w:t xml:space="preserve"> Действие «Направить в </w:t>
      </w:r>
      <w:r w:rsidR="00F16F44">
        <w:rPr>
          <w:rFonts w:cs="Times New Roman"/>
          <w:lang w:eastAsia="ar-SA"/>
        </w:rPr>
        <w:t>Минцифры</w:t>
      </w:r>
      <w:r w:rsidRPr="007940DB">
        <w:rPr>
          <w:rFonts w:cs="Times New Roman"/>
          <w:lang w:eastAsia="ar-SA"/>
        </w:rPr>
        <w:t xml:space="preserve">» может быть также выполнено из формы «Отчет оператора» нажатием на кнопку «Направить в </w:t>
      </w:r>
      <w:r w:rsidR="00F16F44">
        <w:rPr>
          <w:rFonts w:cs="Times New Roman"/>
          <w:lang w:eastAsia="ar-SA"/>
        </w:rPr>
        <w:t>Минцифры</w:t>
      </w:r>
      <w:r w:rsidR="007F3F1A">
        <w:rPr>
          <w:rFonts w:cs="Times New Roman"/>
          <w:lang w:eastAsia="ar-SA"/>
        </w:rPr>
        <w:t>»</w:t>
      </w:r>
      <w:r w:rsidRPr="007940DB">
        <w:rPr>
          <w:rFonts w:cs="Times New Roman"/>
          <w:lang w:eastAsia="ar-SA"/>
        </w:rPr>
        <w:t xml:space="preserve"> </w:t>
      </w:r>
      <w:r w:rsidR="007F3F1A">
        <w:rPr>
          <w:rFonts w:cs="Times New Roman"/>
          <w:lang w:eastAsia="ar-SA"/>
        </w:rPr>
        <w:t>(</w:t>
      </w:r>
      <w:r w:rsidR="008A1013">
        <w:fldChar w:fldCharType="begin"/>
      </w:r>
      <w:r w:rsidR="008A1013">
        <w:rPr>
          <w:rFonts w:cs="Times New Roman"/>
          <w:lang w:eastAsia="ar-SA"/>
        </w:rPr>
        <w:instrText xml:space="preserve"> REF _Ref404360699 \h </w:instrText>
      </w:r>
      <w:r w:rsidR="008A1013">
        <w:fldChar w:fldCharType="separate"/>
      </w:r>
      <w:r w:rsidR="001E5729" w:rsidRPr="007632FB">
        <w:t xml:space="preserve">Рисунок </w:t>
      </w:r>
      <w:r w:rsidR="001E5729">
        <w:t>6.3.3</w:t>
      </w:r>
      <w:r w:rsidR="008A1013">
        <w:fldChar w:fldCharType="end"/>
      </w:r>
      <w:r w:rsidRPr="007940DB">
        <w:rPr>
          <w:rFonts w:cs="Times New Roman"/>
          <w:lang w:eastAsia="ar-SA"/>
        </w:rPr>
        <w:t>).</w:t>
      </w:r>
    </w:p>
    <w:p w14:paraId="2461D173" w14:textId="77777777" w:rsidR="006246F0" w:rsidRPr="007F3F1A" w:rsidRDefault="00F62C16" w:rsidP="007F3F1A">
      <w:pPr>
        <w:spacing w:before="120" w:after="120"/>
        <w:ind w:firstLine="0"/>
        <w:jc w:val="center"/>
        <w:rPr>
          <w:rFonts w:cs="Times New Roman"/>
          <w:lang w:eastAsia="ru-RU"/>
        </w:rPr>
      </w:pPr>
      <w:r>
        <w:rPr>
          <w:rFonts w:cs="Times New Roman"/>
          <w:lang w:eastAsia="ru-RU"/>
        </w:rPr>
        <w:lastRenderedPageBreak/>
        <w:drawing>
          <wp:inline distT="0" distB="0" distL="0" distR="0" wp14:anchorId="5A8536FC" wp14:editId="439B4966">
            <wp:extent cx="5941060" cy="3733165"/>
            <wp:effectExtent l="0" t="0" r="2540" b="635"/>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Безымянный.png"/>
                    <pic:cNvPicPr/>
                  </pic:nvPicPr>
                  <pic:blipFill>
                    <a:blip r:embed="rId89" cstate="print">
                      <a:extLst>
                        <a:ext uri="{28A0092B-C50C-407E-A947-70E740481C1C}">
                          <a14:useLocalDpi xmlns:a14="http://schemas.microsoft.com/office/drawing/2010/main" val="0"/>
                        </a:ext>
                      </a:extLst>
                    </a:blip>
                    <a:stretch>
                      <a:fillRect/>
                    </a:stretch>
                  </pic:blipFill>
                  <pic:spPr>
                    <a:xfrm>
                      <a:off x="0" y="0"/>
                      <a:ext cx="5941060" cy="3733165"/>
                    </a:xfrm>
                    <a:prstGeom prst="rect">
                      <a:avLst/>
                    </a:prstGeom>
                  </pic:spPr>
                </pic:pic>
              </a:graphicData>
            </a:graphic>
          </wp:inline>
        </w:drawing>
      </w:r>
    </w:p>
    <w:p w14:paraId="57ACFA39" w14:textId="11B072E6" w:rsidR="006246F0" w:rsidRDefault="00DF414A" w:rsidP="0068121B">
      <w:pPr>
        <w:pStyle w:val="af9"/>
      </w:pPr>
      <w:bookmarkStart w:id="191" w:name="_Ref404360699"/>
      <w:r w:rsidRPr="007632FB">
        <w:t xml:space="preserve">Рисунок </w:t>
      </w:r>
      <w:r w:rsidR="00FC706D">
        <w:fldChar w:fldCharType="begin"/>
      </w:r>
      <w:r w:rsidR="00FC706D">
        <w:instrText xml:space="preserve"> STYLEREF 2 \s </w:instrText>
      </w:r>
      <w:r w:rsidR="00FC706D">
        <w:fldChar w:fldCharType="separate"/>
      </w:r>
      <w:r w:rsidR="001E5729">
        <w:t>6.3</w:t>
      </w:r>
      <w:r w:rsidR="00FC706D">
        <w:fldChar w:fldCharType="end"/>
      </w:r>
      <w:r w:rsidR="00FC706D">
        <w:t>.</w:t>
      </w:r>
      <w:r w:rsidR="00FC706D">
        <w:fldChar w:fldCharType="begin"/>
      </w:r>
      <w:r w:rsidR="00FC706D">
        <w:instrText xml:space="preserve"> SEQ Рисунок_3 \* ARABIC \s 2 </w:instrText>
      </w:r>
      <w:r w:rsidR="00FC706D">
        <w:fldChar w:fldCharType="separate"/>
      </w:r>
      <w:r w:rsidR="001E5729">
        <w:t>3</w:t>
      </w:r>
      <w:r w:rsidR="00FC706D">
        <w:fldChar w:fldCharType="end"/>
      </w:r>
      <w:bookmarkEnd w:id="191"/>
      <w:r w:rsidR="007F3F1A">
        <w:t>.</w:t>
      </w:r>
      <w:r w:rsidR="006246F0" w:rsidRPr="007632FB">
        <w:t xml:space="preserve"> </w:t>
      </w:r>
      <w:r w:rsidR="006246F0" w:rsidRPr="00CC163F">
        <w:t xml:space="preserve">Направление отчета в </w:t>
      </w:r>
      <w:r w:rsidR="00F16F44">
        <w:t>Минцифры</w:t>
      </w:r>
      <w:r w:rsidR="006246F0">
        <w:t xml:space="preserve"> </w:t>
      </w:r>
      <w:r w:rsidR="007F3F1A">
        <w:t>из формы</w:t>
      </w:r>
    </w:p>
    <w:p w14:paraId="2208478F" w14:textId="77777777" w:rsidR="006246F0" w:rsidRDefault="006246F0" w:rsidP="0068518E">
      <w:pPr>
        <w:pStyle w:val="a"/>
        <w:numPr>
          <w:ilvl w:val="0"/>
          <w:numId w:val="13"/>
        </w:numPr>
        <w:spacing w:after="200" w:line="276" w:lineRule="auto"/>
        <w:ind w:left="0" w:firstLine="567"/>
        <w:rPr>
          <w:rFonts w:cs="Times New Roman"/>
        </w:rPr>
      </w:pPr>
      <w:r w:rsidRPr="007632FB">
        <w:rPr>
          <w:rFonts w:cs="Times New Roman"/>
        </w:rPr>
        <w:t>Направле</w:t>
      </w:r>
      <w:r>
        <w:rPr>
          <w:rFonts w:cs="Times New Roman"/>
        </w:rPr>
        <w:t>яемый</w:t>
      </w:r>
      <w:r w:rsidRPr="007632FB">
        <w:rPr>
          <w:rFonts w:cs="Times New Roman"/>
        </w:rPr>
        <w:t xml:space="preserve"> отчет следует </w:t>
      </w:r>
      <w:r>
        <w:rPr>
          <w:rFonts w:cs="Times New Roman"/>
        </w:rPr>
        <w:t xml:space="preserve">сначала </w:t>
      </w:r>
      <w:r w:rsidR="005C17DD">
        <w:rPr>
          <w:rFonts w:cs="Times New Roman"/>
        </w:rPr>
        <w:t>подписать электронной</w:t>
      </w:r>
      <w:r w:rsidRPr="007632FB">
        <w:rPr>
          <w:rFonts w:cs="Times New Roman"/>
        </w:rPr>
        <w:t xml:space="preserve"> подписью</w:t>
      </w:r>
      <w:r>
        <w:rPr>
          <w:rFonts w:cs="Times New Roman"/>
        </w:rPr>
        <w:t xml:space="preserve"> руководителя, для этого в открывшемся</w:t>
      </w:r>
      <w:r w:rsidRPr="007632FB">
        <w:rPr>
          <w:rFonts w:cs="Times New Roman"/>
        </w:rPr>
        <w:t xml:space="preserve"> окне </w:t>
      </w:r>
      <w:r>
        <w:rPr>
          <w:rFonts w:cs="Times New Roman"/>
        </w:rPr>
        <w:t>необходимо указать соответствующий</w:t>
      </w:r>
      <w:r w:rsidRPr="007632FB">
        <w:rPr>
          <w:rFonts w:cs="Times New Roman"/>
        </w:rPr>
        <w:t xml:space="preserve"> сертификат </w:t>
      </w:r>
      <w:r>
        <w:rPr>
          <w:rFonts w:cs="Times New Roman"/>
        </w:rPr>
        <w:t>руководителя, выбрав его из открывшегося списка сертификатов (если их больше одного)</w:t>
      </w:r>
      <w:r w:rsidRPr="00251886">
        <w:rPr>
          <w:rFonts w:cs="Times New Roman"/>
        </w:rPr>
        <w:t>,</w:t>
      </w:r>
      <w:r>
        <w:rPr>
          <w:rFonts w:cs="Times New Roman"/>
        </w:rPr>
        <w:t xml:space="preserve"> для завершения процедуры необходимо нажать на кнопку </w:t>
      </w:r>
      <w:r w:rsidRPr="00251886">
        <w:rPr>
          <w:rFonts w:cs="Times New Roman"/>
        </w:rPr>
        <w:t xml:space="preserve">«Ок» </w:t>
      </w:r>
      <w:r w:rsidR="003225A5">
        <w:rPr>
          <w:rFonts w:cs="Times New Roman"/>
        </w:rPr>
        <w:br/>
      </w:r>
      <w:r w:rsidRPr="00251886">
        <w:rPr>
          <w:rFonts w:cs="Times New Roman"/>
        </w:rPr>
        <w:t>(</w:t>
      </w:r>
      <w:r w:rsidR="008A1013">
        <w:fldChar w:fldCharType="begin"/>
      </w:r>
      <w:r w:rsidR="008A1013">
        <w:rPr>
          <w:rFonts w:cs="Times New Roman"/>
        </w:rPr>
        <w:instrText xml:space="preserve"> REF _Ref404360714 \h </w:instrText>
      </w:r>
      <w:r w:rsidR="008A1013">
        <w:fldChar w:fldCharType="separate"/>
      </w:r>
      <w:r w:rsidR="001E5729" w:rsidRPr="007632FB">
        <w:t xml:space="preserve">Рисунок </w:t>
      </w:r>
      <w:r w:rsidR="001E5729">
        <w:t>6.3.4</w:t>
      </w:r>
      <w:r w:rsidR="008A1013">
        <w:fldChar w:fldCharType="end"/>
      </w:r>
      <w:r w:rsidRPr="007632FB">
        <w:rPr>
          <w:rFonts w:cs="Times New Roman"/>
        </w:rPr>
        <w:t>).</w:t>
      </w:r>
    </w:p>
    <w:p w14:paraId="32ADED2D" w14:textId="77777777" w:rsidR="003225A5" w:rsidRDefault="003225A5" w:rsidP="00C979BC">
      <w:pPr>
        <w:pStyle w:val="a"/>
        <w:numPr>
          <w:ilvl w:val="0"/>
          <w:numId w:val="0"/>
        </w:numPr>
        <w:spacing w:after="200" w:line="276" w:lineRule="auto"/>
        <w:rPr>
          <w:rFonts w:cs="Times New Roman"/>
        </w:rPr>
      </w:pPr>
      <w:r w:rsidRPr="003225A5">
        <w:rPr>
          <w:rFonts w:cs="Times New Roman"/>
          <w:b/>
        </w:rPr>
        <w:t xml:space="preserve">Внимание! </w:t>
      </w:r>
      <w:r>
        <w:rPr>
          <w:rFonts w:cs="Times New Roman"/>
        </w:rPr>
        <w:t>При подписании</w:t>
      </w:r>
      <w:r w:rsidR="000E4366">
        <w:rPr>
          <w:rFonts w:cs="Times New Roman"/>
        </w:rPr>
        <w:t xml:space="preserve"> отчета электронной подписью</w:t>
      </w:r>
      <w:r>
        <w:rPr>
          <w:rFonts w:cs="Times New Roman"/>
        </w:rPr>
        <w:t xml:space="preserve"> выполняется проверка на соответствие</w:t>
      </w:r>
      <w:r w:rsidR="00C979BC">
        <w:rPr>
          <w:rFonts w:cs="Times New Roman"/>
        </w:rPr>
        <w:t xml:space="preserve"> ФИО и</w:t>
      </w:r>
      <w:r>
        <w:rPr>
          <w:rFonts w:cs="Times New Roman"/>
        </w:rPr>
        <w:t xml:space="preserve"> должности руководителя оператора связи в отчете оператора (</w:t>
      </w:r>
      <w:r w:rsidR="00C979BC">
        <w:rPr>
          <w:rFonts w:cs="Times New Roman"/>
        </w:rPr>
        <w:t>блок</w:t>
      </w:r>
      <w:r>
        <w:rPr>
          <w:rFonts w:cs="Times New Roman"/>
        </w:rPr>
        <w:t xml:space="preserve"> «</w:t>
      </w:r>
      <w:r w:rsidR="00C979BC">
        <w:rPr>
          <w:rFonts w:cs="Times New Roman"/>
        </w:rPr>
        <w:t>Оператор связи</w:t>
      </w:r>
      <w:r>
        <w:rPr>
          <w:rFonts w:cs="Times New Roman"/>
        </w:rPr>
        <w:t>») с соответствующим</w:t>
      </w:r>
      <w:r w:rsidR="00C979BC">
        <w:rPr>
          <w:rFonts w:cs="Times New Roman"/>
        </w:rPr>
        <w:t>и значениями</w:t>
      </w:r>
      <w:r>
        <w:rPr>
          <w:rFonts w:cs="Times New Roman"/>
        </w:rPr>
        <w:t xml:space="preserve"> в сертификате ЭП руководителя. </w:t>
      </w:r>
    </w:p>
    <w:p w14:paraId="5570A1FA" w14:textId="77777777" w:rsidR="003225A5" w:rsidRPr="003225A5" w:rsidRDefault="003225A5" w:rsidP="00C979BC">
      <w:pPr>
        <w:pStyle w:val="a"/>
        <w:numPr>
          <w:ilvl w:val="0"/>
          <w:numId w:val="0"/>
        </w:numPr>
        <w:spacing w:after="200" w:line="276" w:lineRule="auto"/>
        <w:rPr>
          <w:rFonts w:cs="Times New Roman"/>
        </w:rPr>
      </w:pPr>
      <w:r>
        <w:rPr>
          <w:rFonts w:cs="Times New Roman"/>
        </w:rPr>
        <w:t>В</w:t>
      </w:r>
      <w:r w:rsidRPr="003225A5">
        <w:rPr>
          <w:rFonts w:cs="Times New Roman"/>
        </w:rPr>
        <w:t xml:space="preserve"> случае отсутствия должности</w:t>
      </w:r>
      <w:r>
        <w:rPr>
          <w:rFonts w:cs="Times New Roman"/>
        </w:rPr>
        <w:t xml:space="preserve"> руководителя</w:t>
      </w:r>
      <w:r w:rsidRPr="003225A5">
        <w:rPr>
          <w:rFonts w:cs="Times New Roman"/>
        </w:rPr>
        <w:t xml:space="preserve"> в сертификате</w:t>
      </w:r>
      <w:r>
        <w:rPr>
          <w:rFonts w:cs="Times New Roman"/>
        </w:rPr>
        <w:t xml:space="preserve"> ЭП, в поле «Должность» </w:t>
      </w:r>
      <w:r w:rsidR="000E4366">
        <w:rPr>
          <w:rFonts w:cs="Times New Roman"/>
        </w:rPr>
        <w:t>в блоке «Оператор связи»</w:t>
      </w:r>
      <w:r w:rsidRPr="003225A5">
        <w:rPr>
          <w:rFonts w:cs="Times New Roman"/>
        </w:rPr>
        <w:t xml:space="preserve"> необходимо указать</w:t>
      </w:r>
      <w:r>
        <w:rPr>
          <w:rFonts w:cs="Times New Roman"/>
        </w:rPr>
        <w:t xml:space="preserve"> значение</w:t>
      </w:r>
      <w:r w:rsidRPr="003225A5">
        <w:rPr>
          <w:rFonts w:cs="Times New Roman"/>
        </w:rPr>
        <w:t xml:space="preserve"> "-".</w:t>
      </w:r>
    </w:p>
    <w:p w14:paraId="5D02CA5C" w14:textId="77777777" w:rsidR="006246F0" w:rsidRPr="007632FB" w:rsidRDefault="00013575" w:rsidP="006246F0">
      <w:pPr>
        <w:spacing w:before="120" w:after="120"/>
        <w:ind w:firstLine="0"/>
        <w:jc w:val="center"/>
        <w:rPr>
          <w:rFonts w:cs="Times New Roman"/>
          <w:lang w:eastAsia="ru-RU"/>
        </w:rPr>
      </w:pPr>
      <w:r>
        <w:rPr>
          <w:rFonts w:cs="Times New Roman"/>
          <w:lang w:eastAsia="ru-RU"/>
        </w:rPr>
        <w:lastRenderedPageBreak/>
        <w:drawing>
          <wp:inline distT="0" distB="0" distL="0" distR="0" wp14:anchorId="375B9E74" wp14:editId="50DA9E28">
            <wp:extent cx="4334510" cy="2113915"/>
            <wp:effectExtent l="0" t="0" r="8890" b="635"/>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334510" cy="2113915"/>
                    </a:xfrm>
                    <a:prstGeom prst="rect">
                      <a:avLst/>
                    </a:prstGeom>
                    <a:noFill/>
                    <a:ln>
                      <a:noFill/>
                    </a:ln>
                  </pic:spPr>
                </pic:pic>
              </a:graphicData>
            </a:graphic>
          </wp:inline>
        </w:drawing>
      </w:r>
    </w:p>
    <w:p w14:paraId="4F1A23C2" w14:textId="77777777" w:rsidR="006246F0" w:rsidRPr="00CC163F" w:rsidRDefault="00DF414A" w:rsidP="0068121B">
      <w:pPr>
        <w:pStyle w:val="af9"/>
      </w:pPr>
      <w:bookmarkStart w:id="192" w:name="_Ref404360714"/>
      <w:bookmarkStart w:id="193" w:name="_Ref400372039"/>
      <w:r w:rsidRPr="007632FB">
        <w:t xml:space="preserve">Рисунок </w:t>
      </w:r>
      <w:r w:rsidR="00FC706D">
        <w:fldChar w:fldCharType="begin"/>
      </w:r>
      <w:r w:rsidR="00FC706D">
        <w:instrText xml:space="preserve"> STYLEREF 2 \s </w:instrText>
      </w:r>
      <w:r w:rsidR="00FC706D">
        <w:fldChar w:fldCharType="separate"/>
      </w:r>
      <w:r w:rsidR="001E5729">
        <w:t>6.3</w:t>
      </w:r>
      <w:r w:rsidR="00FC706D">
        <w:fldChar w:fldCharType="end"/>
      </w:r>
      <w:r w:rsidR="00FC706D">
        <w:t>.</w:t>
      </w:r>
      <w:r w:rsidR="00FC706D">
        <w:fldChar w:fldCharType="begin"/>
      </w:r>
      <w:r w:rsidR="00FC706D">
        <w:instrText xml:space="preserve"> SEQ Рисунок_3 \* ARABIC \s 2 </w:instrText>
      </w:r>
      <w:r w:rsidR="00FC706D">
        <w:fldChar w:fldCharType="separate"/>
      </w:r>
      <w:r w:rsidR="001E5729">
        <w:t>4</w:t>
      </w:r>
      <w:r w:rsidR="00FC706D">
        <w:fldChar w:fldCharType="end"/>
      </w:r>
      <w:bookmarkEnd w:id="192"/>
      <w:r w:rsidR="006246F0">
        <w:t>.</w:t>
      </w:r>
      <w:r w:rsidR="006246F0" w:rsidRPr="007632FB">
        <w:t xml:space="preserve"> </w:t>
      </w:r>
      <w:r w:rsidR="006246F0">
        <w:t>Форма «</w:t>
      </w:r>
      <w:r w:rsidR="006246F0" w:rsidRPr="00CC163F">
        <w:t>Выбор сертификата для подписи»</w:t>
      </w:r>
      <w:bookmarkEnd w:id="193"/>
    </w:p>
    <w:p w14:paraId="38DA9860" w14:textId="6C66C798" w:rsidR="006246F0" w:rsidRPr="007632FB" w:rsidRDefault="006246F0" w:rsidP="006246F0">
      <w:pPr>
        <w:ind w:firstLine="567"/>
        <w:rPr>
          <w:rFonts w:cs="Times New Roman"/>
          <w:lang w:eastAsia="ar-SA"/>
        </w:rPr>
      </w:pPr>
      <w:r>
        <w:rPr>
          <w:rFonts w:cs="Times New Roman"/>
          <w:lang w:eastAsia="ar-SA"/>
        </w:rPr>
        <w:t>Д</w:t>
      </w:r>
      <w:r w:rsidRPr="00F46F9D">
        <w:rPr>
          <w:rFonts w:cs="Times New Roman"/>
          <w:lang w:eastAsia="ar-SA"/>
        </w:rPr>
        <w:t xml:space="preserve">окумент </w:t>
      </w:r>
      <w:r>
        <w:rPr>
          <w:rFonts w:cs="Times New Roman"/>
          <w:lang w:eastAsia="ar-SA"/>
        </w:rPr>
        <w:t>«</w:t>
      </w:r>
      <w:r w:rsidRPr="00F46F9D">
        <w:rPr>
          <w:rFonts w:cs="Times New Roman"/>
          <w:lang w:eastAsia="ar-SA"/>
        </w:rPr>
        <w:t>Отчет оператора</w:t>
      </w:r>
      <w:r>
        <w:rPr>
          <w:rFonts w:cs="Times New Roman"/>
          <w:lang w:eastAsia="ar-SA"/>
        </w:rPr>
        <w:t>»</w:t>
      </w:r>
      <w:r w:rsidRPr="00F46F9D">
        <w:rPr>
          <w:rFonts w:cs="Times New Roman"/>
          <w:lang w:eastAsia="ar-SA"/>
        </w:rPr>
        <w:t xml:space="preserve"> пере</w:t>
      </w:r>
      <w:r>
        <w:rPr>
          <w:rFonts w:cs="Times New Roman"/>
          <w:lang w:eastAsia="ar-SA"/>
        </w:rPr>
        <w:t>йдет</w:t>
      </w:r>
      <w:r w:rsidRPr="00F46F9D">
        <w:rPr>
          <w:rFonts w:cs="Times New Roman"/>
          <w:lang w:eastAsia="ar-SA"/>
        </w:rPr>
        <w:t xml:space="preserve"> на статус </w:t>
      </w:r>
      <w:r>
        <w:rPr>
          <w:rFonts w:cs="Times New Roman"/>
          <w:lang w:eastAsia="ar-SA"/>
        </w:rPr>
        <w:t>«</w:t>
      </w:r>
      <w:r w:rsidRPr="00F46F9D">
        <w:rPr>
          <w:rFonts w:cs="Times New Roman"/>
          <w:lang w:eastAsia="ar-SA"/>
        </w:rPr>
        <w:t>В обработке</w:t>
      </w:r>
      <w:r>
        <w:rPr>
          <w:rFonts w:cs="Times New Roman"/>
          <w:lang w:eastAsia="ar-SA"/>
        </w:rPr>
        <w:t>»</w:t>
      </w:r>
      <w:r w:rsidRPr="00F46F9D">
        <w:rPr>
          <w:rFonts w:cs="Times New Roman"/>
          <w:lang w:eastAsia="ar-SA"/>
        </w:rPr>
        <w:t xml:space="preserve"> и </w:t>
      </w:r>
      <w:r>
        <w:rPr>
          <w:rFonts w:cs="Times New Roman"/>
          <w:lang w:eastAsia="ar-SA"/>
        </w:rPr>
        <w:t xml:space="preserve">будет сохранен </w:t>
      </w:r>
      <w:r w:rsidRPr="00F46F9D">
        <w:rPr>
          <w:rFonts w:cs="Times New Roman"/>
          <w:lang w:eastAsia="ar-SA"/>
        </w:rPr>
        <w:t>в раздел</w:t>
      </w:r>
      <w:r>
        <w:rPr>
          <w:rFonts w:cs="Times New Roman"/>
          <w:lang w:eastAsia="ar-SA"/>
        </w:rPr>
        <w:t xml:space="preserve">е «Направлены в </w:t>
      </w:r>
      <w:r w:rsidR="00F16F44">
        <w:rPr>
          <w:rFonts w:cs="Times New Roman"/>
          <w:lang w:eastAsia="ar-SA"/>
        </w:rPr>
        <w:t>Минцифры</w:t>
      </w:r>
      <w:r>
        <w:rPr>
          <w:rFonts w:cs="Times New Roman"/>
          <w:lang w:eastAsia="ar-SA"/>
        </w:rPr>
        <w:t>» в подразделе «Все»</w:t>
      </w:r>
      <w:r w:rsidRPr="00F46F9D">
        <w:rPr>
          <w:rFonts w:cs="Times New Roman"/>
          <w:lang w:eastAsia="ar-SA"/>
        </w:rPr>
        <w:t xml:space="preserve">. Документ находится на данном статусе до </w:t>
      </w:r>
      <w:r>
        <w:rPr>
          <w:rFonts w:cs="Times New Roman"/>
          <w:lang w:eastAsia="ar-SA"/>
        </w:rPr>
        <w:t>момента</w:t>
      </w:r>
      <w:r w:rsidRPr="00F46F9D">
        <w:rPr>
          <w:rFonts w:cs="Times New Roman"/>
          <w:lang w:eastAsia="ar-SA"/>
        </w:rPr>
        <w:t xml:space="preserve">, </w:t>
      </w:r>
      <w:r>
        <w:rPr>
          <w:rFonts w:cs="Times New Roman"/>
          <w:lang w:eastAsia="ar-SA"/>
        </w:rPr>
        <w:t xml:space="preserve">пока не будет принят </w:t>
      </w:r>
      <w:r w:rsidR="00F16F44">
        <w:rPr>
          <w:rFonts w:cs="Times New Roman"/>
          <w:lang w:eastAsia="ar-SA"/>
        </w:rPr>
        <w:t>Минцифры</w:t>
      </w:r>
      <w:r w:rsidR="00F44BEA">
        <w:rPr>
          <w:rFonts w:cs="Times New Roman"/>
          <w:lang w:eastAsia="ar-SA"/>
        </w:rPr>
        <w:t>ю</w:t>
      </w:r>
      <w:r>
        <w:rPr>
          <w:rFonts w:cs="Times New Roman"/>
          <w:lang w:eastAsia="ar-SA"/>
        </w:rPr>
        <w:t xml:space="preserve">. После успешного завершения процедуры обработки статус документа изменится на «Принят». </w:t>
      </w:r>
      <w:r w:rsidRPr="00251886">
        <w:rPr>
          <w:rFonts w:cs="Times New Roman"/>
          <w:lang w:eastAsia="ar-SA"/>
        </w:rPr>
        <w:t>Отчеты на статусе «</w:t>
      </w:r>
      <w:r>
        <w:rPr>
          <w:rFonts w:cs="Times New Roman"/>
          <w:lang w:eastAsia="ar-SA"/>
        </w:rPr>
        <w:t>Принят</w:t>
      </w:r>
      <w:r w:rsidRPr="00251886">
        <w:rPr>
          <w:rFonts w:cs="Times New Roman"/>
          <w:lang w:eastAsia="ar-SA"/>
        </w:rPr>
        <w:t>» окрашены в</w:t>
      </w:r>
      <w:r w:rsidRPr="007632FB">
        <w:rPr>
          <w:rFonts w:cs="Times New Roman"/>
          <w:lang w:eastAsia="ar-SA"/>
        </w:rPr>
        <w:t xml:space="preserve"> списковых формах системы </w:t>
      </w:r>
      <w:r>
        <w:rPr>
          <w:rFonts w:cs="Times New Roman"/>
          <w:lang w:eastAsia="ar-SA"/>
        </w:rPr>
        <w:t>зеленым</w:t>
      </w:r>
      <w:r w:rsidRPr="007632FB">
        <w:rPr>
          <w:rFonts w:cs="Times New Roman"/>
          <w:lang w:eastAsia="ar-SA"/>
        </w:rPr>
        <w:t xml:space="preserve"> цветом.</w:t>
      </w:r>
    </w:p>
    <w:p w14:paraId="35147EFB" w14:textId="398935EB" w:rsidR="006246F0" w:rsidRPr="007632FB" w:rsidRDefault="006246F0" w:rsidP="006246F0">
      <w:pPr>
        <w:ind w:firstLine="567"/>
        <w:rPr>
          <w:rFonts w:cs="Times New Roman"/>
          <w:lang w:eastAsia="ar-SA"/>
        </w:rPr>
      </w:pPr>
      <w:r w:rsidRPr="007632FB">
        <w:rPr>
          <w:rFonts w:cs="Times New Roman"/>
          <w:lang w:eastAsia="ar-SA"/>
        </w:rPr>
        <w:t>Если в системе изначально было создано два</w:t>
      </w:r>
      <w:r>
        <w:rPr>
          <w:rFonts w:cs="Times New Roman"/>
          <w:lang w:eastAsia="ar-SA"/>
        </w:rPr>
        <w:t xml:space="preserve"> или более</w:t>
      </w:r>
      <w:r w:rsidRPr="007632FB">
        <w:rPr>
          <w:rFonts w:cs="Times New Roman"/>
          <w:lang w:eastAsia="ar-SA"/>
        </w:rPr>
        <w:t xml:space="preserve"> отчета с одинаковыми </w:t>
      </w:r>
      <w:r>
        <w:rPr>
          <w:rFonts w:cs="Times New Roman"/>
          <w:lang w:eastAsia="ar-SA"/>
        </w:rPr>
        <w:t xml:space="preserve">отчетными </w:t>
      </w:r>
      <w:r w:rsidRPr="007632FB">
        <w:rPr>
          <w:rFonts w:cs="Times New Roman"/>
          <w:lang w:eastAsia="ar-SA"/>
        </w:rPr>
        <w:t xml:space="preserve">периодами на </w:t>
      </w:r>
      <w:r w:rsidRPr="00251886">
        <w:rPr>
          <w:rFonts w:cs="Times New Roman"/>
          <w:lang w:eastAsia="ar-SA"/>
        </w:rPr>
        <w:t xml:space="preserve">статусе «Новый», то после </w:t>
      </w:r>
      <w:r>
        <w:rPr>
          <w:rFonts w:cs="Times New Roman"/>
          <w:lang w:eastAsia="ar-SA"/>
        </w:rPr>
        <w:t xml:space="preserve">направления в </w:t>
      </w:r>
      <w:r w:rsidR="00F16F44">
        <w:rPr>
          <w:rFonts w:cs="Times New Roman"/>
          <w:lang w:eastAsia="ar-SA"/>
        </w:rPr>
        <w:t>Минцифры</w:t>
      </w:r>
      <w:r w:rsidRPr="00251886">
        <w:rPr>
          <w:rFonts w:cs="Times New Roman"/>
          <w:lang w:eastAsia="ar-SA"/>
        </w:rPr>
        <w:t xml:space="preserve"> одного из </w:t>
      </w:r>
      <w:r>
        <w:rPr>
          <w:rFonts w:cs="Times New Roman"/>
          <w:lang w:eastAsia="ar-SA"/>
        </w:rPr>
        <w:t>таких отчетов</w:t>
      </w:r>
      <w:r w:rsidRPr="00251886">
        <w:rPr>
          <w:rFonts w:cs="Times New Roman"/>
          <w:lang w:eastAsia="ar-SA"/>
        </w:rPr>
        <w:t xml:space="preserve"> </w:t>
      </w:r>
      <w:r>
        <w:rPr>
          <w:rFonts w:cs="Times New Roman"/>
          <w:lang w:eastAsia="ar-SA"/>
        </w:rPr>
        <w:t>остальные перейдут на статус</w:t>
      </w:r>
      <w:r w:rsidRPr="00251886">
        <w:rPr>
          <w:rFonts w:cs="Times New Roman"/>
          <w:lang w:eastAsia="ar-SA"/>
        </w:rPr>
        <w:t xml:space="preserve"> «Дубликат» в подраздел</w:t>
      </w:r>
      <w:r>
        <w:rPr>
          <w:rFonts w:cs="Times New Roman"/>
          <w:lang w:eastAsia="ar-SA"/>
        </w:rPr>
        <w:t>е</w:t>
      </w:r>
      <w:r w:rsidRPr="00251886">
        <w:rPr>
          <w:rFonts w:cs="Times New Roman"/>
          <w:lang w:eastAsia="ar-SA"/>
        </w:rPr>
        <w:t xml:space="preserve"> системы «</w:t>
      </w:r>
      <w:r w:rsidR="00AF2A3E">
        <w:rPr>
          <w:rFonts w:cs="Times New Roman"/>
          <w:lang w:eastAsia="ar-SA"/>
        </w:rPr>
        <w:t>Новые</w:t>
      </w:r>
      <w:r w:rsidRPr="00251886">
        <w:rPr>
          <w:rFonts w:cs="Times New Roman"/>
          <w:lang w:eastAsia="ar-SA"/>
        </w:rPr>
        <w:t>». Отчеты на статусе «Дубликат» окрашены в</w:t>
      </w:r>
      <w:r w:rsidRPr="007632FB">
        <w:rPr>
          <w:rFonts w:cs="Times New Roman"/>
          <w:lang w:eastAsia="ar-SA"/>
        </w:rPr>
        <w:t xml:space="preserve"> списковых формах системы желтым цветом.</w:t>
      </w:r>
    </w:p>
    <w:p w14:paraId="6E58306F" w14:textId="77777777" w:rsidR="006246F0" w:rsidRDefault="006246F0" w:rsidP="005735B7">
      <w:pPr>
        <w:ind w:firstLine="567"/>
        <w:rPr>
          <w:rFonts w:cs="Times New Roman"/>
          <w:lang w:eastAsia="ar-SA"/>
        </w:rPr>
      </w:pPr>
    </w:p>
    <w:p w14:paraId="4846F694" w14:textId="77777777" w:rsidR="006B1B8F" w:rsidRDefault="006B1B8F" w:rsidP="00CD6028">
      <w:pPr>
        <w:pStyle w:val="1"/>
      </w:pPr>
      <w:bookmarkStart w:id="194" w:name="_Toc402169646"/>
      <w:bookmarkStart w:id="195" w:name="_Toc67675885"/>
      <w:r>
        <w:lastRenderedPageBreak/>
        <w:t>Руководство пользователя</w:t>
      </w:r>
      <w:bookmarkEnd w:id="194"/>
      <w:bookmarkEnd w:id="195"/>
    </w:p>
    <w:p w14:paraId="656E671A" w14:textId="77777777" w:rsidR="006B1B8F" w:rsidRPr="006B1B8F" w:rsidRDefault="006B1B8F" w:rsidP="006B1B8F">
      <w:pPr>
        <w:ind w:firstLine="567"/>
        <w:rPr>
          <w:rFonts w:cs="Times New Roman"/>
          <w:lang w:eastAsia="ar-SA"/>
        </w:rPr>
      </w:pPr>
      <w:r w:rsidRPr="006B1B8F">
        <w:rPr>
          <w:rFonts w:cs="Times New Roman"/>
          <w:lang w:eastAsia="ar-SA"/>
        </w:rPr>
        <w:t xml:space="preserve">В системе присутсвует возможность скачивания </w:t>
      </w:r>
      <w:r w:rsidR="007F19BB">
        <w:rPr>
          <w:rFonts w:cs="Times New Roman"/>
          <w:lang w:eastAsia="ar-SA"/>
        </w:rPr>
        <w:t>Р</w:t>
      </w:r>
      <w:r w:rsidRPr="006B1B8F">
        <w:rPr>
          <w:rFonts w:cs="Times New Roman"/>
          <w:lang w:eastAsia="ar-SA"/>
        </w:rPr>
        <w:t xml:space="preserve">уководства пользователя на компьютер </w:t>
      </w:r>
      <w:r w:rsidR="00836E82">
        <w:rPr>
          <w:rFonts w:cs="Times New Roman"/>
          <w:lang w:eastAsia="ar-SA"/>
        </w:rPr>
        <w:t>пользователя</w:t>
      </w:r>
      <w:r w:rsidRPr="006B1B8F">
        <w:rPr>
          <w:rFonts w:cs="Times New Roman"/>
          <w:lang w:eastAsia="ar-SA"/>
        </w:rPr>
        <w:t>. Для этого следует перейти в раздел «Отчисление в резерв», далее выбрать подразд</w:t>
      </w:r>
      <w:r>
        <w:rPr>
          <w:rFonts w:cs="Times New Roman"/>
          <w:lang w:eastAsia="ar-SA"/>
        </w:rPr>
        <w:t>ел «Руководство пользователя» (</w:t>
      </w:r>
      <w:r w:rsidR="008A1013">
        <w:rPr>
          <w:rFonts w:cs="Times New Roman"/>
          <w:lang w:eastAsia="ar-SA"/>
        </w:rPr>
        <w:fldChar w:fldCharType="begin"/>
      </w:r>
      <w:r w:rsidR="008A1013">
        <w:rPr>
          <w:rFonts w:cs="Times New Roman"/>
          <w:lang w:eastAsia="ar-SA"/>
        </w:rPr>
        <w:instrText xml:space="preserve"> REF _Ref404360771 \h </w:instrText>
      </w:r>
      <w:r w:rsidR="008A1013">
        <w:rPr>
          <w:rFonts w:cs="Times New Roman"/>
          <w:lang w:eastAsia="ar-SA"/>
        </w:rPr>
      </w:r>
      <w:r w:rsidR="008A1013">
        <w:rPr>
          <w:rFonts w:cs="Times New Roman"/>
          <w:lang w:eastAsia="ar-SA"/>
        </w:rPr>
        <w:fldChar w:fldCharType="separate"/>
      </w:r>
      <w:r w:rsidR="001E5729">
        <w:t>Рисунок 7.1</w:t>
      </w:r>
      <w:r w:rsidR="008A1013">
        <w:rPr>
          <w:rFonts w:cs="Times New Roman"/>
          <w:lang w:eastAsia="ar-SA"/>
        </w:rPr>
        <w:fldChar w:fldCharType="end"/>
      </w:r>
      <w:r w:rsidRPr="006B1B8F">
        <w:rPr>
          <w:rFonts w:cs="Times New Roman"/>
          <w:lang w:eastAsia="ar-SA"/>
        </w:rPr>
        <w:t>).</w:t>
      </w:r>
    </w:p>
    <w:p w14:paraId="57763A65" w14:textId="77777777" w:rsidR="006B1B8F" w:rsidRDefault="00F62C16" w:rsidP="006B1B8F">
      <w:pPr>
        <w:spacing w:before="120" w:after="120"/>
        <w:ind w:firstLine="0"/>
        <w:jc w:val="center"/>
        <w:rPr>
          <w:rFonts w:cs="Times New Roman"/>
          <w:lang w:eastAsia="ru-RU"/>
        </w:rPr>
      </w:pPr>
      <w:r>
        <w:rPr>
          <w:rFonts w:cs="Times New Roman"/>
          <w:lang w:eastAsia="ru-RU"/>
        </w:rPr>
        <w:drawing>
          <wp:inline distT="0" distB="0" distL="0" distR="0" wp14:anchorId="6DF25273" wp14:editId="0451F187">
            <wp:extent cx="2933954" cy="3223539"/>
            <wp:effectExtent l="0" t="0" r="0" b="0"/>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Безымянный.png"/>
                    <pic:cNvPicPr/>
                  </pic:nvPicPr>
                  <pic:blipFill>
                    <a:blip r:embed="rId91">
                      <a:extLst>
                        <a:ext uri="{28A0092B-C50C-407E-A947-70E740481C1C}">
                          <a14:useLocalDpi xmlns:a14="http://schemas.microsoft.com/office/drawing/2010/main" val="0"/>
                        </a:ext>
                      </a:extLst>
                    </a:blip>
                    <a:stretch>
                      <a:fillRect/>
                    </a:stretch>
                  </pic:blipFill>
                  <pic:spPr>
                    <a:xfrm>
                      <a:off x="0" y="0"/>
                      <a:ext cx="2933954" cy="3223539"/>
                    </a:xfrm>
                    <a:prstGeom prst="rect">
                      <a:avLst/>
                    </a:prstGeom>
                  </pic:spPr>
                </pic:pic>
              </a:graphicData>
            </a:graphic>
          </wp:inline>
        </w:drawing>
      </w:r>
    </w:p>
    <w:p w14:paraId="6DAB0862" w14:textId="77777777" w:rsidR="008A1013" w:rsidRDefault="008A1013" w:rsidP="008A1013">
      <w:pPr>
        <w:pStyle w:val="ae"/>
      </w:pPr>
      <w:bookmarkStart w:id="196" w:name="_Ref404360771"/>
      <w:bookmarkStart w:id="197" w:name="_Ref404360765"/>
      <w:bookmarkStart w:id="198" w:name="_Ref404359336"/>
      <w:r>
        <w:t xml:space="preserve">Рисунок </w:t>
      </w:r>
      <w:r>
        <w:fldChar w:fldCharType="begin"/>
      </w:r>
      <w:r>
        <w:instrText xml:space="preserve"> STYLEREF 1 \s </w:instrText>
      </w:r>
      <w:r>
        <w:fldChar w:fldCharType="separate"/>
      </w:r>
      <w:r w:rsidR="001E5729">
        <w:t>7</w:t>
      </w:r>
      <w:r>
        <w:fldChar w:fldCharType="end"/>
      </w:r>
      <w:r>
        <w:t>.</w:t>
      </w:r>
      <w:r>
        <w:fldChar w:fldCharType="begin"/>
      </w:r>
      <w:r>
        <w:instrText xml:space="preserve"> SEQ Рисунок_2 \* ARABIC \s 1 </w:instrText>
      </w:r>
      <w:r>
        <w:fldChar w:fldCharType="separate"/>
      </w:r>
      <w:r w:rsidR="001E5729">
        <w:t>1</w:t>
      </w:r>
      <w:r>
        <w:fldChar w:fldCharType="end"/>
      </w:r>
      <w:bookmarkEnd w:id="196"/>
      <w:r>
        <w:t>. Руководство пользователя</w:t>
      </w:r>
      <w:bookmarkEnd w:id="197"/>
    </w:p>
    <w:bookmarkEnd w:id="198"/>
    <w:p w14:paraId="556D93AF" w14:textId="77777777" w:rsidR="005735B7" w:rsidRDefault="006B1B8F" w:rsidP="006B1B8F">
      <w:pPr>
        <w:ind w:firstLine="567"/>
        <w:rPr>
          <w:rFonts w:cs="Times New Roman"/>
          <w:lang w:eastAsia="ar-SA"/>
        </w:rPr>
      </w:pPr>
      <w:r>
        <w:rPr>
          <w:rFonts w:cs="Times New Roman"/>
          <w:lang w:eastAsia="ar-SA"/>
        </w:rPr>
        <w:t>В результате на компь</w:t>
      </w:r>
      <w:r w:rsidR="007F19BB">
        <w:rPr>
          <w:rFonts w:cs="Times New Roman"/>
          <w:lang w:eastAsia="ar-SA"/>
        </w:rPr>
        <w:t>ю</w:t>
      </w:r>
      <w:r>
        <w:rPr>
          <w:rFonts w:cs="Times New Roman"/>
          <w:lang w:eastAsia="ar-SA"/>
        </w:rPr>
        <w:t>тер будет сохранен документ «Руководство пользователя».</w:t>
      </w:r>
    </w:p>
    <w:p w14:paraId="67C7729E" w14:textId="77777777" w:rsidR="0068121B" w:rsidRPr="007632FB" w:rsidRDefault="0068121B" w:rsidP="00CD6028">
      <w:pPr>
        <w:pStyle w:val="1"/>
      </w:pPr>
      <w:bookmarkStart w:id="199" w:name="_Toc67675886"/>
      <w:r w:rsidRPr="007632FB">
        <w:lastRenderedPageBreak/>
        <w:t>Завершение сеанса работы с системой</w:t>
      </w:r>
      <w:bookmarkEnd w:id="199"/>
    </w:p>
    <w:p w14:paraId="698513A1" w14:textId="77777777" w:rsidR="00B6583F" w:rsidRDefault="0068121B" w:rsidP="0068121B">
      <w:pPr>
        <w:ind w:firstLine="567"/>
        <w:rPr>
          <w:rFonts w:cs="Times New Roman"/>
          <w:lang w:eastAsia="ar-SA"/>
        </w:rPr>
      </w:pPr>
      <w:r w:rsidRPr="007632FB">
        <w:rPr>
          <w:rFonts w:cs="Times New Roman"/>
          <w:lang w:eastAsia="ar-SA"/>
        </w:rPr>
        <w:t>Для того, чтобы завершить сеанс работы с личным кабинетом, необходимо нажать на кнопку «Выход» в правом верхнем углу основного окна приложения (</w:t>
      </w:r>
      <w:r w:rsidR="008A1013">
        <w:rPr>
          <w:rFonts w:cs="Times New Roman"/>
          <w:lang w:eastAsia="ar-SA"/>
        </w:rPr>
        <w:fldChar w:fldCharType="begin"/>
      </w:r>
      <w:r w:rsidR="008A1013">
        <w:rPr>
          <w:rFonts w:cs="Times New Roman"/>
          <w:lang w:eastAsia="ar-SA"/>
        </w:rPr>
        <w:instrText xml:space="preserve"> REF _Ref404360794 \h </w:instrText>
      </w:r>
      <w:r w:rsidR="008A1013">
        <w:rPr>
          <w:rFonts w:cs="Times New Roman"/>
          <w:lang w:eastAsia="ar-SA"/>
        </w:rPr>
      </w:r>
      <w:r w:rsidR="008A1013">
        <w:rPr>
          <w:rFonts w:cs="Times New Roman"/>
          <w:lang w:eastAsia="ar-SA"/>
        </w:rPr>
        <w:fldChar w:fldCharType="separate"/>
      </w:r>
      <w:r w:rsidR="001E5729">
        <w:t>Рисунок 8.1</w:t>
      </w:r>
      <w:r w:rsidR="008A1013">
        <w:rPr>
          <w:rFonts w:cs="Times New Roman"/>
          <w:lang w:eastAsia="ar-SA"/>
        </w:rPr>
        <w:fldChar w:fldCharType="end"/>
      </w:r>
      <w:r w:rsidRPr="007632FB">
        <w:rPr>
          <w:rFonts w:cs="Times New Roman"/>
          <w:lang w:eastAsia="ar-SA"/>
        </w:rPr>
        <w:t xml:space="preserve">). </w:t>
      </w:r>
    </w:p>
    <w:p w14:paraId="314EE779" w14:textId="3FE69117" w:rsidR="0068121B" w:rsidRPr="007632FB" w:rsidRDefault="0068121B" w:rsidP="0068121B">
      <w:pPr>
        <w:ind w:firstLine="567"/>
        <w:rPr>
          <w:rFonts w:cs="Times New Roman"/>
          <w:lang w:eastAsia="ar-SA"/>
        </w:rPr>
      </w:pPr>
      <w:r w:rsidRPr="007632FB">
        <w:rPr>
          <w:rFonts w:cs="Times New Roman"/>
          <w:lang w:eastAsia="ar-SA"/>
        </w:rPr>
        <w:t xml:space="preserve">В целях безопасности сеанс работы с ИС </w:t>
      </w:r>
      <w:r w:rsidR="00F16F44">
        <w:rPr>
          <w:rFonts w:cs="Times New Roman"/>
          <w:lang w:eastAsia="ar-SA"/>
        </w:rPr>
        <w:t>Минцифры</w:t>
      </w:r>
      <w:r w:rsidRPr="007632FB">
        <w:rPr>
          <w:rFonts w:cs="Times New Roman"/>
          <w:lang w:eastAsia="ar-SA"/>
        </w:rPr>
        <w:t xml:space="preserve"> завершается автоматически в случае бездействия системы в течение 10 минут.</w:t>
      </w:r>
    </w:p>
    <w:p w14:paraId="3B12DA95" w14:textId="77777777" w:rsidR="0068121B" w:rsidRPr="007632FB" w:rsidRDefault="00F62C16" w:rsidP="0068121B">
      <w:pPr>
        <w:spacing w:before="120" w:after="120"/>
        <w:ind w:firstLine="0"/>
        <w:jc w:val="center"/>
        <w:rPr>
          <w:rFonts w:cs="Times New Roman"/>
          <w:lang w:eastAsia="ru-RU"/>
        </w:rPr>
      </w:pPr>
      <w:r>
        <w:rPr>
          <w:rFonts w:cs="Times New Roman"/>
          <w:lang w:eastAsia="ru-RU"/>
        </w:rPr>
        <w:drawing>
          <wp:inline distT="0" distB="0" distL="0" distR="0" wp14:anchorId="56AB834F" wp14:editId="0CD9618B">
            <wp:extent cx="2933954" cy="3223539"/>
            <wp:effectExtent l="0" t="0" r="0" b="0"/>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Безымянный.png"/>
                    <pic:cNvPicPr/>
                  </pic:nvPicPr>
                  <pic:blipFill>
                    <a:blip r:embed="rId92">
                      <a:extLst>
                        <a:ext uri="{28A0092B-C50C-407E-A947-70E740481C1C}">
                          <a14:useLocalDpi xmlns:a14="http://schemas.microsoft.com/office/drawing/2010/main" val="0"/>
                        </a:ext>
                      </a:extLst>
                    </a:blip>
                    <a:stretch>
                      <a:fillRect/>
                    </a:stretch>
                  </pic:blipFill>
                  <pic:spPr>
                    <a:xfrm>
                      <a:off x="0" y="0"/>
                      <a:ext cx="2933954" cy="3223539"/>
                    </a:xfrm>
                    <a:prstGeom prst="rect">
                      <a:avLst/>
                    </a:prstGeom>
                  </pic:spPr>
                </pic:pic>
              </a:graphicData>
            </a:graphic>
          </wp:inline>
        </w:drawing>
      </w:r>
    </w:p>
    <w:p w14:paraId="5D5866DC" w14:textId="77777777" w:rsidR="0068121B" w:rsidRPr="007632FB" w:rsidRDefault="008A1013" w:rsidP="0068121B">
      <w:pPr>
        <w:pStyle w:val="af9"/>
      </w:pPr>
      <w:bookmarkStart w:id="200" w:name="_Ref404360794"/>
      <w:bookmarkStart w:id="201" w:name="_Ref388562411"/>
      <w:r>
        <w:t xml:space="preserve">Рисунок </w:t>
      </w:r>
      <w:r>
        <w:fldChar w:fldCharType="begin"/>
      </w:r>
      <w:r>
        <w:instrText xml:space="preserve"> STYLEREF 1 \s </w:instrText>
      </w:r>
      <w:r>
        <w:fldChar w:fldCharType="separate"/>
      </w:r>
      <w:r w:rsidR="001E5729">
        <w:t>8</w:t>
      </w:r>
      <w:r>
        <w:fldChar w:fldCharType="end"/>
      </w:r>
      <w:r>
        <w:t>.</w:t>
      </w:r>
      <w:r>
        <w:fldChar w:fldCharType="begin"/>
      </w:r>
      <w:r>
        <w:instrText xml:space="preserve"> SEQ Рисунок_2 \* ARABIC \s 1 </w:instrText>
      </w:r>
      <w:r>
        <w:fldChar w:fldCharType="separate"/>
      </w:r>
      <w:r w:rsidR="001E5729">
        <w:t>1</w:t>
      </w:r>
      <w:r>
        <w:fldChar w:fldCharType="end"/>
      </w:r>
      <w:bookmarkEnd w:id="200"/>
      <w:r w:rsidR="0068121B" w:rsidRPr="00C74256">
        <w:t>.</w:t>
      </w:r>
      <w:r w:rsidR="0068121B" w:rsidRPr="007632FB">
        <w:t xml:space="preserve"> Завершение сеанса работы</w:t>
      </w:r>
      <w:bookmarkEnd w:id="201"/>
    </w:p>
    <w:p w14:paraId="236EF2DF" w14:textId="77777777" w:rsidR="0068121B" w:rsidRPr="007632FB" w:rsidRDefault="0068121B" w:rsidP="006B1B8F">
      <w:pPr>
        <w:ind w:firstLine="567"/>
        <w:rPr>
          <w:rFonts w:cs="Times New Roman"/>
          <w:lang w:eastAsia="ar-SA"/>
        </w:rPr>
      </w:pPr>
    </w:p>
    <w:sectPr w:rsidR="0068121B" w:rsidRPr="007632FB" w:rsidSect="006C4131">
      <w:headerReference w:type="default" r:id="rId93"/>
      <w:footerReference w:type="default" r:id="rId94"/>
      <w:type w:val="continuous"/>
      <w:pgSz w:w="12240" w:h="15840"/>
      <w:pgMar w:top="1701" w:right="1041" w:bottom="1134" w:left="1843" w:header="426" w:footer="30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B034DC" w14:textId="77777777" w:rsidR="00024BA2" w:rsidRDefault="00024BA2" w:rsidP="001F44D6">
      <w:r>
        <w:separator/>
      </w:r>
    </w:p>
    <w:p w14:paraId="17E89758" w14:textId="77777777" w:rsidR="00024BA2" w:rsidRDefault="00024BA2"/>
  </w:endnote>
  <w:endnote w:type="continuationSeparator" w:id="0">
    <w:p w14:paraId="5102C004" w14:textId="77777777" w:rsidR="00024BA2" w:rsidRDefault="00024BA2" w:rsidP="001F44D6">
      <w:r>
        <w:continuationSeparator/>
      </w:r>
    </w:p>
    <w:p w14:paraId="718D4A5E" w14:textId="77777777" w:rsidR="00024BA2" w:rsidRDefault="00024BA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Times New Roman Полужирный">
    <w:panose1 w:val="02020803070505020304"/>
    <w:charset w:val="CC"/>
    <w:family w:val="roman"/>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DCC82E" w14:textId="77777777" w:rsidR="00BE393C" w:rsidRDefault="00BE393C">
    <w:pPr>
      <w:pStyle w:val="a8"/>
      <w:jc w:val="right"/>
    </w:pPr>
  </w:p>
  <w:p w14:paraId="5FF89800" w14:textId="77777777" w:rsidR="00BE393C" w:rsidRDefault="00BE393C">
    <w:pPr>
      <w:pStyle w:val="a8"/>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89280347"/>
      <w:docPartObj>
        <w:docPartGallery w:val="Page Numbers (Bottom of Page)"/>
        <w:docPartUnique/>
      </w:docPartObj>
    </w:sdtPr>
    <w:sdtEndPr/>
    <w:sdtContent>
      <w:p w14:paraId="5BEAC101" w14:textId="77777777" w:rsidR="00BE393C" w:rsidRDefault="00BE393C">
        <w:pPr>
          <w:pStyle w:val="a8"/>
          <w:jc w:val="right"/>
        </w:pPr>
        <w:r>
          <w:fldChar w:fldCharType="begin"/>
        </w:r>
        <w:r>
          <w:instrText>PAGE   \* MERGEFORMAT</w:instrText>
        </w:r>
        <w:r>
          <w:fldChar w:fldCharType="separate"/>
        </w:r>
        <w:r w:rsidR="007255A8">
          <w:t>2</w:t>
        </w:r>
        <w:r>
          <w:fldChar w:fldCharType="end"/>
        </w:r>
      </w:p>
    </w:sdtContent>
  </w:sdt>
  <w:p w14:paraId="57FB35C7" w14:textId="77777777" w:rsidR="00BE393C" w:rsidRDefault="00BE393C">
    <w:pPr>
      <w:pStyle w:val="a8"/>
    </w:pPr>
  </w:p>
  <w:p w14:paraId="5B4AFB24" w14:textId="77777777" w:rsidR="00BE393C" w:rsidRDefault="00BE393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918AD6" w14:textId="77777777" w:rsidR="00024BA2" w:rsidRDefault="00024BA2" w:rsidP="001F44D6">
      <w:r>
        <w:separator/>
      </w:r>
    </w:p>
    <w:p w14:paraId="7888301F" w14:textId="77777777" w:rsidR="00024BA2" w:rsidRDefault="00024BA2"/>
  </w:footnote>
  <w:footnote w:type="continuationSeparator" w:id="0">
    <w:p w14:paraId="1BAB032F" w14:textId="77777777" w:rsidR="00024BA2" w:rsidRDefault="00024BA2" w:rsidP="001F44D6">
      <w:r>
        <w:continuationSeparator/>
      </w:r>
    </w:p>
    <w:p w14:paraId="0AA5E789" w14:textId="77777777" w:rsidR="00024BA2" w:rsidRDefault="00024BA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A7DF3E" w14:textId="3154C26B" w:rsidR="00BE393C" w:rsidRPr="006F21C7" w:rsidRDefault="00BE393C" w:rsidP="006F21C7">
    <w:pPr>
      <w:pStyle w:val="aa"/>
      <w:ind w:firstLine="0"/>
      <w:rPr>
        <w:rFonts w:cstheme="minorBidi"/>
        <w:b w:val="0"/>
        <w:bCs w:val="0"/>
        <w:sz w:val="24"/>
        <w:szCs w:val="24"/>
      </w:rPr>
    </w:pPr>
    <w:r w:rsidRPr="006F21C7">
      <w:rPr>
        <w:rFonts w:cstheme="minorBidi"/>
        <w:b w:val="0"/>
        <w:bCs w:val="0"/>
        <w:sz w:val="24"/>
        <w:szCs w:val="24"/>
      </w:rPr>
      <w:t>И</w:t>
    </w:r>
    <w:r w:rsidR="00E15760">
      <w:rPr>
        <w:rFonts w:cstheme="minorBidi"/>
        <w:b w:val="0"/>
        <w:bCs w:val="0"/>
        <w:sz w:val="24"/>
        <w:szCs w:val="24"/>
      </w:rPr>
      <w:t>нформационная система</w:t>
    </w:r>
    <w:r w:rsidRPr="006F21C7">
      <w:rPr>
        <w:rFonts w:cstheme="minorBidi"/>
        <w:b w:val="0"/>
        <w:bCs w:val="0"/>
        <w:sz w:val="24"/>
        <w:szCs w:val="24"/>
      </w:rPr>
      <w:t>. Администрирование платежей по универсальной услуге.</w:t>
    </w:r>
  </w:p>
  <w:p w14:paraId="3F2C250A" w14:textId="77777777" w:rsidR="00BE393C" w:rsidRPr="006F21C7" w:rsidRDefault="00BE393C" w:rsidP="006F21C7">
    <w:pPr>
      <w:pStyle w:val="aa"/>
      <w:ind w:firstLine="0"/>
      <w:rPr>
        <w:rFonts w:cstheme="minorBidi"/>
        <w:b w:val="0"/>
        <w:bCs w:val="0"/>
        <w:sz w:val="24"/>
        <w:szCs w:val="24"/>
      </w:rPr>
    </w:pPr>
    <w:r w:rsidRPr="006F21C7">
      <w:rPr>
        <w:rFonts w:cstheme="minorBidi"/>
        <w:b w:val="0"/>
        <w:bCs w:val="0"/>
        <w:sz w:val="24"/>
        <w:szCs w:val="24"/>
      </w:rPr>
      <w:t>Личный кабинет оператора связи.</w:t>
    </w:r>
  </w:p>
  <w:p w14:paraId="1B95D078" w14:textId="77777777" w:rsidR="00BE393C" w:rsidRDefault="00BE393C" w:rsidP="00E05B93">
    <w:pPr>
      <w:spacing w:after="0"/>
      <w:ind w:firstLine="0"/>
      <w:jc w:val="center"/>
    </w:pPr>
    <w:r>
      <w:t>Руководство пользователя оператора связи.</w:t>
    </w:r>
  </w:p>
  <w:p w14:paraId="5D6B4B48" w14:textId="77777777" w:rsidR="00BE393C" w:rsidRDefault="00BE393C" w:rsidP="006F21C7">
    <w:pPr>
      <w:spacing w:after="0"/>
      <w:ind w:firstLine="0"/>
    </w:pPr>
    <w:r>
      <w:rPr>
        <w:lang w:eastAsia="ru-RU"/>
      </w:rPr>
      <mc:AlternateContent>
        <mc:Choice Requires="wps">
          <w:drawing>
            <wp:anchor distT="0" distB="0" distL="114300" distR="114300" simplePos="0" relativeHeight="251672064" behindDoc="0" locked="0" layoutInCell="1" allowOverlap="1" wp14:anchorId="0327C532" wp14:editId="27C4BA53">
              <wp:simplePos x="0" y="0"/>
              <wp:positionH relativeFrom="column">
                <wp:posOffset>-127635</wp:posOffset>
              </wp:positionH>
              <wp:positionV relativeFrom="paragraph">
                <wp:posOffset>14605</wp:posOffset>
              </wp:positionV>
              <wp:extent cx="6348095" cy="0"/>
              <wp:effectExtent l="0" t="0" r="14605" b="19050"/>
              <wp:wrapNone/>
              <wp:docPr id="16" name="Прямая со стрелкой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48095" cy="0"/>
                      </a:xfrm>
                      <a:prstGeom prst="straightConnector1">
                        <a:avLst/>
                      </a:prstGeom>
                      <a:noFill/>
                      <a:ln w="9525">
                        <a:solidFill>
                          <a:srgbClr val="BFBFB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E17D8E4" id="_x0000_t32" coordsize="21600,21600" o:spt="32" o:oned="t" path="m,l21600,21600e" filled="f">
              <v:path arrowok="t" fillok="f" o:connecttype="none"/>
              <o:lock v:ext="edit" shapetype="t"/>
            </v:shapetype>
            <v:shape id="Прямая со стрелкой 16" o:spid="_x0000_s1026" type="#_x0000_t32" style="position:absolute;margin-left:-10.05pt;margin-top:1.15pt;width:499.85pt;height:0;flip:x;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" strokecolor="#bfbfbf"/>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B5AE1A" w14:textId="57F9EF77" w:rsidR="00BE393C" w:rsidRPr="006F21C7" w:rsidRDefault="00E15760" w:rsidP="00747E81">
    <w:pPr>
      <w:pStyle w:val="aa"/>
      <w:ind w:firstLine="0"/>
      <w:rPr>
        <w:rFonts w:cstheme="minorBidi"/>
        <w:b w:val="0"/>
        <w:bCs w:val="0"/>
        <w:sz w:val="24"/>
        <w:szCs w:val="24"/>
      </w:rPr>
    </w:pPr>
    <w:r w:rsidRPr="006F21C7">
      <w:rPr>
        <w:rFonts w:cstheme="minorBidi"/>
        <w:b w:val="0"/>
        <w:bCs w:val="0"/>
        <w:sz w:val="24"/>
        <w:szCs w:val="24"/>
      </w:rPr>
      <w:t>И</w:t>
    </w:r>
    <w:r>
      <w:rPr>
        <w:rFonts w:cstheme="minorBidi"/>
        <w:b w:val="0"/>
        <w:bCs w:val="0"/>
        <w:sz w:val="24"/>
        <w:szCs w:val="24"/>
      </w:rPr>
      <w:t>нформационная система</w:t>
    </w:r>
    <w:r w:rsidRPr="006F21C7">
      <w:rPr>
        <w:rFonts w:cstheme="minorBidi"/>
        <w:b w:val="0"/>
        <w:bCs w:val="0"/>
        <w:sz w:val="24"/>
        <w:szCs w:val="24"/>
      </w:rPr>
      <w:t>.</w:t>
    </w:r>
    <w:r>
      <w:rPr>
        <w:rFonts w:cstheme="minorBidi"/>
        <w:b w:val="0"/>
        <w:bCs w:val="0"/>
        <w:sz w:val="24"/>
        <w:szCs w:val="24"/>
      </w:rPr>
      <w:t xml:space="preserve"> </w:t>
    </w:r>
    <w:r w:rsidR="00BE393C" w:rsidRPr="006F21C7">
      <w:rPr>
        <w:rFonts w:cstheme="minorBidi"/>
        <w:b w:val="0"/>
        <w:bCs w:val="0"/>
        <w:sz w:val="24"/>
        <w:szCs w:val="24"/>
      </w:rPr>
      <w:t>Администрирование платежей по универсальной услуге.</w:t>
    </w:r>
  </w:p>
  <w:p w14:paraId="00E4D61E" w14:textId="77777777" w:rsidR="00BE393C" w:rsidRPr="006F21C7" w:rsidRDefault="00BE393C" w:rsidP="00747E81">
    <w:pPr>
      <w:pStyle w:val="aa"/>
      <w:ind w:firstLine="0"/>
      <w:rPr>
        <w:rFonts w:cstheme="minorBidi"/>
        <w:b w:val="0"/>
        <w:bCs w:val="0"/>
        <w:sz w:val="24"/>
        <w:szCs w:val="24"/>
      </w:rPr>
    </w:pPr>
    <w:r w:rsidRPr="006F21C7">
      <w:rPr>
        <w:rFonts w:cstheme="minorBidi"/>
        <w:b w:val="0"/>
        <w:bCs w:val="0"/>
        <w:sz w:val="24"/>
        <w:szCs w:val="24"/>
      </w:rPr>
      <w:t>Личный кабинет оператора связи.</w:t>
    </w:r>
  </w:p>
  <w:p w14:paraId="65F6F8FD" w14:textId="77777777" w:rsidR="00BE393C" w:rsidRDefault="00BE393C" w:rsidP="00747E81">
    <w:pPr>
      <w:spacing w:after="0"/>
      <w:ind w:firstLine="0"/>
      <w:jc w:val="center"/>
    </w:pPr>
    <w:r>
      <w:t>Руководство пользователя оператора связи.</w:t>
    </w:r>
  </w:p>
  <w:p w14:paraId="4EBAF5AD" w14:textId="77777777" w:rsidR="00BE393C" w:rsidRPr="004A6B5D" w:rsidRDefault="00BE393C" w:rsidP="00E05B93">
    <w:pPr>
      <w:spacing w:after="0"/>
      <w:ind w:firstLine="0"/>
      <w:jc w:val="center"/>
    </w:pPr>
    <w:r>
      <w:rPr>
        <w:lang w:eastAsia="ru-RU"/>
      </w:rPr>
      <mc:AlternateContent>
        <mc:Choice Requires="wps">
          <w:drawing>
            <wp:anchor distT="0" distB="0" distL="114300" distR="114300" simplePos="0" relativeHeight="251674112" behindDoc="0" locked="0" layoutInCell="1" allowOverlap="1" wp14:anchorId="498F7F23" wp14:editId="210D339D">
              <wp:simplePos x="0" y="0"/>
              <wp:positionH relativeFrom="column">
                <wp:posOffset>-65405</wp:posOffset>
              </wp:positionH>
              <wp:positionV relativeFrom="paragraph">
                <wp:posOffset>46545</wp:posOffset>
              </wp:positionV>
              <wp:extent cx="6348095" cy="0"/>
              <wp:effectExtent l="0" t="0" r="14605" b="19050"/>
              <wp:wrapNone/>
              <wp:docPr id="22" name="Прямая со стрелкой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48095" cy="0"/>
                      </a:xfrm>
                      <a:prstGeom prst="straightConnector1">
                        <a:avLst/>
                      </a:prstGeom>
                      <a:noFill/>
                      <a:ln w="9525">
                        <a:solidFill>
                          <a:srgbClr val="BFBFB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EC312DC" id="_x0000_t32" coordsize="21600,21600" o:spt="32" o:oned="t" path="m,l21600,21600e" filled="f">
              <v:path arrowok="t" fillok="f" o:connecttype="none"/>
              <o:lock v:ext="edit" shapetype="t"/>
            </v:shapetype>
            <v:shape id="Прямая со стрелкой 22" o:spid="_x0000_s1026" type="#_x0000_t32" style="position:absolute;margin-left:-5.15pt;margin-top:3.65pt;width:499.85pt;height:0;flip:x;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" strokecolor="#bfbfbf"/>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1E1A1D"/>
    <w:multiLevelType w:val="multilevel"/>
    <w:tmpl w:val="CC685436"/>
    <w:lvl w:ilvl="0">
      <w:start w:val="1"/>
      <w:numFmt w:val="decimal"/>
      <w:lvlText w:val="%1."/>
      <w:lvlJc w:val="left"/>
      <w:pPr>
        <w:ind w:left="360" w:hanging="360"/>
      </w:pPr>
    </w:lvl>
    <w:lvl w:ilvl="1">
      <w:start w:val="1"/>
      <w:numFmt w:val="decimal"/>
      <w:lvlText w:val="%1.%2."/>
      <w:lvlJc w:val="left"/>
      <w:pPr>
        <w:ind w:left="792" w:hanging="432"/>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224" w:hanging="504"/>
      </w:pPr>
      <w:rPr>
        <w:sz w:val="28"/>
        <w:szCs w:val="28"/>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10787B58"/>
    <w:multiLevelType w:val="multilevel"/>
    <w:tmpl w:val="9E78FBF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11B04C01"/>
    <w:multiLevelType w:val="multilevel"/>
    <w:tmpl w:val="5C3261F8"/>
    <w:lvl w:ilvl="0">
      <w:start w:val="1"/>
      <w:numFmt w:val="decimal"/>
      <w:pStyle w:val="1"/>
      <w:lvlText w:val="%1."/>
      <w:lvlJc w:val="left"/>
      <w:pPr>
        <w:ind w:left="360" w:hanging="360"/>
      </w:pPr>
    </w:lvl>
    <w:lvl w:ilvl="1">
      <w:start w:val="1"/>
      <w:numFmt w:val="decimal"/>
      <w:pStyle w:val="2"/>
      <w:lvlText w:val="%1.%2."/>
      <w:lvlJc w:val="left"/>
      <w:pPr>
        <w:ind w:left="792" w:hanging="432"/>
      </w:pPr>
    </w:lvl>
    <w:lvl w:ilvl="2">
      <w:start w:val="1"/>
      <w:numFmt w:val="decimal"/>
      <w:pStyle w:val="3"/>
      <w:lvlText w:val="%1.%2.%3."/>
      <w:lvlJc w:val="left"/>
      <w:pPr>
        <w:ind w:left="1224" w:hanging="504"/>
      </w:pPr>
    </w:lvl>
    <w:lvl w:ilvl="3">
      <w:start w:val="1"/>
      <w:numFmt w:val="decimal"/>
      <w:pStyle w:val="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4CB7266"/>
    <w:multiLevelType w:val="multilevel"/>
    <w:tmpl w:val="0BD8ACA6"/>
    <w:lvl w:ilvl="0">
      <w:start w:val="1"/>
      <w:numFmt w:val="decimal"/>
      <w:lvlText w:val="%1."/>
      <w:lvlJc w:val="left"/>
      <w:pPr>
        <w:tabs>
          <w:tab w:val="num" w:pos="1065"/>
        </w:tabs>
        <w:ind w:left="0" w:firstLine="567"/>
      </w:pPr>
      <w:rPr>
        <w:rFonts w:hint="default"/>
      </w:rPr>
    </w:lvl>
    <w:lvl w:ilvl="1">
      <w:start w:val="2"/>
      <w:numFmt w:val="decimal"/>
      <w:isLgl/>
      <w:lvlText w:val="%1.%2"/>
      <w:lvlJc w:val="left"/>
      <w:pPr>
        <w:tabs>
          <w:tab w:val="num" w:pos="1125"/>
        </w:tabs>
        <w:ind w:left="1125" w:hanging="420"/>
      </w:pPr>
      <w:rPr>
        <w:rFonts w:hint="default"/>
      </w:rPr>
    </w:lvl>
    <w:lvl w:ilvl="2">
      <w:start w:val="1"/>
      <w:numFmt w:val="decimal"/>
      <w:isLgl/>
      <w:lvlText w:val="%1.%2.%3"/>
      <w:lvlJc w:val="left"/>
      <w:pPr>
        <w:tabs>
          <w:tab w:val="num" w:pos="1425"/>
        </w:tabs>
        <w:ind w:left="1425" w:hanging="720"/>
      </w:pPr>
      <w:rPr>
        <w:rFonts w:hint="default"/>
      </w:rPr>
    </w:lvl>
    <w:lvl w:ilvl="3">
      <w:start w:val="1"/>
      <w:numFmt w:val="decimal"/>
      <w:isLgl/>
      <w:lvlText w:val="%1.%2.%3.%4"/>
      <w:lvlJc w:val="left"/>
      <w:pPr>
        <w:tabs>
          <w:tab w:val="num" w:pos="1785"/>
        </w:tabs>
        <w:ind w:left="1785" w:hanging="1080"/>
      </w:pPr>
      <w:rPr>
        <w:rFonts w:hint="default"/>
      </w:rPr>
    </w:lvl>
    <w:lvl w:ilvl="4">
      <w:start w:val="1"/>
      <w:numFmt w:val="decimal"/>
      <w:isLgl/>
      <w:lvlText w:val="%1.%2.%3.%4.%5"/>
      <w:lvlJc w:val="left"/>
      <w:pPr>
        <w:tabs>
          <w:tab w:val="num" w:pos="1785"/>
        </w:tabs>
        <w:ind w:left="1785" w:hanging="1080"/>
      </w:pPr>
      <w:rPr>
        <w:rFonts w:hint="default"/>
      </w:rPr>
    </w:lvl>
    <w:lvl w:ilvl="5">
      <w:start w:val="1"/>
      <w:numFmt w:val="decimal"/>
      <w:isLgl/>
      <w:lvlText w:val="%1.%2.%3.%4.%5.%6"/>
      <w:lvlJc w:val="left"/>
      <w:pPr>
        <w:tabs>
          <w:tab w:val="num" w:pos="2145"/>
        </w:tabs>
        <w:ind w:left="2145" w:hanging="1440"/>
      </w:pPr>
      <w:rPr>
        <w:rFonts w:hint="default"/>
      </w:rPr>
    </w:lvl>
    <w:lvl w:ilvl="6">
      <w:start w:val="1"/>
      <w:numFmt w:val="decimal"/>
      <w:isLgl/>
      <w:lvlText w:val="%1.%2.%3.%4.%5.%6.%7"/>
      <w:lvlJc w:val="left"/>
      <w:pPr>
        <w:tabs>
          <w:tab w:val="num" w:pos="2145"/>
        </w:tabs>
        <w:ind w:left="2145" w:hanging="1440"/>
      </w:pPr>
      <w:rPr>
        <w:rFonts w:hint="default"/>
      </w:rPr>
    </w:lvl>
    <w:lvl w:ilvl="7">
      <w:start w:val="1"/>
      <w:numFmt w:val="decimal"/>
      <w:isLgl/>
      <w:lvlText w:val="%1.%2.%3.%4.%5.%6.%7.%8"/>
      <w:lvlJc w:val="left"/>
      <w:pPr>
        <w:tabs>
          <w:tab w:val="num" w:pos="2505"/>
        </w:tabs>
        <w:ind w:left="2505" w:hanging="1800"/>
      </w:pPr>
      <w:rPr>
        <w:rFonts w:hint="default"/>
      </w:rPr>
    </w:lvl>
    <w:lvl w:ilvl="8">
      <w:start w:val="1"/>
      <w:numFmt w:val="decimal"/>
      <w:isLgl/>
      <w:lvlText w:val="%1.%2.%3.%4.%5.%6.%7.%8.%9"/>
      <w:lvlJc w:val="left"/>
      <w:pPr>
        <w:tabs>
          <w:tab w:val="num" w:pos="2865"/>
        </w:tabs>
        <w:ind w:left="2865" w:hanging="2160"/>
      </w:pPr>
      <w:rPr>
        <w:rFonts w:hint="default"/>
      </w:rPr>
    </w:lvl>
  </w:abstractNum>
  <w:abstractNum w:abstractNumId="4" w15:restartNumberingAfterBreak="0">
    <w:nsid w:val="17B54093"/>
    <w:multiLevelType w:val="multilevel"/>
    <w:tmpl w:val="4A40DF5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D2B3D2E"/>
    <w:multiLevelType w:val="hybridMultilevel"/>
    <w:tmpl w:val="98E06C1C"/>
    <w:lvl w:ilvl="0" w:tplc="5330D0A6">
      <w:start w:val="1"/>
      <w:numFmt w:val="bullet"/>
      <w:lvlText w:val="­"/>
      <w:lvlJc w:val="left"/>
      <w:pPr>
        <w:ind w:left="1337" w:hanging="360"/>
      </w:pPr>
      <w:rPr>
        <w:rFonts w:ascii="Courier New" w:hAnsi="Courier New" w:hint="default"/>
      </w:rPr>
    </w:lvl>
    <w:lvl w:ilvl="1" w:tplc="04190003" w:tentative="1">
      <w:start w:val="1"/>
      <w:numFmt w:val="bullet"/>
      <w:lvlText w:val="o"/>
      <w:lvlJc w:val="left"/>
      <w:pPr>
        <w:ind w:left="2057" w:hanging="360"/>
      </w:pPr>
      <w:rPr>
        <w:rFonts w:ascii="Courier New" w:hAnsi="Courier New" w:cs="Courier New" w:hint="default"/>
      </w:rPr>
    </w:lvl>
    <w:lvl w:ilvl="2" w:tplc="04190005" w:tentative="1">
      <w:start w:val="1"/>
      <w:numFmt w:val="bullet"/>
      <w:lvlText w:val=""/>
      <w:lvlJc w:val="left"/>
      <w:pPr>
        <w:ind w:left="2777" w:hanging="360"/>
      </w:pPr>
      <w:rPr>
        <w:rFonts w:ascii="Wingdings" w:hAnsi="Wingdings" w:hint="default"/>
      </w:rPr>
    </w:lvl>
    <w:lvl w:ilvl="3" w:tplc="04190001" w:tentative="1">
      <w:start w:val="1"/>
      <w:numFmt w:val="bullet"/>
      <w:lvlText w:val=""/>
      <w:lvlJc w:val="left"/>
      <w:pPr>
        <w:ind w:left="3497" w:hanging="360"/>
      </w:pPr>
      <w:rPr>
        <w:rFonts w:ascii="Symbol" w:hAnsi="Symbol" w:hint="default"/>
      </w:rPr>
    </w:lvl>
    <w:lvl w:ilvl="4" w:tplc="04190003" w:tentative="1">
      <w:start w:val="1"/>
      <w:numFmt w:val="bullet"/>
      <w:lvlText w:val="o"/>
      <w:lvlJc w:val="left"/>
      <w:pPr>
        <w:ind w:left="4217" w:hanging="360"/>
      </w:pPr>
      <w:rPr>
        <w:rFonts w:ascii="Courier New" w:hAnsi="Courier New" w:cs="Courier New" w:hint="default"/>
      </w:rPr>
    </w:lvl>
    <w:lvl w:ilvl="5" w:tplc="04190005" w:tentative="1">
      <w:start w:val="1"/>
      <w:numFmt w:val="bullet"/>
      <w:lvlText w:val=""/>
      <w:lvlJc w:val="left"/>
      <w:pPr>
        <w:ind w:left="4937" w:hanging="360"/>
      </w:pPr>
      <w:rPr>
        <w:rFonts w:ascii="Wingdings" w:hAnsi="Wingdings" w:hint="default"/>
      </w:rPr>
    </w:lvl>
    <w:lvl w:ilvl="6" w:tplc="04190001" w:tentative="1">
      <w:start w:val="1"/>
      <w:numFmt w:val="bullet"/>
      <w:lvlText w:val=""/>
      <w:lvlJc w:val="left"/>
      <w:pPr>
        <w:ind w:left="5657" w:hanging="360"/>
      </w:pPr>
      <w:rPr>
        <w:rFonts w:ascii="Symbol" w:hAnsi="Symbol" w:hint="default"/>
      </w:rPr>
    </w:lvl>
    <w:lvl w:ilvl="7" w:tplc="04190003" w:tentative="1">
      <w:start w:val="1"/>
      <w:numFmt w:val="bullet"/>
      <w:lvlText w:val="o"/>
      <w:lvlJc w:val="left"/>
      <w:pPr>
        <w:ind w:left="6377" w:hanging="360"/>
      </w:pPr>
      <w:rPr>
        <w:rFonts w:ascii="Courier New" w:hAnsi="Courier New" w:cs="Courier New" w:hint="default"/>
      </w:rPr>
    </w:lvl>
    <w:lvl w:ilvl="8" w:tplc="04190005" w:tentative="1">
      <w:start w:val="1"/>
      <w:numFmt w:val="bullet"/>
      <w:lvlText w:val=""/>
      <w:lvlJc w:val="left"/>
      <w:pPr>
        <w:ind w:left="7097" w:hanging="360"/>
      </w:pPr>
      <w:rPr>
        <w:rFonts w:ascii="Wingdings" w:hAnsi="Wingdings" w:hint="default"/>
      </w:rPr>
    </w:lvl>
  </w:abstractNum>
  <w:abstractNum w:abstractNumId="6" w15:restartNumberingAfterBreak="0">
    <w:nsid w:val="1F930DFB"/>
    <w:multiLevelType w:val="hybridMultilevel"/>
    <w:tmpl w:val="30860040"/>
    <w:lvl w:ilvl="0" w:tplc="5330D0A6">
      <w:start w:val="1"/>
      <w:numFmt w:val="bullet"/>
      <w:lvlText w:val="­"/>
      <w:lvlJc w:val="left"/>
      <w:pPr>
        <w:ind w:left="1428" w:hanging="360"/>
      </w:pPr>
      <w:rPr>
        <w:rFonts w:ascii="Courier New" w:hAnsi="Courier New"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7" w15:restartNumberingAfterBreak="0">
    <w:nsid w:val="21D467A4"/>
    <w:multiLevelType w:val="multilevel"/>
    <w:tmpl w:val="75DCFE7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2D210DA9"/>
    <w:multiLevelType w:val="hybridMultilevel"/>
    <w:tmpl w:val="C0FCFEC8"/>
    <w:lvl w:ilvl="0" w:tplc="F7CA9320">
      <w:start w:val="1"/>
      <w:numFmt w:val="decimal"/>
      <w:pStyle w:val="a"/>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15:restartNumberingAfterBreak="0">
    <w:nsid w:val="2F4C3B8A"/>
    <w:multiLevelType w:val="hybridMultilevel"/>
    <w:tmpl w:val="8CAC3E98"/>
    <w:lvl w:ilvl="0" w:tplc="C2A485DC">
      <w:start w:val="1"/>
      <w:numFmt w:val="bullet"/>
      <w:pStyle w:val="a0"/>
      <w:lvlText w:val="-"/>
      <w:lvlJc w:val="left"/>
      <w:pPr>
        <w:ind w:left="1428" w:hanging="360"/>
      </w:pPr>
      <w:rPr>
        <w:rFonts w:ascii="Times New Roman" w:hAnsi="Times New Roman" w:cs="Times New Roman" w:hint="default"/>
      </w:rPr>
    </w:lvl>
    <w:lvl w:ilvl="1" w:tplc="370C50B0">
      <w:start w:val="1"/>
      <w:numFmt w:val="bullet"/>
      <w:lvlText w:val="-"/>
      <w:lvlJc w:val="left"/>
      <w:pPr>
        <w:ind w:left="2148" w:hanging="360"/>
      </w:pPr>
      <w:rPr>
        <w:rFonts w:ascii="Times New Roman" w:hAnsi="Times New Roman" w:cs="Times New Roman"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0" w15:restartNumberingAfterBreak="0">
    <w:nsid w:val="383E602F"/>
    <w:multiLevelType w:val="hybridMultilevel"/>
    <w:tmpl w:val="7ABE5BEE"/>
    <w:lvl w:ilvl="0" w:tplc="5330D0A6">
      <w:start w:val="1"/>
      <w:numFmt w:val="bullet"/>
      <w:lvlText w:val="­"/>
      <w:lvlJc w:val="left"/>
      <w:pPr>
        <w:ind w:left="1337" w:hanging="360"/>
      </w:pPr>
      <w:rPr>
        <w:rFonts w:ascii="Courier New" w:hAnsi="Courier New" w:hint="default"/>
      </w:rPr>
    </w:lvl>
    <w:lvl w:ilvl="1" w:tplc="04190003" w:tentative="1">
      <w:start w:val="1"/>
      <w:numFmt w:val="bullet"/>
      <w:lvlText w:val="o"/>
      <w:lvlJc w:val="left"/>
      <w:pPr>
        <w:ind w:left="2057" w:hanging="360"/>
      </w:pPr>
      <w:rPr>
        <w:rFonts w:ascii="Courier New" w:hAnsi="Courier New" w:cs="Courier New" w:hint="default"/>
      </w:rPr>
    </w:lvl>
    <w:lvl w:ilvl="2" w:tplc="04190005" w:tentative="1">
      <w:start w:val="1"/>
      <w:numFmt w:val="bullet"/>
      <w:lvlText w:val=""/>
      <w:lvlJc w:val="left"/>
      <w:pPr>
        <w:ind w:left="2777" w:hanging="360"/>
      </w:pPr>
      <w:rPr>
        <w:rFonts w:ascii="Wingdings" w:hAnsi="Wingdings" w:hint="default"/>
      </w:rPr>
    </w:lvl>
    <w:lvl w:ilvl="3" w:tplc="04190001" w:tentative="1">
      <w:start w:val="1"/>
      <w:numFmt w:val="bullet"/>
      <w:lvlText w:val=""/>
      <w:lvlJc w:val="left"/>
      <w:pPr>
        <w:ind w:left="3497" w:hanging="360"/>
      </w:pPr>
      <w:rPr>
        <w:rFonts w:ascii="Symbol" w:hAnsi="Symbol" w:hint="default"/>
      </w:rPr>
    </w:lvl>
    <w:lvl w:ilvl="4" w:tplc="04190003" w:tentative="1">
      <w:start w:val="1"/>
      <w:numFmt w:val="bullet"/>
      <w:lvlText w:val="o"/>
      <w:lvlJc w:val="left"/>
      <w:pPr>
        <w:ind w:left="4217" w:hanging="360"/>
      </w:pPr>
      <w:rPr>
        <w:rFonts w:ascii="Courier New" w:hAnsi="Courier New" w:cs="Courier New" w:hint="default"/>
      </w:rPr>
    </w:lvl>
    <w:lvl w:ilvl="5" w:tplc="04190005" w:tentative="1">
      <w:start w:val="1"/>
      <w:numFmt w:val="bullet"/>
      <w:lvlText w:val=""/>
      <w:lvlJc w:val="left"/>
      <w:pPr>
        <w:ind w:left="4937" w:hanging="360"/>
      </w:pPr>
      <w:rPr>
        <w:rFonts w:ascii="Wingdings" w:hAnsi="Wingdings" w:hint="default"/>
      </w:rPr>
    </w:lvl>
    <w:lvl w:ilvl="6" w:tplc="04190001" w:tentative="1">
      <w:start w:val="1"/>
      <w:numFmt w:val="bullet"/>
      <w:lvlText w:val=""/>
      <w:lvlJc w:val="left"/>
      <w:pPr>
        <w:ind w:left="5657" w:hanging="360"/>
      </w:pPr>
      <w:rPr>
        <w:rFonts w:ascii="Symbol" w:hAnsi="Symbol" w:hint="default"/>
      </w:rPr>
    </w:lvl>
    <w:lvl w:ilvl="7" w:tplc="04190003" w:tentative="1">
      <w:start w:val="1"/>
      <w:numFmt w:val="bullet"/>
      <w:lvlText w:val="o"/>
      <w:lvlJc w:val="left"/>
      <w:pPr>
        <w:ind w:left="6377" w:hanging="360"/>
      </w:pPr>
      <w:rPr>
        <w:rFonts w:ascii="Courier New" w:hAnsi="Courier New" w:cs="Courier New" w:hint="default"/>
      </w:rPr>
    </w:lvl>
    <w:lvl w:ilvl="8" w:tplc="04190005" w:tentative="1">
      <w:start w:val="1"/>
      <w:numFmt w:val="bullet"/>
      <w:lvlText w:val=""/>
      <w:lvlJc w:val="left"/>
      <w:pPr>
        <w:ind w:left="7097" w:hanging="360"/>
      </w:pPr>
      <w:rPr>
        <w:rFonts w:ascii="Wingdings" w:hAnsi="Wingdings" w:hint="default"/>
      </w:rPr>
    </w:lvl>
  </w:abstractNum>
  <w:abstractNum w:abstractNumId="11" w15:restartNumberingAfterBreak="0">
    <w:nsid w:val="432102A1"/>
    <w:multiLevelType w:val="multilevel"/>
    <w:tmpl w:val="37540A1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499A6106"/>
    <w:multiLevelType w:val="multilevel"/>
    <w:tmpl w:val="CC685436"/>
    <w:lvl w:ilvl="0">
      <w:start w:val="1"/>
      <w:numFmt w:val="decimal"/>
      <w:lvlText w:val="%1."/>
      <w:lvlJc w:val="left"/>
      <w:pPr>
        <w:ind w:left="360" w:hanging="360"/>
      </w:pPr>
    </w:lvl>
    <w:lvl w:ilvl="1">
      <w:start w:val="1"/>
      <w:numFmt w:val="decimal"/>
      <w:lvlText w:val="%1.%2."/>
      <w:lvlJc w:val="left"/>
      <w:pPr>
        <w:ind w:left="792" w:hanging="432"/>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224" w:hanging="504"/>
      </w:pPr>
      <w:rPr>
        <w:sz w:val="28"/>
        <w:szCs w:val="28"/>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50190959"/>
    <w:multiLevelType w:val="multilevel"/>
    <w:tmpl w:val="0E88EDA6"/>
    <w:lvl w:ilvl="0">
      <w:start w:val="1"/>
      <w:numFmt w:val="decimal"/>
      <w:lvlText w:val="%1."/>
      <w:lvlJc w:val="left"/>
      <w:pPr>
        <w:ind w:left="360" w:hanging="360"/>
      </w:pPr>
    </w:lvl>
    <w:lvl w:ilvl="1">
      <w:start w:val="1"/>
      <w:numFmt w:val="decimal"/>
      <w:pStyle w:val="20"/>
      <w:lvlText w:val="%1.%2."/>
      <w:lvlJc w:val="left"/>
      <w:pPr>
        <w:ind w:left="792" w:hanging="432"/>
      </w:pPr>
      <w:rPr>
        <w:rFonts w:ascii="Times New Roman" w:hAnsi="Times New Roman" w:cs="Times New Roman"/>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52C177E9"/>
    <w:multiLevelType w:val="hybridMultilevel"/>
    <w:tmpl w:val="D730FEC4"/>
    <w:lvl w:ilvl="0" w:tplc="2BF4A8A4">
      <w:start w:val="1"/>
      <w:numFmt w:val="decimal"/>
      <w:lvlText w:val="%1."/>
      <w:lvlJc w:val="left"/>
      <w:pPr>
        <w:ind w:left="1287" w:hanging="360"/>
      </w:pPr>
      <w:rPr>
        <w:b w:val="0"/>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5" w15:restartNumberingAfterBreak="0">
    <w:nsid w:val="56AA742E"/>
    <w:multiLevelType w:val="multilevel"/>
    <w:tmpl w:val="DB2E20E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58F44731"/>
    <w:multiLevelType w:val="multilevel"/>
    <w:tmpl w:val="37540A1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59DB75CB"/>
    <w:multiLevelType w:val="multilevel"/>
    <w:tmpl w:val="CC685436"/>
    <w:lvl w:ilvl="0">
      <w:start w:val="1"/>
      <w:numFmt w:val="decimal"/>
      <w:lvlText w:val="%1."/>
      <w:lvlJc w:val="left"/>
      <w:pPr>
        <w:ind w:left="360" w:hanging="360"/>
      </w:pPr>
    </w:lvl>
    <w:lvl w:ilvl="1">
      <w:start w:val="1"/>
      <w:numFmt w:val="decimal"/>
      <w:lvlText w:val="%1.%2."/>
      <w:lvlJc w:val="left"/>
      <w:pPr>
        <w:ind w:left="792" w:hanging="432"/>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224" w:hanging="504"/>
      </w:pPr>
      <w:rPr>
        <w:sz w:val="28"/>
        <w:szCs w:val="28"/>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5CB14AA8"/>
    <w:multiLevelType w:val="multilevel"/>
    <w:tmpl w:val="E4229D0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5F2F4BA8"/>
    <w:multiLevelType w:val="hybridMultilevel"/>
    <w:tmpl w:val="D2C68FCA"/>
    <w:lvl w:ilvl="0" w:tplc="CABABEE8">
      <w:start w:val="1"/>
      <w:numFmt w:val="bullet"/>
      <w:pStyle w:val="a1"/>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0" w15:restartNumberingAfterBreak="0">
    <w:nsid w:val="62871DDC"/>
    <w:multiLevelType w:val="multilevel"/>
    <w:tmpl w:val="D8143A2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64BC5DAA"/>
    <w:multiLevelType w:val="hybridMultilevel"/>
    <w:tmpl w:val="25CE993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15:restartNumberingAfterBreak="0">
    <w:nsid w:val="77FB1A0B"/>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7E9A22A0"/>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7FD2619C"/>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3"/>
  </w:num>
  <w:num w:numId="2">
    <w:abstractNumId w:val="9"/>
  </w:num>
  <w:num w:numId="3">
    <w:abstractNumId w:val="3"/>
  </w:num>
  <w:num w:numId="4">
    <w:abstractNumId w:val="8"/>
  </w:num>
  <w:num w:numId="5">
    <w:abstractNumId w:val="19"/>
  </w:num>
  <w:num w:numId="6">
    <w:abstractNumId w:val="8"/>
    <w:lvlOverride w:ilvl="0">
      <w:startOverride w:val="1"/>
    </w:lvlOverride>
  </w:num>
  <w:num w:numId="7">
    <w:abstractNumId w:val="8"/>
    <w:lvlOverride w:ilvl="0">
      <w:startOverride w:val="1"/>
    </w:lvlOverride>
  </w:num>
  <w:num w:numId="8">
    <w:abstractNumId w:val="14"/>
  </w:num>
  <w:num w:numId="9">
    <w:abstractNumId w:val="6"/>
  </w:num>
  <w:num w:numId="10">
    <w:abstractNumId w:val="10"/>
  </w:num>
  <w:num w:numId="11">
    <w:abstractNumId w:val="5"/>
  </w:num>
  <w:num w:numId="12">
    <w:abstractNumId w:val="21"/>
  </w:num>
  <w:num w:numId="13">
    <w:abstractNumId w:val="8"/>
    <w:lvlOverride w:ilvl="0">
      <w:startOverride w:val="1"/>
    </w:lvlOverride>
  </w:num>
  <w:num w:numId="14">
    <w:abstractNumId w:val="0"/>
  </w:num>
  <w:num w:numId="15">
    <w:abstractNumId w:val="16"/>
  </w:num>
  <w:num w:numId="16">
    <w:abstractNumId w:val="20"/>
  </w:num>
  <w:num w:numId="17">
    <w:abstractNumId w:val="22"/>
  </w:num>
  <w:num w:numId="18">
    <w:abstractNumId w:val="24"/>
  </w:num>
  <w:num w:numId="19">
    <w:abstractNumId w:val="4"/>
  </w:num>
  <w:num w:numId="20">
    <w:abstractNumId w:val="17"/>
  </w:num>
  <w:num w:numId="21">
    <w:abstractNumId w:val="15"/>
  </w:num>
  <w:num w:numId="22">
    <w:abstractNumId w:val="1"/>
  </w:num>
  <w:num w:numId="23">
    <w:abstractNumId w:val="1"/>
  </w:num>
  <w:num w:numId="24">
    <w:abstractNumId w:val="7"/>
  </w:num>
  <w:num w:numId="25">
    <w:abstractNumId w:val="12"/>
  </w:num>
  <w:num w:numId="26">
    <w:abstractNumId w:val="18"/>
  </w:num>
  <w:num w:numId="27">
    <w:abstractNumId w:val="2"/>
  </w:num>
  <w:num w:numId="28">
    <w:abstractNumId w:val="23"/>
  </w:num>
  <w:num w:numId="29">
    <w:abstractNumId w:val="11"/>
  </w:num>
  <w:num w:numId="30">
    <w:abstractNumId w:val="18"/>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ru-RU" w:vendorID="64" w:dllVersion="6" w:nlCheck="1" w:checkStyle="0"/>
  <w:activeWritingStyle w:appName="MSWord" w:lang="en-US" w:vendorID="64" w:dllVersion="6" w:nlCheck="1" w:checkStyle="0"/>
  <w:activeWritingStyle w:appName="MSWord" w:lang="ru-RU" w:vendorID="64" w:dllVersion="0" w:nlCheck="1" w:checkStyle="0"/>
  <w:activeWritingStyle w:appName="MSWord" w:lang="en-US" w:vendorID="64" w:dllVersion="0" w:nlCheck="1" w:checkStyle="0"/>
  <w:proofState w:spelling="clean" w:grammar="clean"/>
  <w:attachedTemplate r:id="rId1"/>
  <w:defaultTabStop w:val="708"/>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54D2E"/>
    <w:rsid w:val="000000C1"/>
    <w:rsid w:val="00000867"/>
    <w:rsid w:val="00001E67"/>
    <w:rsid w:val="0000535C"/>
    <w:rsid w:val="00007533"/>
    <w:rsid w:val="00007964"/>
    <w:rsid w:val="00007F09"/>
    <w:rsid w:val="00013575"/>
    <w:rsid w:val="00021E86"/>
    <w:rsid w:val="000231BD"/>
    <w:rsid w:val="000240E3"/>
    <w:rsid w:val="00024BA2"/>
    <w:rsid w:val="0002506D"/>
    <w:rsid w:val="000256D0"/>
    <w:rsid w:val="00030264"/>
    <w:rsid w:val="00034C22"/>
    <w:rsid w:val="000361F6"/>
    <w:rsid w:val="00036FA3"/>
    <w:rsid w:val="00043C83"/>
    <w:rsid w:val="00044B74"/>
    <w:rsid w:val="00044E4D"/>
    <w:rsid w:val="000459CF"/>
    <w:rsid w:val="00047E66"/>
    <w:rsid w:val="00052244"/>
    <w:rsid w:val="00052769"/>
    <w:rsid w:val="00052BA3"/>
    <w:rsid w:val="00052BE3"/>
    <w:rsid w:val="00052C87"/>
    <w:rsid w:val="0005618A"/>
    <w:rsid w:val="00057CF2"/>
    <w:rsid w:val="000609BA"/>
    <w:rsid w:val="000665AC"/>
    <w:rsid w:val="000670CA"/>
    <w:rsid w:val="0006750D"/>
    <w:rsid w:val="0007527C"/>
    <w:rsid w:val="00075CA8"/>
    <w:rsid w:val="00077ABE"/>
    <w:rsid w:val="00077DE9"/>
    <w:rsid w:val="000820E6"/>
    <w:rsid w:val="00083C86"/>
    <w:rsid w:val="00085F76"/>
    <w:rsid w:val="00090026"/>
    <w:rsid w:val="00090453"/>
    <w:rsid w:val="00093A0A"/>
    <w:rsid w:val="00093EBC"/>
    <w:rsid w:val="00094020"/>
    <w:rsid w:val="0009614C"/>
    <w:rsid w:val="000A32DB"/>
    <w:rsid w:val="000A4DBA"/>
    <w:rsid w:val="000A6DB7"/>
    <w:rsid w:val="000B1D07"/>
    <w:rsid w:val="000B34A9"/>
    <w:rsid w:val="000B4130"/>
    <w:rsid w:val="000C1167"/>
    <w:rsid w:val="000C7130"/>
    <w:rsid w:val="000C7F3F"/>
    <w:rsid w:val="000D3C1A"/>
    <w:rsid w:val="000D433C"/>
    <w:rsid w:val="000D5270"/>
    <w:rsid w:val="000D703C"/>
    <w:rsid w:val="000E41C8"/>
    <w:rsid w:val="000E4366"/>
    <w:rsid w:val="000F2C56"/>
    <w:rsid w:val="000F537F"/>
    <w:rsid w:val="0010000C"/>
    <w:rsid w:val="00100C2E"/>
    <w:rsid w:val="00100E6F"/>
    <w:rsid w:val="0010192B"/>
    <w:rsid w:val="00102645"/>
    <w:rsid w:val="00102C73"/>
    <w:rsid w:val="00105521"/>
    <w:rsid w:val="00105528"/>
    <w:rsid w:val="001102F2"/>
    <w:rsid w:val="00110C25"/>
    <w:rsid w:val="0011130F"/>
    <w:rsid w:val="00117F59"/>
    <w:rsid w:val="0012194B"/>
    <w:rsid w:val="00123B35"/>
    <w:rsid w:val="00125CD0"/>
    <w:rsid w:val="00126EA0"/>
    <w:rsid w:val="00132F21"/>
    <w:rsid w:val="00133421"/>
    <w:rsid w:val="0013480A"/>
    <w:rsid w:val="00141E67"/>
    <w:rsid w:val="001437AD"/>
    <w:rsid w:val="00145A76"/>
    <w:rsid w:val="0014775E"/>
    <w:rsid w:val="0015022C"/>
    <w:rsid w:val="001509AE"/>
    <w:rsid w:val="00151A26"/>
    <w:rsid w:val="00151EBA"/>
    <w:rsid w:val="00152FEC"/>
    <w:rsid w:val="00162FCC"/>
    <w:rsid w:val="001657BB"/>
    <w:rsid w:val="0016653B"/>
    <w:rsid w:val="00170C8C"/>
    <w:rsid w:val="00172A5B"/>
    <w:rsid w:val="00173926"/>
    <w:rsid w:val="0017693E"/>
    <w:rsid w:val="00180262"/>
    <w:rsid w:val="001803AA"/>
    <w:rsid w:val="00180916"/>
    <w:rsid w:val="00183A73"/>
    <w:rsid w:val="00183FB9"/>
    <w:rsid w:val="00187BCA"/>
    <w:rsid w:val="001906A3"/>
    <w:rsid w:val="00195045"/>
    <w:rsid w:val="001A32EE"/>
    <w:rsid w:val="001A3C62"/>
    <w:rsid w:val="001A4A2C"/>
    <w:rsid w:val="001A6781"/>
    <w:rsid w:val="001A7706"/>
    <w:rsid w:val="001B2A19"/>
    <w:rsid w:val="001B34B3"/>
    <w:rsid w:val="001B35C4"/>
    <w:rsid w:val="001B4993"/>
    <w:rsid w:val="001C1475"/>
    <w:rsid w:val="001C2C70"/>
    <w:rsid w:val="001C6D4C"/>
    <w:rsid w:val="001D00DB"/>
    <w:rsid w:val="001D2D29"/>
    <w:rsid w:val="001E2E56"/>
    <w:rsid w:val="001E4839"/>
    <w:rsid w:val="001E4CAA"/>
    <w:rsid w:val="001E5729"/>
    <w:rsid w:val="001E5758"/>
    <w:rsid w:val="001E62D5"/>
    <w:rsid w:val="001F2A6F"/>
    <w:rsid w:val="001F44D6"/>
    <w:rsid w:val="00202929"/>
    <w:rsid w:val="00203B63"/>
    <w:rsid w:val="002113CA"/>
    <w:rsid w:val="00212072"/>
    <w:rsid w:val="002127E7"/>
    <w:rsid w:val="002149D0"/>
    <w:rsid w:val="00216883"/>
    <w:rsid w:val="00216E27"/>
    <w:rsid w:val="0021750D"/>
    <w:rsid w:val="00217839"/>
    <w:rsid w:val="00220F94"/>
    <w:rsid w:val="00222071"/>
    <w:rsid w:val="0022348D"/>
    <w:rsid w:val="00223D7A"/>
    <w:rsid w:val="0022565F"/>
    <w:rsid w:val="002264E2"/>
    <w:rsid w:val="00226B2D"/>
    <w:rsid w:val="00232ED9"/>
    <w:rsid w:val="00235178"/>
    <w:rsid w:val="0024159C"/>
    <w:rsid w:val="002427DB"/>
    <w:rsid w:val="00243158"/>
    <w:rsid w:val="002441BE"/>
    <w:rsid w:val="0024522E"/>
    <w:rsid w:val="00247724"/>
    <w:rsid w:val="002478BC"/>
    <w:rsid w:val="00251669"/>
    <w:rsid w:val="00251886"/>
    <w:rsid w:val="002543A5"/>
    <w:rsid w:val="002546EA"/>
    <w:rsid w:val="00254A60"/>
    <w:rsid w:val="00256834"/>
    <w:rsid w:val="002577D7"/>
    <w:rsid w:val="00260B63"/>
    <w:rsid w:val="00260D8C"/>
    <w:rsid w:val="00260DCA"/>
    <w:rsid w:val="00267E57"/>
    <w:rsid w:val="0027069B"/>
    <w:rsid w:val="00271BDF"/>
    <w:rsid w:val="00276594"/>
    <w:rsid w:val="0028050F"/>
    <w:rsid w:val="0028130D"/>
    <w:rsid w:val="00281EE3"/>
    <w:rsid w:val="00283497"/>
    <w:rsid w:val="00295165"/>
    <w:rsid w:val="00297E59"/>
    <w:rsid w:val="002A4C27"/>
    <w:rsid w:val="002A64D5"/>
    <w:rsid w:val="002A7591"/>
    <w:rsid w:val="002A7F4B"/>
    <w:rsid w:val="002B3C1E"/>
    <w:rsid w:val="002B4546"/>
    <w:rsid w:val="002B5981"/>
    <w:rsid w:val="002C3504"/>
    <w:rsid w:val="002C4E31"/>
    <w:rsid w:val="002D29CA"/>
    <w:rsid w:val="002D3FDE"/>
    <w:rsid w:val="002D68F6"/>
    <w:rsid w:val="002E0C31"/>
    <w:rsid w:val="002E1F64"/>
    <w:rsid w:val="002E386E"/>
    <w:rsid w:val="002E510E"/>
    <w:rsid w:val="002F5485"/>
    <w:rsid w:val="00302C35"/>
    <w:rsid w:val="00305408"/>
    <w:rsid w:val="0031099E"/>
    <w:rsid w:val="003137F6"/>
    <w:rsid w:val="00316668"/>
    <w:rsid w:val="00316986"/>
    <w:rsid w:val="003225A5"/>
    <w:rsid w:val="003245A1"/>
    <w:rsid w:val="003261D8"/>
    <w:rsid w:val="00326E27"/>
    <w:rsid w:val="00332679"/>
    <w:rsid w:val="00334FF3"/>
    <w:rsid w:val="003419DE"/>
    <w:rsid w:val="00341E47"/>
    <w:rsid w:val="0034512C"/>
    <w:rsid w:val="003451E7"/>
    <w:rsid w:val="00345728"/>
    <w:rsid w:val="00345928"/>
    <w:rsid w:val="003459B1"/>
    <w:rsid w:val="003478F6"/>
    <w:rsid w:val="00351B13"/>
    <w:rsid w:val="00353EA7"/>
    <w:rsid w:val="00354E59"/>
    <w:rsid w:val="0035663C"/>
    <w:rsid w:val="00360CA0"/>
    <w:rsid w:val="00363B46"/>
    <w:rsid w:val="00371AF0"/>
    <w:rsid w:val="0037240A"/>
    <w:rsid w:val="003734F3"/>
    <w:rsid w:val="0037389C"/>
    <w:rsid w:val="00373AA9"/>
    <w:rsid w:val="00377976"/>
    <w:rsid w:val="00387C32"/>
    <w:rsid w:val="003919B6"/>
    <w:rsid w:val="00392C86"/>
    <w:rsid w:val="00394337"/>
    <w:rsid w:val="00395D65"/>
    <w:rsid w:val="00396AFC"/>
    <w:rsid w:val="003A2402"/>
    <w:rsid w:val="003A613E"/>
    <w:rsid w:val="003B319E"/>
    <w:rsid w:val="003C23B8"/>
    <w:rsid w:val="003C3018"/>
    <w:rsid w:val="003D049D"/>
    <w:rsid w:val="003D1F4B"/>
    <w:rsid w:val="003D23CD"/>
    <w:rsid w:val="003D7F85"/>
    <w:rsid w:val="003E0196"/>
    <w:rsid w:val="003E321B"/>
    <w:rsid w:val="003E4353"/>
    <w:rsid w:val="003E47D3"/>
    <w:rsid w:val="003E55AA"/>
    <w:rsid w:val="003F4128"/>
    <w:rsid w:val="003F53F9"/>
    <w:rsid w:val="003F6EC2"/>
    <w:rsid w:val="003F70BD"/>
    <w:rsid w:val="00406712"/>
    <w:rsid w:val="00411546"/>
    <w:rsid w:val="00412464"/>
    <w:rsid w:val="00423832"/>
    <w:rsid w:val="00425043"/>
    <w:rsid w:val="004259F0"/>
    <w:rsid w:val="00430113"/>
    <w:rsid w:val="004302E5"/>
    <w:rsid w:val="00432C53"/>
    <w:rsid w:val="00434666"/>
    <w:rsid w:val="00435455"/>
    <w:rsid w:val="004425E9"/>
    <w:rsid w:val="004435F7"/>
    <w:rsid w:val="00443712"/>
    <w:rsid w:val="004507C4"/>
    <w:rsid w:val="0045122A"/>
    <w:rsid w:val="00454D2E"/>
    <w:rsid w:val="00455A7A"/>
    <w:rsid w:val="00460B9F"/>
    <w:rsid w:val="00462722"/>
    <w:rsid w:val="00462C7A"/>
    <w:rsid w:val="00464253"/>
    <w:rsid w:val="004659C0"/>
    <w:rsid w:val="00471BDF"/>
    <w:rsid w:val="004730F9"/>
    <w:rsid w:val="0047697A"/>
    <w:rsid w:val="00486AD2"/>
    <w:rsid w:val="00487CBF"/>
    <w:rsid w:val="0049495E"/>
    <w:rsid w:val="004A384E"/>
    <w:rsid w:val="004A520B"/>
    <w:rsid w:val="004A5A34"/>
    <w:rsid w:val="004A6173"/>
    <w:rsid w:val="004A6B5D"/>
    <w:rsid w:val="004A71E9"/>
    <w:rsid w:val="004B167D"/>
    <w:rsid w:val="004B2AD4"/>
    <w:rsid w:val="004B6337"/>
    <w:rsid w:val="004B654A"/>
    <w:rsid w:val="004B6C04"/>
    <w:rsid w:val="004B6EF9"/>
    <w:rsid w:val="004C365E"/>
    <w:rsid w:val="004C5CEF"/>
    <w:rsid w:val="004D7D21"/>
    <w:rsid w:val="004E1221"/>
    <w:rsid w:val="004E2913"/>
    <w:rsid w:val="004F05AD"/>
    <w:rsid w:val="004F0C9C"/>
    <w:rsid w:val="004F26D7"/>
    <w:rsid w:val="00500384"/>
    <w:rsid w:val="00500D61"/>
    <w:rsid w:val="005020D4"/>
    <w:rsid w:val="00503072"/>
    <w:rsid w:val="00510201"/>
    <w:rsid w:val="00511C3D"/>
    <w:rsid w:val="00514483"/>
    <w:rsid w:val="00515B0E"/>
    <w:rsid w:val="0051604A"/>
    <w:rsid w:val="00517552"/>
    <w:rsid w:val="00517628"/>
    <w:rsid w:val="00517F39"/>
    <w:rsid w:val="0053208C"/>
    <w:rsid w:val="005346C7"/>
    <w:rsid w:val="00534FD1"/>
    <w:rsid w:val="00540295"/>
    <w:rsid w:val="00540BFC"/>
    <w:rsid w:val="0054141D"/>
    <w:rsid w:val="00542823"/>
    <w:rsid w:val="00545381"/>
    <w:rsid w:val="00545D71"/>
    <w:rsid w:val="00545F9D"/>
    <w:rsid w:val="005465EB"/>
    <w:rsid w:val="005470A1"/>
    <w:rsid w:val="00550AE1"/>
    <w:rsid w:val="00551752"/>
    <w:rsid w:val="005640D5"/>
    <w:rsid w:val="005652D1"/>
    <w:rsid w:val="0056650B"/>
    <w:rsid w:val="005723AC"/>
    <w:rsid w:val="005732AB"/>
    <w:rsid w:val="005735B7"/>
    <w:rsid w:val="00575ACC"/>
    <w:rsid w:val="00586B33"/>
    <w:rsid w:val="00593A87"/>
    <w:rsid w:val="005A3A01"/>
    <w:rsid w:val="005A624C"/>
    <w:rsid w:val="005A6297"/>
    <w:rsid w:val="005A6A75"/>
    <w:rsid w:val="005A7867"/>
    <w:rsid w:val="005B0CE1"/>
    <w:rsid w:val="005B155C"/>
    <w:rsid w:val="005B6E7A"/>
    <w:rsid w:val="005B7FC2"/>
    <w:rsid w:val="005C17DD"/>
    <w:rsid w:val="005C51F3"/>
    <w:rsid w:val="005D1A9F"/>
    <w:rsid w:val="005D1B9D"/>
    <w:rsid w:val="005D25BA"/>
    <w:rsid w:val="005D3C03"/>
    <w:rsid w:val="005D40F2"/>
    <w:rsid w:val="005D421B"/>
    <w:rsid w:val="005D4C01"/>
    <w:rsid w:val="005D613F"/>
    <w:rsid w:val="005D733C"/>
    <w:rsid w:val="005D7534"/>
    <w:rsid w:val="005E4701"/>
    <w:rsid w:val="005E59DA"/>
    <w:rsid w:val="005E67E6"/>
    <w:rsid w:val="00600AB0"/>
    <w:rsid w:val="00605C70"/>
    <w:rsid w:val="006077C1"/>
    <w:rsid w:val="00611978"/>
    <w:rsid w:val="00617CC3"/>
    <w:rsid w:val="00621636"/>
    <w:rsid w:val="006246F0"/>
    <w:rsid w:val="006301BA"/>
    <w:rsid w:val="006345E9"/>
    <w:rsid w:val="0063522A"/>
    <w:rsid w:val="006376B8"/>
    <w:rsid w:val="00637F8A"/>
    <w:rsid w:val="006429EB"/>
    <w:rsid w:val="00642E11"/>
    <w:rsid w:val="006456C0"/>
    <w:rsid w:val="00650A36"/>
    <w:rsid w:val="006520ED"/>
    <w:rsid w:val="006534A8"/>
    <w:rsid w:val="006555B4"/>
    <w:rsid w:val="00662A77"/>
    <w:rsid w:val="00662AE4"/>
    <w:rsid w:val="006658AD"/>
    <w:rsid w:val="00667421"/>
    <w:rsid w:val="00672EB3"/>
    <w:rsid w:val="006758EF"/>
    <w:rsid w:val="00676AD4"/>
    <w:rsid w:val="0068121B"/>
    <w:rsid w:val="00681BAD"/>
    <w:rsid w:val="00681EB0"/>
    <w:rsid w:val="0068345B"/>
    <w:rsid w:val="0068518E"/>
    <w:rsid w:val="006873DB"/>
    <w:rsid w:val="00693569"/>
    <w:rsid w:val="00694C50"/>
    <w:rsid w:val="00695C0C"/>
    <w:rsid w:val="006A253C"/>
    <w:rsid w:val="006A3A8C"/>
    <w:rsid w:val="006A3EB7"/>
    <w:rsid w:val="006A4AA9"/>
    <w:rsid w:val="006B1B8F"/>
    <w:rsid w:val="006B7760"/>
    <w:rsid w:val="006C2A91"/>
    <w:rsid w:val="006C4131"/>
    <w:rsid w:val="006D04C0"/>
    <w:rsid w:val="006D08CF"/>
    <w:rsid w:val="006D4961"/>
    <w:rsid w:val="006D712D"/>
    <w:rsid w:val="006D7A61"/>
    <w:rsid w:val="006E0505"/>
    <w:rsid w:val="006E24C4"/>
    <w:rsid w:val="006E4CE7"/>
    <w:rsid w:val="006E6148"/>
    <w:rsid w:val="006F216A"/>
    <w:rsid w:val="006F21C7"/>
    <w:rsid w:val="006F3097"/>
    <w:rsid w:val="006F3793"/>
    <w:rsid w:val="006F6A97"/>
    <w:rsid w:val="007016A6"/>
    <w:rsid w:val="0070395C"/>
    <w:rsid w:val="0070422D"/>
    <w:rsid w:val="00706FCB"/>
    <w:rsid w:val="007134B1"/>
    <w:rsid w:val="00714565"/>
    <w:rsid w:val="0071557B"/>
    <w:rsid w:val="00716615"/>
    <w:rsid w:val="00722C54"/>
    <w:rsid w:val="00723541"/>
    <w:rsid w:val="007250DF"/>
    <w:rsid w:val="007255A8"/>
    <w:rsid w:val="00730623"/>
    <w:rsid w:val="00742D4A"/>
    <w:rsid w:val="007457F2"/>
    <w:rsid w:val="00745C05"/>
    <w:rsid w:val="00747E81"/>
    <w:rsid w:val="0075149F"/>
    <w:rsid w:val="007519C8"/>
    <w:rsid w:val="00752CCA"/>
    <w:rsid w:val="007632FB"/>
    <w:rsid w:val="007635D4"/>
    <w:rsid w:val="00763CBB"/>
    <w:rsid w:val="00764A3F"/>
    <w:rsid w:val="00764C9C"/>
    <w:rsid w:val="00765A8D"/>
    <w:rsid w:val="00767C02"/>
    <w:rsid w:val="007723FA"/>
    <w:rsid w:val="0077675C"/>
    <w:rsid w:val="0077706B"/>
    <w:rsid w:val="0078634B"/>
    <w:rsid w:val="007940DB"/>
    <w:rsid w:val="00794C3E"/>
    <w:rsid w:val="007A4235"/>
    <w:rsid w:val="007A5821"/>
    <w:rsid w:val="007B0287"/>
    <w:rsid w:val="007B5299"/>
    <w:rsid w:val="007B605D"/>
    <w:rsid w:val="007B631D"/>
    <w:rsid w:val="007B73FF"/>
    <w:rsid w:val="007C1E65"/>
    <w:rsid w:val="007C3D91"/>
    <w:rsid w:val="007C5E4E"/>
    <w:rsid w:val="007D3345"/>
    <w:rsid w:val="007D58B7"/>
    <w:rsid w:val="007D624D"/>
    <w:rsid w:val="007E0402"/>
    <w:rsid w:val="007F19BB"/>
    <w:rsid w:val="007F2E53"/>
    <w:rsid w:val="007F3B70"/>
    <w:rsid w:val="007F3F1A"/>
    <w:rsid w:val="007F618E"/>
    <w:rsid w:val="00810B47"/>
    <w:rsid w:val="008124D1"/>
    <w:rsid w:val="0081470C"/>
    <w:rsid w:val="00814EE5"/>
    <w:rsid w:val="00816E38"/>
    <w:rsid w:val="008217AB"/>
    <w:rsid w:val="00821BDA"/>
    <w:rsid w:val="008232F5"/>
    <w:rsid w:val="0082430D"/>
    <w:rsid w:val="00825AB1"/>
    <w:rsid w:val="00827F92"/>
    <w:rsid w:val="00830613"/>
    <w:rsid w:val="00835911"/>
    <w:rsid w:val="00836E82"/>
    <w:rsid w:val="00840853"/>
    <w:rsid w:val="00845592"/>
    <w:rsid w:val="00845A8E"/>
    <w:rsid w:val="0084655F"/>
    <w:rsid w:val="00850475"/>
    <w:rsid w:val="00850D40"/>
    <w:rsid w:val="00853A83"/>
    <w:rsid w:val="008645C0"/>
    <w:rsid w:val="0088224D"/>
    <w:rsid w:val="00883494"/>
    <w:rsid w:val="00891E4C"/>
    <w:rsid w:val="00895244"/>
    <w:rsid w:val="00895DF0"/>
    <w:rsid w:val="00896369"/>
    <w:rsid w:val="00897C5E"/>
    <w:rsid w:val="008A1013"/>
    <w:rsid w:val="008A599A"/>
    <w:rsid w:val="008A660B"/>
    <w:rsid w:val="008A6810"/>
    <w:rsid w:val="008A6D1A"/>
    <w:rsid w:val="008A7362"/>
    <w:rsid w:val="008A7FEC"/>
    <w:rsid w:val="008B449F"/>
    <w:rsid w:val="008B5CB7"/>
    <w:rsid w:val="008C084F"/>
    <w:rsid w:val="008C560D"/>
    <w:rsid w:val="008C58B0"/>
    <w:rsid w:val="008C5E86"/>
    <w:rsid w:val="008D1D62"/>
    <w:rsid w:val="008E437E"/>
    <w:rsid w:val="008F5DE2"/>
    <w:rsid w:val="0090026C"/>
    <w:rsid w:val="00900AB1"/>
    <w:rsid w:val="009059DA"/>
    <w:rsid w:val="00910C9F"/>
    <w:rsid w:val="00911A1E"/>
    <w:rsid w:val="009122A1"/>
    <w:rsid w:val="0091634B"/>
    <w:rsid w:val="0092443E"/>
    <w:rsid w:val="00924709"/>
    <w:rsid w:val="00925091"/>
    <w:rsid w:val="009329E3"/>
    <w:rsid w:val="00935C74"/>
    <w:rsid w:val="00936D4E"/>
    <w:rsid w:val="00942943"/>
    <w:rsid w:val="00944E76"/>
    <w:rsid w:val="0095152D"/>
    <w:rsid w:val="00952FC0"/>
    <w:rsid w:val="00956040"/>
    <w:rsid w:val="009616EA"/>
    <w:rsid w:val="0096378D"/>
    <w:rsid w:val="00966C1D"/>
    <w:rsid w:val="00966E21"/>
    <w:rsid w:val="00980B9D"/>
    <w:rsid w:val="00986BCE"/>
    <w:rsid w:val="00993A7C"/>
    <w:rsid w:val="0099412D"/>
    <w:rsid w:val="0099433F"/>
    <w:rsid w:val="009948E4"/>
    <w:rsid w:val="009965D0"/>
    <w:rsid w:val="009A15D0"/>
    <w:rsid w:val="009B6B3E"/>
    <w:rsid w:val="009B7EFD"/>
    <w:rsid w:val="009C2388"/>
    <w:rsid w:val="009C252E"/>
    <w:rsid w:val="009D0CA3"/>
    <w:rsid w:val="009D26DE"/>
    <w:rsid w:val="009D289A"/>
    <w:rsid w:val="009D3087"/>
    <w:rsid w:val="009D369C"/>
    <w:rsid w:val="009E1D7D"/>
    <w:rsid w:val="009E2AFB"/>
    <w:rsid w:val="009E7447"/>
    <w:rsid w:val="009E7DCD"/>
    <w:rsid w:val="009F3BF5"/>
    <w:rsid w:val="009F4868"/>
    <w:rsid w:val="009F6C29"/>
    <w:rsid w:val="009F7199"/>
    <w:rsid w:val="00A047B3"/>
    <w:rsid w:val="00A06681"/>
    <w:rsid w:val="00A10331"/>
    <w:rsid w:val="00A11942"/>
    <w:rsid w:val="00A11EB6"/>
    <w:rsid w:val="00A23E01"/>
    <w:rsid w:val="00A24DC0"/>
    <w:rsid w:val="00A26FF6"/>
    <w:rsid w:val="00A27650"/>
    <w:rsid w:val="00A314D2"/>
    <w:rsid w:val="00A332B0"/>
    <w:rsid w:val="00A41870"/>
    <w:rsid w:val="00A46636"/>
    <w:rsid w:val="00A47CB0"/>
    <w:rsid w:val="00A50408"/>
    <w:rsid w:val="00A557A9"/>
    <w:rsid w:val="00A55C1B"/>
    <w:rsid w:val="00A5669F"/>
    <w:rsid w:val="00A61343"/>
    <w:rsid w:val="00A631F3"/>
    <w:rsid w:val="00A7314A"/>
    <w:rsid w:val="00A7752B"/>
    <w:rsid w:val="00A82C5F"/>
    <w:rsid w:val="00A9066E"/>
    <w:rsid w:val="00A92BB6"/>
    <w:rsid w:val="00A97D09"/>
    <w:rsid w:val="00AA20E6"/>
    <w:rsid w:val="00AB3308"/>
    <w:rsid w:val="00AB3E95"/>
    <w:rsid w:val="00AC00B8"/>
    <w:rsid w:val="00AC5C4A"/>
    <w:rsid w:val="00AC6BFF"/>
    <w:rsid w:val="00AD2AC8"/>
    <w:rsid w:val="00AD57E1"/>
    <w:rsid w:val="00AD794C"/>
    <w:rsid w:val="00AF0DD2"/>
    <w:rsid w:val="00AF0F72"/>
    <w:rsid w:val="00AF2A3E"/>
    <w:rsid w:val="00AF3B56"/>
    <w:rsid w:val="00AF5B7E"/>
    <w:rsid w:val="00B02022"/>
    <w:rsid w:val="00B02C24"/>
    <w:rsid w:val="00B03CFA"/>
    <w:rsid w:val="00B0495C"/>
    <w:rsid w:val="00B05C1B"/>
    <w:rsid w:val="00B07C22"/>
    <w:rsid w:val="00B137FF"/>
    <w:rsid w:val="00B177AD"/>
    <w:rsid w:val="00B214C3"/>
    <w:rsid w:val="00B303C0"/>
    <w:rsid w:val="00B32002"/>
    <w:rsid w:val="00B337F5"/>
    <w:rsid w:val="00B4011F"/>
    <w:rsid w:val="00B52469"/>
    <w:rsid w:val="00B56A5A"/>
    <w:rsid w:val="00B57A4A"/>
    <w:rsid w:val="00B60A93"/>
    <w:rsid w:val="00B62222"/>
    <w:rsid w:val="00B62274"/>
    <w:rsid w:val="00B63B40"/>
    <w:rsid w:val="00B6583F"/>
    <w:rsid w:val="00B7580E"/>
    <w:rsid w:val="00B765B3"/>
    <w:rsid w:val="00B82617"/>
    <w:rsid w:val="00B83AE1"/>
    <w:rsid w:val="00B85509"/>
    <w:rsid w:val="00B90AE5"/>
    <w:rsid w:val="00B92D77"/>
    <w:rsid w:val="00B94DC6"/>
    <w:rsid w:val="00BA06EE"/>
    <w:rsid w:val="00BA09FD"/>
    <w:rsid w:val="00BA0B5B"/>
    <w:rsid w:val="00BA1918"/>
    <w:rsid w:val="00BA4A92"/>
    <w:rsid w:val="00BA4B6A"/>
    <w:rsid w:val="00BA4E93"/>
    <w:rsid w:val="00BA627D"/>
    <w:rsid w:val="00BA63EC"/>
    <w:rsid w:val="00BB195A"/>
    <w:rsid w:val="00BB6225"/>
    <w:rsid w:val="00BD0C1F"/>
    <w:rsid w:val="00BD0FED"/>
    <w:rsid w:val="00BD3A58"/>
    <w:rsid w:val="00BD56FE"/>
    <w:rsid w:val="00BD61BD"/>
    <w:rsid w:val="00BD6899"/>
    <w:rsid w:val="00BD7828"/>
    <w:rsid w:val="00BD79D8"/>
    <w:rsid w:val="00BE0331"/>
    <w:rsid w:val="00BE393C"/>
    <w:rsid w:val="00BE467C"/>
    <w:rsid w:val="00BF23FB"/>
    <w:rsid w:val="00BF2655"/>
    <w:rsid w:val="00BF5B0B"/>
    <w:rsid w:val="00BF6611"/>
    <w:rsid w:val="00BF7072"/>
    <w:rsid w:val="00BF7D9F"/>
    <w:rsid w:val="00C06263"/>
    <w:rsid w:val="00C06B3D"/>
    <w:rsid w:val="00C102B2"/>
    <w:rsid w:val="00C13201"/>
    <w:rsid w:val="00C13960"/>
    <w:rsid w:val="00C1719D"/>
    <w:rsid w:val="00C22560"/>
    <w:rsid w:val="00C243CF"/>
    <w:rsid w:val="00C249E3"/>
    <w:rsid w:val="00C25303"/>
    <w:rsid w:val="00C25A90"/>
    <w:rsid w:val="00C27ED2"/>
    <w:rsid w:val="00C27F7E"/>
    <w:rsid w:val="00C30407"/>
    <w:rsid w:val="00C30B80"/>
    <w:rsid w:val="00C30B9F"/>
    <w:rsid w:val="00C319B4"/>
    <w:rsid w:val="00C347DA"/>
    <w:rsid w:val="00C41352"/>
    <w:rsid w:val="00C41E0E"/>
    <w:rsid w:val="00C4438A"/>
    <w:rsid w:val="00C46CD2"/>
    <w:rsid w:val="00C52C40"/>
    <w:rsid w:val="00C54578"/>
    <w:rsid w:val="00C61391"/>
    <w:rsid w:val="00C65D50"/>
    <w:rsid w:val="00C65F97"/>
    <w:rsid w:val="00C70013"/>
    <w:rsid w:val="00C71F1B"/>
    <w:rsid w:val="00C74256"/>
    <w:rsid w:val="00C80ADC"/>
    <w:rsid w:val="00C87070"/>
    <w:rsid w:val="00C92A72"/>
    <w:rsid w:val="00C93638"/>
    <w:rsid w:val="00C97564"/>
    <w:rsid w:val="00C979BC"/>
    <w:rsid w:val="00CA1690"/>
    <w:rsid w:val="00CA1C6B"/>
    <w:rsid w:val="00CA2A7F"/>
    <w:rsid w:val="00CA4D0E"/>
    <w:rsid w:val="00CB26CB"/>
    <w:rsid w:val="00CB2AE5"/>
    <w:rsid w:val="00CB5EC0"/>
    <w:rsid w:val="00CB7455"/>
    <w:rsid w:val="00CC163F"/>
    <w:rsid w:val="00CC6E7A"/>
    <w:rsid w:val="00CC72EA"/>
    <w:rsid w:val="00CC7B0F"/>
    <w:rsid w:val="00CD2676"/>
    <w:rsid w:val="00CD6028"/>
    <w:rsid w:val="00CD6F17"/>
    <w:rsid w:val="00CE45B6"/>
    <w:rsid w:val="00CE6BCC"/>
    <w:rsid w:val="00CE7ED7"/>
    <w:rsid w:val="00CF0365"/>
    <w:rsid w:val="00CF4192"/>
    <w:rsid w:val="00CF6AD1"/>
    <w:rsid w:val="00D015F3"/>
    <w:rsid w:val="00D05F94"/>
    <w:rsid w:val="00D071A7"/>
    <w:rsid w:val="00D1319F"/>
    <w:rsid w:val="00D15B92"/>
    <w:rsid w:val="00D20BA2"/>
    <w:rsid w:val="00D20EC1"/>
    <w:rsid w:val="00D211D3"/>
    <w:rsid w:val="00D225B9"/>
    <w:rsid w:val="00D26526"/>
    <w:rsid w:val="00D2763E"/>
    <w:rsid w:val="00D30D7C"/>
    <w:rsid w:val="00D30DE9"/>
    <w:rsid w:val="00D33F28"/>
    <w:rsid w:val="00D356AD"/>
    <w:rsid w:val="00D35BC6"/>
    <w:rsid w:val="00D35C08"/>
    <w:rsid w:val="00D400C7"/>
    <w:rsid w:val="00D400DD"/>
    <w:rsid w:val="00D42ADA"/>
    <w:rsid w:val="00D4418D"/>
    <w:rsid w:val="00D4571B"/>
    <w:rsid w:val="00D470A3"/>
    <w:rsid w:val="00D47ED1"/>
    <w:rsid w:val="00D502FA"/>
    <w:rsid w:val="00D6119B"/>
    <w:rsid w:val="00D61AB4"/>
    <w:rsid w:val="00D62448"/>
    <w:rsid w:val="00D633F0"/>
    <w:rsid w:val="00D65254"/>
    <w:rsid w:val="00D77829"/>
    <w:rsid w:val="00D826E2"/>
    <w:rsid w:val="00D90F7B"/>
    <w:rsid w:val="00D94674"/>
    <w:rsid w:val="00D972B1"/>
    <w:rsid w:val="00DB01FF"/>
    <w:rsid w:val="00DB2212"/>
    <w:rsid w:val="00DB2870"/>
    <w:rsid w:val="00DC001D"/>
    <w:rsid w:val="00DC2EBB"/>
    <w:rsid w:val="00DC3AF3"/>
    <w:rsid w:val="00DC49E8"/>
    <w:rsid w:val="00DD40BB"/>
    <w:rsid w:val="00DD4339"/>
    <w:rsid w:val="00DD50B7"/>
    <w:rsid w:val="00DF414A"/>
    <w:rsid w:val="00DF7B88"/>
    <w:rsid w:val="00E0175A"/>
    <w:rsid w:val="00E026D9"/>
    <w:rsid w:val="00E0273A"/>
    <w:rsid w:val="00E05B93"/>
    <w:rsid w:val="00E06796"/>
    <w:rsid w:val="00E15760"/>
    <w:rsid w:val="00E16510"/>
    <w:rsid w:val="00E2357C"/>
    <w:rsid w:val="00E240CA"/>
    <w:rsid w:val="00E368F0"/>
    <w:rsid w:val="00E369E4"/>
    <w:rsid w:val="00E37F3E"/>
    <w:rsid w:val="00E467C2"/>
    <w:rsid w:val="00E50899"/>
    <w:rsid w:val="00E52DB5"/>
    <w:rsid w:val="00E6422C"/>
    <w:rsid w:val="00E67B59"/>
    <w:rsid w:val="00E720FD"/>
    <w:rsid w:val="00E800BD"/>
    <w:rsid w:val="00E81E85"/>
    <w:rsid w:val="00E841AB"/>
    <w:rsid w:val="00E87618"/>
    <w:rsid w:val="00E914D9"/>
    <w:rsid w:val="00EA4105"/>
    <w:rsid w:val="00EA54DC"/>
    <w:rsid w:val="00EA559D"/>
    <w:rsid w:val="00EA566C"/>
    <w:rsid w:val="00EA5A66"/>
    <w:rsid w:val="00EB45B4"/>
    <w:rsid w:val="00EC03D2"/>
    <w:rsid w:val="00EC0D25"/>
    <w:rsid w:val="00EC24FE"/>
    <w:rsid w:val="00EC4EE3"/>
    <w:rsid w:val="00ED04CB"/>
    <w:rsid w:val="00ED0868"/>
    <w:rsid w:val="00ED311D"/>
    <w:rsid w:val="00EE1669"/>
    <w:rsid w:val="00EE5EA8"/>
    <w:rsid w:val="00EE78B4"/>
    <w:rsid w:val="00EF25E6"/>
    <w:rsid w:val="00EF768C"/>
    <w:rsid w:val="00EF7A7E"/>
    <w:rsid w:val="00F02A75"/>
    <w:rsid w:val="00F113C9"/>
    <w:rsid w:val="00F113DC"/>
    <w:rsid w:val="00F12F5D"/>
    <w:rsid w:val="00F13131"/>
    <w:rsid w:val="00F13BC9"/>
    <w:rsid w:val="00F16F44"/>
    <w:rsid w:val="00F222D4"/>
    <w:rsid w:val="00F23F18"/>
    <w:rsid w:val="00F2565A"/>
    <w:rsid w:val="00F26A2D"/>
    <w:rsid w:val="00F320B5"/>
    <w:rsid w:val="00F32DA8"/>
    <w:rsid w:val="00F32EEF"/>
    <w:rsid w:val="00F368A0"/>
    <w:rsid w:val="00F36FEA"/>
    <w:rsid w:val="00F4286E"/>
    <w:rsid w:val="00F4494E"/>
    <w:rsid w:val="00F44BEA"/>
    <w:rsid w:val="00F45504"/>
    <w:rsid w:val="00F46F9D"/>
    <w:rsid w:val="00F5075F"/>
    <w:rsid w:val="00F54CBE"/>
    <w:rsid w:val="00F5545D"/>
    <w:rsid w:val="00F56411"/>
    <w:rsid w:val="00F57BDA"/>
    <w:rsid w:val="00F62C16"/>
    <w:rsid w:val="00F67089"/>
    <w:rsid w:val="00F71892"/>
    <w:rsid w:val="00F74E1B"/>
    <w:rsid w:val="00F81AC3"/>
    <w:rsid w:val="00F82181"/>
    <w:rsid w:val="00F84581"/>
    <w:rsid w:val="00F86A7D"/>
    <w:rsid w:val="00F86B15"/>
    <w:rsid w:val="00F90820"/>
    <w:rsid w:val="00F9431A"/>
    <w:rsid w:val="00F94599"/>
    <w:rsid w:val="00F94BE3"/>
    <w:rsid w:val="00F96AEE"/>
    <w:rsid w:val="00FA7CDD"/>
    <w:rsid w:val="00FB23FC"/>
    <w:rsid w:val="00FC137C"/>
    <w:rsid w:val="00FC3421"/>
    <w:rsid w:val="00FC3FFE"/>
    <w:rsid w:val="00FC706D"/>
    <w:rsid w:val="00FD3369"/>
    <w:rsid w:val="00FD421A"/>
    <w:rsid w:val="00FD467D"/>
    <w:rsid w:val="00FD7CA4"/>
    <w:rsid w:val="00FE0599"/>
    <w:rsid w:val="00FE05A8"/>
    <w:rsid w:val="00FE1FE6"/>
    <w:rsid w:val="00FE3CB7"/>
    <w:rsid w:val="00FE47C4"/>
    <w:rsid w:val="00FE6A5D"/>
    <w:rsid w:val="00FE7104"/>
    <w:rsid w:val="00FF20B3"/>
    <w:rsid w:val="00FF69BC"/>
    <w:rsid w:val="00FF6A8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4712E88"/>
  <w15:docId w15:val="{95062B34-85DC-4F63-B5DF-B510052573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2">
    <w:name w:val="Normal"/>
    <w:qFormat/>
    <w:rsid w:val="003F4128"/>
    <w:pPr>
      <w:ind w:firstLine="708"/>
      <w:jc w:val="both"/>
    </w:pPr>
    <w:rPr>
      <w:rFonts w:ascii="Times New Roman" w:hAnsi="Times New Roman"/>
      <w:noProof/>
      <w:sz w:val="24"/>
      <w:szCs w:val="24"/>
    </w:rPr>
  </w:style>
  <w:style w:type="paragraph" w:styleId="1">
    <w:name w:val="heading 1"/>
    <w:basedOn w:val="a2"/>
    <w:next w:val="a2"/>
    <w:link w:val="10"/>
    <w:uiPriority w:val="9"/>
    <w:qFormat/>
    <w:rsid w:val="00CD6028"/>
    <w:pPr>
      <w:keepNext/>
      <w:keepLines/>
      <w:pageBreakBefore/>
      <w:numPr>
        <w:numId w:val="27"/>
      </w:numPr>
      <w:spacing w:before="120" w:after="120" w:line="240" w:lineRule="auto"/>
      <w:jc w:val="center"/>
      <w:outlineLvl w:val="0"/>
    </w:pPr>
    <w:rPr>
      <w:rFonts w:eastAsia="Calibri" w:cstheme="majorBidi"/>
      <w:b/>
      <w:bCs/>
      <w:sz w:val="32"/>
      <w:szCs w:val="40"/>
      <w:lang w:eastAsia="ru-RU"/>
    </w:rPr>
  </w:style>
  <w:style w:type="paragraph" w:styleId="2">
    <w:name w:val="heading 2"/>
    <w:basedOn w:val="1"/>
    <w:next w:val="a2"/>
    <w:link w:val="21"/>
    <w:uiPriority w:val="9"/>
    <w:unhideWhenUsed/>
    <w:qFormat/>
    <w:rsid w:val="001E5729"/>
    <w:pPr>
      <w:pageBreakBefore w:val="0"/>
      <w:numPr>
        <w:ilvl w:val="1"/>
      </w:numPr>
      <w:ind w:left="993" w:hanging="633"/>
      <w:jc w:val="left"/>
      <w:outlineLvl w:val="1"/>
    </w:pPr>
    <w:rPr>
      <w:sz w:val="28"/>
      <w:szCs w:val="36"/>
    </w:rPr>
  </w:style>
  <w:style w:type="paragraph" w:styleId="3">
    <w:name w:val="heading 3"/>
    <w:basedOn w:val="2"/>
    <w:next w:val="a2"/>
    <w:link w:val="30"/>
    <w:uiPriority w:val="9"/>
    <w:unhideWhenUsed/>
    <w:qFormat/>
    <w:rsid w:val="00F4494E"/>
    <w:pPr>
      <w:numPr>
        <w:ilvl w:val="2"/>
      </w:numPr>
      <w:outlineLvl w:val="2"/>
    </w:pPr>
  </w:style>
  <w:style w:type="paragraph" w:styleId="4">
    <w:name w:val="heading 4"/>
    <w:basedOn w:val="3"/>
    <w:next w:val="a2"/>
    <w:link w:val="40"/>
    <w:uiPriority w:val="9"/>
    <w:unhideWhenUsed/>
    <w:qFormat/>
    <w:rsid w:val="0095152D"/>
    <w:pPr>
      <w:numPr>
        <w:ilvl w:val="3"/>
      </w:numPr>
      <w:ind w:left="851" w:hanging="851"/>
      <w:outlineLvl w:val="3"/>
    </w:pPr>
    <w:rPr>
      <w:sz w:val="24"/>
      <w:szCs w:val="24"/>
    </w:rPr>
  </w:style>
  <w:style w:type="paragraph" w:styleId="5">
    <w:name w:val="heading 5"/>
    <w:basedOn w:val="a2"/>
    <w:next w:val="a2"/>
    <w:link w:val="50"/>
    <w:uiPriority w:val="9"/>
    <w:semiHidden/>
    <w:unhideWhenUsed/>
    <w:qFormat/>
    <w:rsid w:val="000C1167"/>
    <w:pPr>
      <w:keepNext/>
      <w:keepLines/>
      <w:spacing w:before="200" w:after="0"/>
      <w:ind w:firstLine="0"/>
      <w:outlineLvl w:val="4"/>
    </w:pPr>
    <w:rPr>
      <w:rFonts w:asciiTheme="majorHAnsi" w:eastAsiaTheme="majorEastAsia" w:hAnsiTheme="majorHAnsi" w:cstheme="majorBidi"/>
      <w:color w:val="243F60" w:themeColor="accent1" w:themeShade="7F"/>
    </w:rPr>
  </w:style>
  <w:style w:type="paragraph" w:styleId="6">
    <w:name w:val="heading 6"/>
    <w:basedOn w:val="a2"/>
    <w:next w:val="a2"/>
    <w:link w:val="60"/>
    <w:uiPriority w:val="9"/>
    <w:semiHidden/>
    <w:unhideWhenUsed/>
    <w:qFormat/>
    <w:rsid w:val="006A3A8C"/>
    <w:pPr>
      <w:keepNext/>
      <w:keepLines/>
      <w:spacing w:before="200" w:after="0"/>
      <w:ind w:firstLine="0"/>
      <w:outlineLvl w:val="5"/>
    </w:pPr>
    <w:rPr>
      <w:rFonts w:asciiTheme="majorHAnsi" w:eastAsiaTheme="majorEastAsia" w:hAnsiTheme="majorHAnsi" w:cstheme="majorBidi"/>
      <w:i/>
      <w:iCs/>
      <w:color w:val="243F60" w:themeColor="accent1" w:themeShade="7F"/>
    </w:rPr>
  </w:style>
  <w:style w:type="paragraph" w:styleId="7">
    <w:name w:val="heading 7"/>
    <w:basedOn w:val="a2"/>
    <w:next w:val="a2"/>
    <w:link w:val="70"/>
    <w:uiPriority w:val="9"/>
    <w:semiHidden/>
    <w:unhideWhenUsed/>
    <w:qFormat/>
    <w:rsid w:val="006A3A8C"/>
    <w:pPr>
      <w:keepNext/>
      <w:keepLines/>
      <w:spacing w:before="200" w:after="0"/>
      <w:ind w:firstLine="0"/>
      <w:outlineLvl w:val="6"/>
    </w:pPr>
    <w:rPr>
      <w:rFonts w:asciiTheme="majorHAnsi" w:eastAsiaTheme="majorEastAsia" w:hAnsiTheme="majorHAnsi" w:cstheme="majorBidi"/>
      <w:i/>
      <w:iCs/>
      <w:color w:val="404040" w:themeColor="text1" w:themeTint="BF"/>
    </w:rPr>
  </w:style>
  <w:style w:type="paragraph" w:styleId="8">
    <w:name w:val="heading 8"/>
    <w:basedOn w:val="a2"/>
    <w:next w:val="a2"/>
    <w:link w:val="80"/>
    <w:uiPriority w:val="9"/>
    <w:semiHidden/>
    <w:unhideWhenUsed/>
    <w:qFormat/>
    <w:rsid w:val="006A3A8C"/>
    <w:pPr>
      <w:keepNext/>
      <w:keepLines/>
      <w:spacing w:before="200" w:after="0"/>
      <w:ind w:firstLine="0"/>
      <w:outlineLvl w:val="7"/>
    </w:pPr>
    <w:rPr>
      <w:rFonts w:asciiTheme="majorHAnsi" w:eastAsiaTheme="majorEastAsia" w:hAnsiTheme="majorHAnsi" w:cstheme="majorBidi"/>
      <w:color w:val="404040" w:themeColor="text1" w:themeTint="BF"/>
      <w:sz w:val="20"/>
      <w:szCs w:val="20"/>
    </w:rPr>
  </w:style>
  <w:style w:type="paragraph" w:styleId="9">
    <w:name w:val="heading 9"/>
    <w:basedOn w:val="a2"/>
    <w:next w:val="a2"/>
    <w:link w:val="90"/>
    <w:uiPriority w:val="9"/>
    <w:semiHidden/>
    <w:unhideWhenUsed/>
    <w:qFormat/>
    <w:rsid w:val="006A3A8C"/>
    <w:pPr>
      <w:keepNext/>
      <w:keepLines/>
      <w:spacing w:before="200" w:after="0"/>
      <w:ind w:firstLine="0"/>
      <w:outlineLvl w:val="8"/>
    </w:pPr>
    <w:rPr>
      <w:rFonts w:asciiTheme="majorHAnsi" w:eastAsiaTheme="majorEastAsia" w:hAnsiTheme="majorHAnsi" w:cstheme="majorBidi"/>
      <w:i/>
      <w:iCs/>
      <w:color w:val="404040" w:themeColor="text1" w:themeTint="BF"/>
      <w:sz w:val="20"/>
      <w:szCs w:val="20"/>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header"/>
    <w:basedOn w:val="a2"/>
    <w:link w:val="a7"/>
    <w:uiPriority w:val="99"/>
    <w:unhideWhenUsed/>
    <w:rsid w:val="005020D4"/>
    <w:pPr>
      <w:tabs>
        <w:tab w:val="center" w:pos="4677"/>
        <w:tab w:val="right" w:pos="9355"/>
      </w:tabs>
      <w:spacing w:after="0" w:line="240" w:lineRule="auto"/>
    </w:pPr>
  </w:style>
  <w:style w:type="character" w:customStyle="1" w:styleId="a7">
    <w:name w:val="Верхний колонтитул Знак"/>
    <w:basedOn w:val="a3"/>
    <w:link w:val="a6"/>
    <w:uiPriority w:val="99"/>
    <w:rsid w:val="005020D4"/>
  </w:style>
  <w:style w:type="paragraph" w:styleId="a8">
    <w:name w:val="footer"/>
    <w:basedOn w:val="a2"/>
    <w:link w:val="a9"/>
    <w:uiPriority w:val="99"/>
    <w:unhideWhenUsed/>
    <w:rsid w:val="005020D4"/>
    <w:pPr>
      <w:tabs>
        <w:tab w:val="center" w:pos="4677"/>
        <w:tab w:val="right" w:pos="9355"/>
      </w:tabs>
      <w:spacing w:after="0" w:line="240" w:lineRule="auto"/>
    </w:pPr>
  </w:style>
  <w:style w:type="character" w:customStyle="1" w:styleId="a9">
    <w:name w:val="Нижний колонтитул Знак"/>
    <w:basedOn w:val="a3"/>
    <w:link w:val="a8"/>
    <w:uiPriority w:val="99"/>
    <w:rsid w:val="005020D4"/>
  </w:style>
  <w:style w:type="paragraph" w:styleId="aa">
    <w:name w:val="Title"/>
    <w:basedOn w:val="a2"/>
    <w:next w:val="a2"/>
    <w:link w:val="ab"/>
    <w:uiPriority w:val="10"/>
    <w:qFormat/>
    <w:rsid w:val="006A3A8C"/>
    <w:pPr>
      <w:autoSpaceDE w:val="0"/>
      <w:autoSpaceDN w:val="0"/>
      <w:adjustRightInd w:val="0"/>
      <w:spacing w:before="120" w:after="120" w:line="240" w:lineRule="auto"/>
      <w:ind w:firstLine="709"/>
      <w:jc w:val="center"/>
    </w:pPr>
    <w:rPr>
      <w:rFonts w:cstheme="majorBidi"/>
      <w:b/>
      <w:bCs/>
      <w:sz w:val="32"/>
      <w:szCs w:val="32"/>
    </w:rPr>
  </w:style>
  <w:style w:type="character" w:customStyle="1" w:styleId="ab">
    <w:name w:val="Заголовок Знак"/>
    <w:basedOn w:val="a3"/>
    <w:link w:val="aa"/>
    <w:uiPriority w:val="10"/>
    <w:rsid w:val="006A3A8C"/>
    <w:rPr>
      <w:rFonts w:ascii="Times New Roman" w:hAnsi="Times New Roman" w:cstheme="majorBidi"/>
      <w:b/>
      <w:bCs/>
      <w:noProof/>
      <w:sz w:val="32"/>
      <w:szCs w:val="32"/>
    </w:rPr>
  </w:style>
  <w:style w:type="character" w:customStyle="1" w:styleId="10">
    <w:name w:val="Заголовок 1 Знак"/>
    <w:basedOn w:val="a3"/>
    <w:link w:val="1"/>
    <w:uiPriority w:val="9"/>
    <w:rsid w:val="00CD6028"/>
    <w:rPr>
      <w:rFonts w:ascii="Times New Roman" w:eastAsia="Calibri" w:hAnsi="Times New Roman" w:cstheme="majorBidi"/>
      <w:b/>
      <w:bCs/>
      <w:noProof/>
      <w:sz w:val="32"/>
      <w:szCs w:val="40"/>
      <w:lang w:eastAsia="ru-RU"/>
    </w:rPr>
  </w:style>
  <w:style w:type="character" w:customStyle="1" w:styleId="21">
    <w:name w:val="Заголовок 2 Знак"/>
    <w:basedOn w:val="a3"/>
    <w:link w:val="2"/>
    <w:uiPriority w:val="9"/>
    <w:rsid w:val="001E5729"/>
    <w:rPr>
      <w:rFonts w:ascii="Times New Roman" w:eastAsia="Calibri" w:hAnsi="Times New Roman" w:cstheme="majorBidi"/>
      <w:b/>
      <w:bCs/>
      <w:noProof/>
      <w:sz w:val="28"/>
      <w:szCs w:val="36"/>
      <w:lang w:eastAsia="ru-RU"/>
    </w:rPr>
  </w:style>
  <w:style w:type="character" w:customStyle="1" w:styleId="30">
    <w:name w:val="Заголовок 3 Знак"/>
    <w:basedOn w:val="a3"/>
    <w:link w:val="3"/>
    <w:uiPriority w:val="9"/>
    <w:rsid w:val="00F4494E"/>
    <w:rPr>
      <w:rFonts w:ascii="Times New Roman" w:eastAsia="Calibri" w:hAnsi="Times New Roman" w:cstheme="majorBidi"/>
      <w:b/>
      <w:bCs/>
      <w:noProof/>
      <w:sz w:val="28"/>
      <w:szCs w:val="36"/>
      <w:lang w:eastAsia="ru-RU"/>
    </w:rPr>
  </w:style>
  <w:style w:type="paragraph" w:styleId="11">
    <w:name w:val="toc 1"/>
    <w:basedOn w:val="a2"/>
    <w:next w:val="a2"/>
    <w:autoRedefine/>
    <w:uiPriority w:val="39"/>
    <w:unhideWhenUsed/>
    <w:rsid w:val="006A3A8C"/>
    <w:pPr>
      <w:tabs>
        <w:tab w:val="left" w:pos="426"/>
        <w:tab w:val="right" w:leader="dot" w:pos="9345"/>
      </w:tabs>
      <w:spacing w:after="100"/>
      <w:ind w:firstLine="0"/>
    </w:pPr>
  </w:style>
  <w:style w:type="paragraph" w:styleId="22">
    <w:name w:val="toc 2"/>
    <w:basedOn w:val="a2"/>
    <w:next w:val="a2"/>
    <w:autoRedefine/>
    <w:uiPriority w:val="39"/>
    <w:unhideWhenUsed/>
    <w:rsid w:val="00195045"/>
    <w:pPr>
      <w:tabs>
        <w:tab w:val="left" w:pos="709"/>
        <w:tab w:val="right" w:leader="dot" w:pos="9345"/>
      </w:tabs>
      <w:spacing w:after="100"/>
      <w:ind w:firstLine="142"/>
    </w:pPr>
  </w:style>
  <w:style w:type="paragraph" w:styleId="31">
    <w:name w:val="toc 3"/>
    <w:basedOn w:val="a2"/>
    <w:next w:val="a2"/>
    <w:autoRedefine/>
    <w:uiPriority w:val="39"/>
    <w:unhideWhenUsed/>
    <w:rsid w:val="00B337F5"/>
    <w:pPr>
      <w:tabs>
        <w:tab w:val="left" w:pos="993"/>
        <w:tab w:val="right" w:leader="dot" w:pos="9345"/>
      </w:tabs>
      <w:spacing w:after="100"/>
      <w:ind w:firstLine="426"/>
    </w:pPr>
  </w:style>
  <w:style w:type="paragraph" w:styleId="ac">
    <w:name w:val="List Paragraph"/>
    <w:basedOn w:val="a2"/>
    <w:link w:val="ad"/>
    <w:uiPriority w:val="34"/>
    <w:qFormat/>
    <w:rsid w:val="00454D2E"/>
    <w:pPr>
      <w:ind w:left="720"/>
      <w:contextualSpacing/>
    </w:pPr>
  </w:style>
  <w:style w:type="character" w:customStyle="1" w:styleId="40">
    <w:name w:val="Заголовок 4 Знак"/>
    <w:basedOn w:val="a3"/>
    <w:link w:val="4"/>
    <w:uiPriority w:val="9"/>
    <w:rsid w:val="0095152D"/>
    <w:rPr>
      <w:rFonts w:ascii="Times New Roman" w:eastAsia="Calibri" w:hAnsi="Times New Roman" w:cstheme="majorBidi"/>
      <w:b/>
      <w:bCs/>
      <w:noProof/>
      <w:sz w:val="24"/>
      <w:szCs w:val="24"/>
      <w:lang w:eastAsia="ru-RU"/>
    </w:rPr>
  </w:style>
  <w:style w:type="paragraph" w:styleId="ae">
    <w:name w:val="caption"/>
    <w:basedOn w:val="a2"/>
    <w:next w:val="a2"/>
    <w:link w:val="af"/>
    <w:uiPriority w:val="99"/>
    <w:unhideWhenUsed/>
    <w:qFormat/>
    <w:rsid w:val="0068121B"/>
    <w:pPr>
      <w:spacing w:line="240" w:lineRule="auto"/>
      <w:jc w:val="center"/>
    </w:pPr>
    <w:rPr>
      <w:bCs/>
      <w:i/>
      <w:sz w:val="22"/>
      <w:szCs w:val="22"/>
    </w:rPr>
  </w:style>
  <w:style w:type="table" w:styleId="af0">
    <w:name w:val="Table Grid"/>
    <w:basedOn w:val="a4"/>
    <w:uiPriority w:val="59"/>
    <w:rsid w:val="001A77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41">
    <w:name w:val="toc 4"/>
    <w:basedOn w:val="a2"/>
    <w:next w:val="a2"/>
    <w:autoRedefine/>
    <w:uiPriority w:val="39"/>
    <w:unhideWhenUsed/>
    <w:rsid w:val="00195045"/>
    <w:pPr>
      <w:tabs>
        <w:tab w:val="left" w:pos="1276"/>
        <w:tab w:val="right" w:leader="dot" w:pos="9356"/>
        <w:tab w:val="left" w:pos="9498"/>
      </w:tabs>
      <w:spacing w:after="0"/>
      <w:ind w:left="284" w:right="51" w:firstLine="0"/>
    </w:pPr>
  </w:style>
  <w:style w:type="paragraph" w:customStyle="1" w:styleId="20">
    <w:name w:val="ЗП 2"/>
    <w:basedOn w:val="ac"/>
    <w:link w:val="23"/>
    <w:qFormat/>
    <w:rsid w:val="00454D2E"/>
    <w:pPr>
      <w:numPr>
        <w:ilvl w:val="1"/>
        <w:numId w:val="1"/>
      </w:numPr>
      <w:spacing w:before="120"/>
    </w:pPr>
    <w:rPr>
      <w:b/>
      <w:sz w:val="28"/>
      <w:szCs w:val="28"/>
    </w:rPr>
  </w:style>
  <w:style w:type="character" w:customStyle="1" w:styleId="blk">
    <w:name w:val="blk"/>
    <w:basedOn w:val="a3"/>
    <w:rsid w:val="000B34A9"/>
  </w:style>
  <w:style w:type="character" w:customStyle="1" w:styleId="ad">
    <w:name w:val="Абзац списка Знак"/>
    <w:basedOn w:val="a3"/>
    <w:link w:val="ac"/>
    <w:uiPriority w:val="34"/>
    <w:rsid w:val="00454D2E"/>
    <w:rPr>
      <w:rFonts w:ascii="Times New Roman" w:hAnsi="Times New Roman"/>
      <w:noProof/>
      <w:sz w:val="24"/>
      <w:szCs w:val="24"/>
    </w:rPr>
  </w:style>
  <w:style w:type="character" w:customStyle="1" w:styleId="23">
    <w:name w:val="ЗП 2 Знак"/>
    <w:basedOn w:val="ad"/>
    <w:link w:val="20"/>
    <w:rsid w:val="00454D2E"/>
    <w:rPr>
      <w:rFonts w:ascii="Times New Roman" w:hAnsi="Times New Roman"/>
      <w:b/>
      <w:noProof/>
      <w:sz w:val="28"/>
      <w:szCs w:val="28"/>
    </w:rPr>
  </w:style>
  <w:style w:type="character" w:styleId="af1">
    <w:name w:val="Hyperlink"/>
    <w:basedOn w:val="a3"/>
    <w:uiPriority w:val="99"/>
    <w:unhideWhenUsed/>
    <w:rsid w:val="00FE05A8"/>
    <w:rPr>
      <w:color w:val="0000FF"/>
      <w:u w:val="single"/>
    </w:rPr>
  </w:style>
  <w:style w:type="paragraph" w:styleId="af2">
    <w:name w:val="Balloon Text"/>
    <w:basedOn w:val="a2"/>
    <w:link w:val="af3"/>
    <w:uiPriority w:val="99"/>
    <w:semiHidden/>
    <w:unhideWhenUsed/>
    <w:rsid w:val="00A314D2"/>
    <w:pPr>
      <w:spacing w:after="0" w:line="240" w:lineRule="auto"/>
    </w:pPr>
    <w:rPr>
      <w:rFonts w:ascii="Tahoma" w:hAnsi="Tahoma" w:cs="Tahoma"/>
      <w:sz w:val="16"/>
      <w:szCs w:val="16"/>
    </w:rPr>
  </w:style>
  <w:style w:type="character" w:customStyle="1" w:styleId="af3">
    <w:name w:val="Текст выноски Знак"/>
    <w:basedOn w:val="a3"/>
    <w:link w:val="af2"/>
    <w:uiPriority w:val="99"/>
    <w:semiHidden/>
    <w:rsid w:val="00A314D2"/>
    <w:rPr>
      <w:rFonts w:ascii="Tahoma" w:hAnsi="Tahoma" w:cs="Tahoma"/>
      <w:noProof/>
      <w:sz w:val="16"/>
      <w:szCs w:val="16"/>
    </w:rPr>
  </w:style>
  <w:style w:type="paragraph" w:styleId="af4">
    <w:name w:val="Body Text Indent"/>
    <w:basedOn w:val="a2"/>
    <w:link w:val="af5"/>
    <w:rsid w:val="00942943"/>
    <w:pPr>
      <w:spacing w:after="0" w:line="360" w:lineRule="auto"/>
      <w:ind w:firstLine="360"/>
    </w:pPr>
    <w:rPr>
      <w:rFonts w:eastAsia="Times New Roman"/>
      <w:noProof w:val="0"/>
      <w:szCs w:val="20"/>
      <w:lang w:eastAsia="ru-RU"/>
    </w:rPr>
  </w:style>
  <w:style w:type="character" w:customStyle="1" w:styleId="af5">
    <w:name w:val="Основной текст с отступом Знак"/>
    <w:basedOn w:val="a3"/>
    <w:link w:val="af4"/>
    <w:rsid w:val="00942943"/>
    <w:rPr>
      <w:rFonts w:ascii="Times New Roman" w:eastAsia="Times New Roman" w:hAnsi="Times New Roman" w:cs="Times New Roman"/>
      <w:sz w:val="24"/>
      <w:szCs w:val="20"/>
      <w:lang w:eastAsia="ru-RU"/>
    </w:rPr>
  </w:style>
  <w:style w:type="paragraph" w:customStyle="1" w:styleId="12">
    <w:name w:val="Основной текст1"/>
    <w:basedOn w:val="a2"/>
    <w:rsid w:val="00942943"/>
    <w:pPr>
      <w:widowControl w:val="0"/>
      <w:spacing w:after="0" w:line="240" w:lineRule="exact"/>
      <w:ind w:firstLine="0"/>
      <w:jc w:val="center"/>
    </w:pPr>
    <w:rPr>
      <w:rFonts w:eastAsia="Times New Roman"/>
      <w:noProof w:val="0"/>
      <w:snapToGrid w:val="0"/>
      <w:szCs w:val="20"/>
      <w:lang w:eastAsia="ru-RU"/>
    </w:rPr>
  </w:style>
  <w:style w:type="paragraph" w:customStyle="1" w:styleId="af6">
    <w:name w:val="Приложение заголовок"/>
    <w:basedOn w:val="a6"/>
    <w:link w:val="af7"/>
    <w:qFormat/>
    <w:rsid w:val="00454D2E"/>
    <w:pPr>
      <w:jc w:val="right"/>
    </w:pPr>
  </w:style>
  <w:style w:type="paragraph" w:customStyle="1" w:styleId="13">
    <w:name w:val="ЗП 1"/>
    <w:basedOn w:val="af6"/>
    <w:link w:val="14"/>
    <w:qFormat/>
    <w:rsid w:val="00454D2E"/>
    <w:pPr>
      <w:ind w:firstLine="0"/>
      <w:jc w:val="left"/>
    </w:pPr>
    <w:rPr>
      <w:b/>
      <w:sz w:val="32"/>
      <w:szCs w:val="32"/>
    </w:rPr>
  </w:style>
  <w:style w:type="character" w:customStyle="1" w:styleId="af7">
    <w:name w:val="Приложение заголовок Знак"/>
    <w:basedOn w:val="a7"/>
    <w:link w:val="af6"/>
    <w:rsid w:val="00454D2E"/>
    <w:rPr>
      <w:rFonts w:ascii="Times New Roman" w:hAnsi="Times New Roman"/>
      <w:noProof/>
      <w:sz w:val="24"/>
      <w:szCs w:val="24"/>
    </w:rPr>
  </w:style>
  <w:style w:type="character" w:customStyle="1" w:styleId="14">
    <w:name w:val="ЗП 1 Знак"/>
    <w:basedOn w:val="af7"/>
    <w:link w:val="13"/>
    <w:rsid w:val="00454D2E"/>
    <w:rPr>
      <w:rFonts w:ascii="Times New Roman" w:hAnsi="Times New Roman"/>
      <w:b/>
      <w:noProof/>
      <w:sz w:val="32"/>
      <w:szCs w:val="32"/>
    </w:rPr>
  </w:style>
  <w:style w:type="paragraph" w:customStyle="1" w:styleId="TableCellL">
    <w:name w:val="Table Cell L"/>
    <w:basedOn w:val="a2"/>
    <w:uiPriority w:val="99"/>
    <w:rsid w:val="00F5075F"/>
    <w:pPr>
      <w:suppressAutoHyphens/>
      <w:spacing w:after="0" w:line="360" w:lineRule="auto"/>
      <w:ind w:left="708" w:firstLine="0"/>
    </w:pPr>
    <w:rPr>
      <w:rFonts w:ascii="Arial" w:eastAsia="Times New Roman" w:hAnsi="Arial" w:cs="Times New Roman"/>
      <w:noProof w:val="0"/>
      <w:sz w:val="22"/>
      <w:szCs w:val="20"/>
      <w:lang w:eastAsia="ar-SA"/>
    </w:rPr>
  </w:style>
  <w:style w:type="paragraph" w:customStyle="1" w:styleId="a0">
    <w:name w:val="Список ненумерованный"/>
    <w:basedOn w:val="ac"/>
    <w:link w:val="af8"/>
    <w:qFormat/>
    <w:rsid w:val="00F5075F"/>
    <w:pPr>
      <w:numPr>
        <w:numId w:val="2"/>
      </w:numPr>
    </w:pPr>
    <w:rPr>
      <w:lang w:eastAsia="ar-SA"/>
    </w:rPr>
  </w:style>
  <w:style w:type="paragraph" w:customStyle="1" w:styleId="af9">
    <w:name w:val="Рисунок"/>
    <w:basedOn w:val="ae"/>
    <w:link w:val="afa"/>
    <w:qFormat/>
    <w:rsid w:val="0068121B"/>
  </w:style>
  <w:style w:type="character" w:customStyle="1" w:styleId="af8">
    <w:name w:val="Список ненумерованный Знак"/>
    <w:basedOn w:val="ad"/>
    <w:link w:val="a0"/>
    <w:rsid w:val="00F5075F"/>
    <w:rPr>
      <w:rFonts w:ascii="Times New Roman" w:hAnsi="Times New Roman"/>
      <w:noProof/>
      <w:sz w:val="24"/>
      <w:szCs w:val="24"/>
      <w:lang w:eastAsia="ar-SA"/>
    </w:rPr>
  </w:style>
  <w:style w:type="paragraph" w:styleId="afb">
    <w:name w:val="Subtitle"/>
    <w:basedOn w:val="a2"/>
    <w:next w:val="a2"/>
    <w:link w:val="afc"/>
    <w:uiPriority w:val="11"/>
    <w:qFormat/>
    <w:rsid w:val="00411546"/>
    <w:pPr>
      <w:numPr>
        <w:ilvl w:val="1"/>
      </w:numPr>
      <w:ind w:firstLine="708"/>
    </w:pPr>
    <w:rPr>
      <w:rFonts w:asciiTheme="majorHAnsi" w:eastAsiaTheme="majorEastAsia" w:hAnsiTheme="majorHAnsi" w:cstheme="majorBidi"/>
      <w:i/>
      <w:iCs/>
      <w:color w:val="4F81BD" w:themeColor="accent1"/>
      <w:spacing w:val="15"/>
    </w:rPr>
  </w:style>
  <w:style w:type="character" w:customStyle="1" w:styleId="af">
    <w:name w:val="Название объекта Знак"/>
    <w:basedOn w:val="a3"/>
    <w:link w:val="ae"/>
    <w:uiPriority w:val="99"/>
    <w:rsid w:val="0068121B"/>
    <w:rPr>
      <w:rFonts w:ascii="Times New Roman" w:hAnsi="Times New Roman"/>
      <w:bCs/>
      <w:i/>
      <w:noProof/>
    </w:rPr>
  </w:style>
  <w:style w:type="character" w:customStyle="1" w:styleId="afa">
    <w:name w:val="Рисунок Знак"/>
    <w:basedOn w:val="af"/>
    <w:link w:val="af9"/>
    <w:rsid w:val="0068121B"/>
    <w:rPr>
      <w:rFonts w:ascii="Times New Roman" w:hAnsi="Times New Roman"/>
      <w:bCs/>
      <w:i/>
      <w:noProof/>
    </w:rPr>
  </w:style>
  <w:style w:type="character" w:customStyle="1" w:styleId="afc">
    <w:name w:val="Подзаголовок Знак"/>
    <w:basedOn w:val="a3"/>
    <w:link w:val="afb"/>
    <w:uiPriority w:val="11"/>
    <w:rsid w:val="00411546"/>
    <w:rPr>
      <w:rFonts w:asciiTheme="majorHAnsi" w:eastAsiaTheme="majorEastAsia" w:hAnsiTheme="majorHAnsi" w:cstheme="majorBidi"/>
      <w:i/>
      <w:iCs/>
      <w:noProof/>
      <w:color w:val="4F81BD" w:themeColor="accent1"/>
      <w:spacing w:val="15"/>
      <w:sz w:val="24"/>
      <w:szCs w:val="24"/>
    </w:rPr>
  </w:style>
  <w:style w:type="character" w:customStyle="1" w:styleId="50">
    <w:name w:val="Заголовок 5 Знак"/>
    <w:basedOn w:val="a3"/>
    <w:link w:val="5"/>
    <w:uiPriority w:val="9"/>
    <w:semiHidden/>
    <w:rsid w:val="000C1167"/>
    <w:rPr>
      <w:rFonts w:asciiTheme="majorHAnsi" w:eastAsiaTheme="majorEastAsia" w:hAnsiTheme="majorHAnsi" w:cstheme="majorBidi"/>
      <w:noProof/>
      <w:color w:val="243F60" w:themeColor="accent1" w:themeShade="7F"/>
      <w:sz w:val="24"/>
      <w:szCs w:val="24"/>
    </w:rPr>
  </w:style>
  <w:style w:type="paragraph" w:customStyle="1" w:styleId="afd">
    <w:name w:val="Таблица"/>
    <w:basedOn w:val="af9"/>
    <w:link w:val="afe"/>
    <w:qFormat/>
    <w:rsid w:val="0068345B"/>
    <w:pPr>
      <w:ind w:firstLine="0"/>
      <w:jc w:val="left"/>
    </w:pPr>
  </w:style>
  <w:style w:type="paragraph" w:customStyle="1" w:styleId="a">
    <w:name w:val="Нумерация"/>
    <w:basedOn w:val="a2"/>
    <w:link w:val="aff"/>
    <w:qFormat/>
    <w:rsid w:val="002C3504"/>
    <w:pPr>
      <w:numPr>
        <w:numId w:val="4"/>
      </w:numPr>
      <w:suppressAutoHyphens/>
      <w:spacing w:after="0" w:line="360" w:lineRule="auto"/>
    </w:pPr>
  </w:style>
  <w:style w:type="character" w:customStyle="1" w:styleId="afe">
    <w:name w:val="Таблица Знак"/>
    <w:basedOn w:val="afa"/>
    <w:link w:val="afd"/>
    <w:rsid w:val="0068345B"/>
    <w:rPr>
      <w:rFonts w:ascii="Times New Roman" w:hAnsi="Times New Roman"/>
      <w:b w:val="0"/>
      <w:bCs/>
      <w:i/>
      <w:noProof/>
      <w:color w:val="4F81BD" w:themeColor="accent1"/>
      <w:sz w:val="18"/>
      <w:szCs w:val="18"/>
    </w:rPr>
  </w:style>
  <w:style w:type="character" w:customStyle="1" w:styleId="aff">
    <w:name w:val="Нумерация Знак"/>
    <w:basedOn w:val="a3"/>
    <w:link w:val="a"/>
    <w:rsid w:val="002C3504"/>
    <w:rPr>
      <w:rFonts w:ascii="Times New Roman" w:hAnsi="Times New Roman"/>
      <w:noProof/>
      <w:sz w:val="24"/>
      <w:szCs w:val="24"/>
    </w:rPr>
  </w:style>
  <w:style w:type="paragraph" w:customStyle="1" w:styleId="a1">
    <w:name w:val="Список точка"/>
    <w:basedOn w:val="ac"/>
    <w:link w:val="aff0"/>
    <w:qFormat/>
    <w:rsid w:val="002C3504"/>
    <w:pPr>
      <w:numPr>
        <w:numId w:val="5"/>
      </w:numPr>
      <w:spacing w:before="120" w:after="120"/>
      <w:ind w:left="567"/>
    </w:pPr>
    <w:rPr>
      <w:rFonts w:cs="Times New Roman"/>
    </w:rPr>
  </w:style>
  <w:style w:type="character" w:customStyle="1" w:styleId="aff0">
    <w:name w:val="Список точка Знак"/>
    <w:basedOn w:val="ad"/>
    <w:link w:val="a1"/>
    <w:rsid w:val="002C3504"/>
    <w:rPr>
      <w:rFonts w:ascii="Times New Roman" w:hAnsi="Times New Roman" w:cs="Times New Roman"/>
      <w:noProof/>
      <w:sz w:val="24"/>
      <w:szCs w:val="24"/>
    </w:rPr>
  </w:style>
  <w:style w:type="character" w:customStyle="1" w:styleId="60">
    <w:name w:val="Заголовок 6 Знак"/>
    <w:basedOn w:val="a3"/>
    <w:link w:val="6"/>
    <w:uiPriority w:val="9"/>
    <w:semiHidden/>
    <w:rsid w:val="006A3A8C"/>
    <w:rPr>
      <w:rFonts w:asciiTheme="majorHAnsi" w:eastAsiaTheme="majorEastAsia" w:hAnsiTheme="majorHAnsi" w:cstheme="majorBidi"/>
      <w:i/>
      <w:iCs/>
      <w:noProof/>
      <w:color w:val="243F60" w:themeColor="accent1" w:themeShade="7F"/>
      <w:sz w:val="24"/>
      <w:szCs w:val="24"/>
    </w:rPr>
  </w:style>
  <w:style w:type="character" w:customStyle="1" w:styleId="70">
    <w:name w:val="Заголовок 7 Знак"/>
    <w:basedOn w:val="a3"/>
    <w:link w:val="7"/>
    <w:uiPriority w:val="9"/>
    <w:semiHidden/>
    <w:rsid w:val="006A3A8C"/>
    <w:rPr>
      <w:rFonts w:asciiTheme="majorHAnsi" w:eastAsiaTheme="majorEastAsia" w:hAnsiTheme="majorHAnsi" w:cstheme="majorBidi"/>
      <w:i/>
      <w:iCs/>
      <w:noProof/>
      <w:color w:val="404040" w:themeColor="text1" w:themeTint="BF"/>
      <w:sz w:val="24"/>
      <w:szCs w:val="24"/>
    </w:rPr>
  </w:style>
  <w:style w:type="character" w:customStyle="1" w:styleId="80">
    <w:name w:val="Заголовок 8 Знак"/>
    <w:basedOn w:val="a3"/>
    <w:link w:val="8"/>
    <w:uiPriority w:val="9"/>
    <w:semiHidden/>
    <w:rsid w:val="006A3A8C"/>
    <w:rPr>
      <w:rFonts w:asciiTheme="majorHAnsi" w:eastAsiaTheme="majorEastAsia" w:hAnsiTheme="majorHAnsi" w:cstheme="majorBidi"/>
      <w:noProof/>
      <w:color w:val="404040" w:themeColor="text1" w:themeTint="BF"/>
      <w:sz w:val="20"/>
      <w:szCs w:val="20"/>
    </w:rPr>
  </w:style>
  <w:style w:type="character" w:customStyle="1" w:styleId="90">
    <w:name w:val="Заголовок 9 Знак"/>
    <w:basedOn w:val="a3"/>
    <w:link w:val="9"/>
    <w:uiPriority w:val="9"/>
    <w:semiHidden/>
    <w:rsid w:val="006A3A8C"/>
    <w:rPr>
      <w:rFonts w:asciiTheme="majorHAnsi" w:eastAsiaTheme="majorEastAsia" w:hAnsiTheme="majorHAnsi" w:cstheme="majorBidi"/>
      <w:i/>
      <w:iCs/>
      <w:noProof/>
      <w:color w:val="404040" w:themeColor="text1" w:themeTint="BF"/>
      <w:sz w:val="20"/>
      <w:szCs w:val="20"/>
    </w:rPr>
  </w:style>
  <w:style w:type="paragraph" w:styleId="aff1">
    <w:name w:val="table of figures"/>
    <w:basedOn w:val="a2"/>
    <w:next w:val="a2"/>
    <w:uiPriority w:val="99"/>
    <w:unhideWhenUsed/>
    <w:rsid w:val="00094020"/>
    <w:pPr>
      <w:spacing w:after="0"/>
    </w:pPr>
  </w:style>
  <w:style w:type="character" w:styleId="aff2">
    <w:name w:val="annotation reference"/>
    <w:basedOn w:val="a3"/>
    <w:uiPriority w:val="99"/>
    <w:semiHidden/>
    <w:unhideWhenUsed/>
    <w:rsid w:val="00A55C1B"/>
    <w:rPr>
      <w:sz w:val="16"/>
      <w:szCs w:val="16"/>
    </w:rPr>
  </w:style>
  <w:style w:type="paragraph" w:styleId="aff3">
    <w:name w:val="annotation text"/>
    <w:basedOn w:val="a2"/>
    <w:link w:val="aff4"/>
    <w:uiPriority w:val="99"/>
    <w:semiHidden/>
    <w:unhideWhenUsed/>
    <w:rsid w:val="00A55C1B"/>
    <w:pPr>
      <w:spacing w:line="240" w:lineRule="auto"/>
    </w:pPr>
    <w:rPr>
      <w:sz w:val="20"/>
      <w:szCs w:val="20"/>
    </w:rPr>
  </w:style>
  <w:style w:type="character" w:customStyle="1" w:styleId="aff4">
    <w:name w:val="Текст примечания Знак"/>
    <w:basedOn w:val="a3"/>
    <w:link w:val="aff3"/>
    <w:uiPriority w:val="99"/>
    <w:semiHidden/>
    <w:rsid w:val="00A55C1B"/>
    <w:rPr>
      <w:rFonts w:ascii="Times New Roman" w:hAnsi="Times New Roman"/>
      <w:noProof/>
      <w:sz w:val="20"/>
      <w:szCs w:val="20"/>
    </w:rPr>
  </w:style>
  <w:style w:type="paragraph" w:styleId="aff5">
    <w:name w:val="annotation subject"/>
    <w:basedOn w:val="aff3"/>
    <w:next w:val="aff3"/>
    <w:link w:val="aff6"/>
    <w:uiPriority w:val="99"/>
    <w:semiHidden/>
    <w:unhideWhenUsed/>
    <w:rsid w:val="00A55C1B"/>
    <w:rPr>
      <w:b/>
      <w:bCs/>
    </w:rPr>
  </w:style>
  <w:style w:type="character" w:customStyle="1" w:styleId="aff6">
    <w:name w:val="Тема примечания Знак"/>
    <w:basedOn w:val="aff4"/>
    <w:link w:val="aff5"/>
    <w:uiPriority w:val="99"/>
    <w:semiHidden/>
    <w:rsid w:val="00A55C1B"/>
    <w:rPr>
      <w:rFonts w:ascii="Times New Roman" w:hAnsi="Times New Roman"/>
      <w:b/>
      <w:bCs/>
      <w:noProof/>
      <w:sz w:val="20"/>
      <w:szCs w:val="20"/>
    </w:rPr>
  </w:style>
  <w:style w:type="character" w:styleId="aff7">
    <w:name w:val="FollowedHyperlink"/>
    <w:basedOn w:val="a3"/>
    <w:uiPriority w:val="99"/>
    <w:semiHidden/>
    <w:unhideWhenUsed/>
    <w:rsid w:val="00E1651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0420538">
      <w:bodyDiv w:val="1"/>
      <w:marLeft w:val="0"/>
      <w:marRight w:val="0"/>
      <w:marTop w:val="0"/>
      <w:marBottom w:val="0"/>
      <w:divBdr>
        <w:top w:val="none" w:sz="0" w:space="0" w:color="auto"/>
        <w:left w:val="none" w:sz="0" w:space="0" w:color="auto"/>
        <w:bottom w:val="none" w:sz="0" w:space="0" w:color="auto"/>
        <w:right w:val="none" w:sz="0" w:space="0" w:color="auto"/>
      </w:divBdr>
    </w:div>
    <w:div w:id="632030192">
      <w:bodyDiv w:val="1"/>
      <w:marLeft w:val="0"/>
      <w:marRight w:val="0"/>
      <w:marTop w:val="0"/>
      <w:marBottom w:val="0"/>
      <w:divBdr>
        <w:top w:val="none" w:sz="0" w:space="0" w:color="auto"/>
        <w:left w:val="none" w:sz="0" w:space="0" w:color="auto"/>
        <w:bottom w:val="none" w:sz="0" w:space="0" w:color="auto"/>
        <w:right w:val="none" w:sz="0" w:space="0" w:color="auto"/>
      </w:divBdr>
    </w:div>
    <w:div w:id="746073610">
      <w:bodyDiv w:val="1"/>
      <w:marLeft w:val="0"/>
      <w:marRight w:val="0"/>
      <w:marTop w:val="0"/>
      <w:marBottom w:val="0"/>
      <w:divBdr>
        <w:top w:val="none" w:sz="0" w:space="0" w:color="auto"/>
        <w:left w:val="none" w:sz="0" w:space="0" w:color="auto"/>
        <w:bottom w:val="none" w:sz="0" w:space="0" w:color="auto"/>
        <w:right w:val="none" w:sz="0" w:space="0" w:color="auto"/>
      </w:divBdr>
    </w:div>
    <w:div w:id="764687183">
      <w:marLeft w:val="0"/>
      <w:marRight w:val="0"/>
      <w:marTop w:val="0"/>
      <w:marBottom w:val="0"/>
      <w:divBdr>
        <w:top w:val="none" w:sz="0" w:space="0" w:color="auto"/>
        <w:left w:val="none" w:sz="0" w:space="0" w:color="auto"/>
        <w:bottom w:val="none" w:sz="0" w:space="0" w:color="auto"/>
        <w:right w:val="none" w:sz="0" w:space="0" w:color="auto"/>
      </w:divBdr>
      <w:divsChild>
        <w:div w:id="656498813">
          <w:marLeft w:val="0"/>
          <w:marRight w:val="0"/>
          <w:marTop w:val="0"/>
          <w:marBottom w:val="0"/>
          <w:divBdr>
            <w:top w:val="none" w:sz="0" w:space="0" w:color="auto"/>
            <w:left w:val="none" w:sz="0" w:space="0" w:color="auto"/>
            <w:bottom w:val="none" w:sz="0" w:space="0" w:color="auto"/>
            <w:right w:val="none" w:sz="0" w:space="0" w:color="auto"/>
          </w:divBdr>
        </w:div>
      </w:divsChild>
    </w:div>
    <w:div w:id="827594932">
      <w:bodyDiv w:val="1"/>
      <w:marLeft w:val="0"/>
      <w:marRight w:val="0"/>
      <w:marTop w:val="0"/>
      <w:marBottom w:val="0"/>
      <w:divBdr>
        <w:top w:val="none" w:sz="0" w:space="0" w:color="auto"/>
        <w:left w:val="none" w:sz="0" w:space="0" w:color="auto"/>
        <w:bottom w:val="none" w:sz="0" w:space="0" w:color="auto"/>
        <w:right w:val="none" w:sz="0" w:space="0" w:color="auto"/>
      </w:divBdr>
      <w:divsChild>
        <w:div w:id="647169029">
          <w:marLeft w:val="0"/>
          <w:marRight w:val="0"/>
          <w:marTop w:val="0"/>
          <w:marBottom w:val="0"/>
          <w:divBdr>
            <w:top w:val="none" w:sz="0" w:space="0" w:color="auto"/>
            <w:left w:val="none" w:sz="0" w:space="0" w:color="auto"/>
            <w:bottom w:val="none" w:sz="0" w:space="0" w:color="auto"/>
            <w:right w:val="none" w:sz="0" w:space="0" w:color="auto"/>
          </w:divBdr>
          <w:divsChild>
            <w:div w:id="1441415454">
              <w:marLeft w:val="0"/>
              <w:marRight w:val="0"/>
              <w:marTop w:val="0"/>
              <w:marBottom w:val="0"/>
              <w:divBdr>
                <w:top w:val="none" w:sz="0" w:space="0" w:color="auto"/>
                <w:left w:val="none" w:sz="0" w:space="0" w:color="auto"/>
                <w:bottom w:val="none" w:sz="0" w:space="0" w:color="auto"/>
                <w:right w:val="none" w:sz="0" w:space="0" w:color="auto"/>
              </w:divBdr>
              <w:divsChild>
                <w:div w:id="521363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051405">
      <w:bodyDiv w:val="1"/>
      <w:marLeft w:val="0"/>
      <w:marRight w:val="0"/>
      <w:marTop w:val="0"/>
      <w:marBottom w:val="0"/>
      <w:divBdr>
        <w:top w:val="none" w:sz="0" w:space="0" w:color="auto"/>
        <w:left w:val="none" w:sz="0" w:space="0" w:color="auto"/>
        <w:bottom w:val="none" w:sz="0" w:space="0" w:color="auto"/>
        <w:right w:val="none" w:sz="0" w:space="0" w:color="auto"/>
      </w:divBdr>
    </w:div>
    <w:div w:id="1062145265">
      <w:bodyDiv w:val="1"/>
      <w:marLeft w:val="0"/>
      <w:marRight w:val="0"/>
      <w:marTop w:val="0"/>
      <w:marBottom w:val="0"/>
      <w:divBdr>
        <w:top w:val="none" w:sz="0" w:space="0" w:color="auto"/>
        <w:left w:val="none" w:sz="0" w:space="0" w:color="auto"/>
        <w:bottom w:val="none" w:sz="0" w:space="0" w:color="auto"/>
        <w:right w:val="none" w:sz="0" w:space="0" w:color="auto"/>
      </w:divBdr>
      <w:divsChild>
        <w:div w:id="34503013">
          <w:marLeft w:val="0"/>
          <w:marRight w:val="0"/>
          <w:marTop w:val="0"/>
          <w:marBottom w:val="0"/>
          <w:divBdr>
            <w:top w:val="none" w:sz="0" w:space="0" w:color="auto"/>
            <w:left w:val="none" w:sz="0" w:space="0" w:color="auto"/>
            <w:bottom w:val="none" w:sz="0" w:space="0" w:color="auto"/>
            <w:right w:val="none" w:sz="0" w:space="0" w:color="auto"/>
          </w:divBdr>
          <w:divsChild>
            <w:div w:id="623199861">
              <w:marLeft w:val="0"/>
              <w:marRight w:val="0"/>
              <w:marTop w:val="0"/>
              <w:marBottom w:val="0"/>
              <w:divBdr>
                <w:top w:val="none" w:sz="0" w:space="0" w:color="auto"/>
                <w:left w:val="none" w:sz="0" w:space="0" w:color="auto"/>
                <w:bottom w:val="none" w:sz="0" w:space="0" w:color="auto"/>
                <w:right w:val="none" w:sz="0" w:space="0" w:color="auto"/>
              </w:divBdr>
            </w:div>
          </w:divsChild>
        </w:div>
        <w:div w:id="1386225042">
          <w:marLeft w:val="0"/>
          <w:marRight w:val="0"/>
          <w:marTop w:val="0"/>
          <w:marBottom w:val="0"/>
          <w:divBdr>
            <w:top w:val="none" w:sz="0" w:space="0" w:color="auto"/>
            <w:left w:val="none" w:sz="0" w:space="0" w:color="auto"/>
            <w:bottom w:val="none" w:sz="0" w:space="0" w:color="auto"/>
            <w:right w:val="none" w:sz="0" w:space="0" w:color="auto"/>
          </w:divBdr>
          <w:divsChild>
            <w:div w:id="1241132751">
              <w:marLeft w:val="0"/>
              <w:marRight w:val="0"/>
              <w:marTop w:val="0"/>
              <w:marBottom w:val="0"/>
              <w:divBdr>
                <w:top w:val="none" w:sz="0" w:space="0" w:color="auto"/>
                <w:left w:val="none" w:sz="0" w:space="0" w:color="auto"/>
                <w:bottom w:val="none" w:sz="0" w:space="0" w:color="auto"/>
                <w:right w:val="none" w:sz="0" w:space="0" w:color="auto"/>
              </w:divBdr>
            </w:div>
          </w:divsChild>
        </w:div>
        <w:div w:id="454181852">
          <w:marLeft w:val="0"/>
          <w:marRight w:val="0"/>
          <w:marTop w:val="0"/>
          <w:marBottom w:val="0"/>
          <w:divBdr>
            <w:top w:val="none" w:sz="0" w:space="0" w:color="auto"/>
            <w:left w:val="none" w:sz="0" w:space="0" w:color="auto"/>
            <w:bottom w:val="none" w:sz="0" w:space="0" w:color="auto"/>
            <w:right w:val="none" w:sz="0" w:space="0" w:color="auto"/>
          </w:divBdr>
          <w:divsChild>
            <w:div w:id="23799181">
              <w:marLeft w:val="0"/>
              <w:marRight w:val="0"/>
              <w:marTop w:val="0"/>
              <w:marBottom w:val="0"/>
              <w:divBdr>
                <w:top w:val="none" w:sz="0" w:space="0" w:color="auto"/>
                <w:left w:val="none" w:sz="0" w:space="0" w:color="auto"/>
                <w:bottom w:val="none" w:sz="0" w:space="0" w:color="auto"/>
                <w:right w:val="none" w:sz="0" w:space="0" w:color="auto"/>
              </w:divBdr>
            </w:div>
          </w:divsChild>
        </w:div>
        <w:div w:id="1116296370">
          <w:marLeft w:val="0"/>
          <w:marRight w:val="0"/>
          <w:marTop w:val="0"/>
          <w:marBottom w:val="0"/>
          <w:divBdr>
            <w:top w:val="none" w:sz="0" w:space="0" w:color="auto"/>
            <w:left w:val="none" w:sz="0" w:space="0" w:color="auto"/>
            <w:bottom w:val="none" w:sz="0" w:space="0" w:color="auto"/>
            <w:right w:val="none" w:sz="0" w:space="0" w:color="auto"/>
          </w:divBdr>
          <w:divsChild>
            <w:div w:id="1716200953">
              <w:marLeft w:val="0"/>
              <w:marRight w:val="0"/>
              <w:marTop w:val="0"/>
              <w:marBottom w:val="0"/>
              <w:divBdr>
                <w:top w:val="none" w:sz="0" w:space="0" w:color="auto"/>
                <w:left w:val="none" w:sz="0" w:space="0" w:color="auto"/>
                <w:bottom w:val="none" w:sz="0" w:space="0" w:color="auto"/>
                <w:right w:val="none" w:sz="0" w:space="0" w:color="auto"/>
              </w:divBdr>
            </w:div>
          </w:divsChild>
        </w:div>
        <w:div w:id="570772728">
          <w:marLeft w:val="0"/>
          <w:marRight w:val="0"/>
          <w:marTop w:val="0"/>
          <w:marBottom w:val="0"/>
          <w:divBdr>
            <w:top w:val="none" w:sz="0" w:space="0" w:color="auto"/>
            <w:left w:val="none" w:sz="0" w:space="0" w:color="auto"/>
            <w:bottom w:val="none" w:sz="0" w:space="0" w:color="auto"/>
            <w:right w:val="none" w:sz="0" w:space="0" w:color="auto"/>
          </w:divBdr>
          <w:divsChild>
            <w:div w:id="1586763074">
              <w:marLeft w:val="0"/>
              <w:marRight w:val="0"/>
              <w:marTop w:val="0"/>
              <w:marBottom w:val="0"/>
              <w:divBdr>
                <w:top w:val="none" w:sz="0" w:space="0" w:color="auto"/>
                <w:left w:val="none" w:sz="0" w:space="0" w:color="auto"/>
                <w:bottom w:val="none" w:sz="0" w:space="0" w:color="auto"/>
                <w:right w:val="none" w:sz="0" w:space="0" w:color="auto"/>
              </w:divBdr>
            </w:div>
          </w:divsChild>
        </w:div>
        <w:div w:id="371348089">
          <w:marLeft w:val="0"/>
          <w:marRight w:val="0"/>
          <w:marTop w:val="0"/>
          <w:marBottom w:val="0"/>
          <w:divBdr>
            <w:top w:val="none" w:sz="0" w:space="0" w:color="auto"/>
            <w:left w:val="none" w:sz="0" w:space="0" w:color="auto"/>
            <w:bottom w:val="none" w:sz="0" w:space="0" w:color="auto"/>
            <w:right w:val="none" w:sz="0" w:space="0" w:color="auto"/>
          </w:divBdr>
          <w:divsChild>
            <w:div w:id="1643196793">
              <w:marLeft w:val="0"/>
              <w:marRight w:val="0"/>
              <w:marTop w:val="0"/>
              <w:marBottom w:val="0"/>
              <w:divBdr>
                <w:top w:val="none" w:sz="0" w:space="0" w:color="auto"/>
                <w:left w:val="none" w:sz="0" w:space="0" w:color="auto"/>
                <w:bottom w:val="none" w:sz="0" w:space="0" w:color="auto"/>
                <w:right w:val="none" w:sz="0" w:space="0" w:color="auto"/>
              </w:divBdr>
            </w:div>
          </w:divsChild>
        </w:div>
        <w:div w:id="122047358">
          <w:marLeft w:val="0"/>
          <w:marRight w:val="0"/>
          <w:marTop w:val="0"/>
          <w:marBottom w:val="0"/>
          <w:divBdr>
            <w:top w:val="none" w:sz="0" w:space="0" w:color="auto"/>
            <w:left w:val="none" w:sz="0" w:space="0" w:color="auto"/>
            <w:bottom w:val="none" w:sz="0" w:space="0" w:color="auto"/>
            <w:right w:val="none" w:sz="0" w:space="0" w:color="auto"/>
          </w:divBdr>
          <w:divsChild>
            <w:div w:id="43913764">
              <w:marLeft w:val="0"/>
              <w:marRight w:val="0"/>
              <w:marTop w:val="0"/>
              <w:marBottom w:val="0"/>
              <w:divBdr>
                <w:top w:val="none" w:sz="0" w:space="0" w:color="auto"/>
                <w:left w:val="none" w:sz="0" w:space="0" w:color="auto"/>
                <w:bottom w:val="none" w:sz="0" w:space="0" w:color="auto"/>
                <w:right w:val="none" w:sz="0" w:space="0" w:color="auto"/>
              </w:divBdr>
            </w:div>
          </w:divsChild>
        </w:div>
        <w:div w:id="1270744422">
          <w:marLeft w:val="0"/>
          <w:marRight w:val="0"/>
          <w:marTop w:val="0"/>
          <w:marBottom w:val="0"/>
          <w:divBdr>
            <w:top w:val="none" w:sz="0" w:space="0" w:color="auto"/>
            <w:left w:val="none" w:sz="0" w:space="0" w:color="auto"/>
            <w:bottom w:val="none" w:sz="0" w:space="0" w:color="auto"/>
            <w:right w:val="none" w:sz="0" w:space="0" w:color="auto"/>
          </w:divBdr>
          <w:divsChild>
            <w:div w:id="1232227745">
              <w:marLeft w:val="0"/>
              <w:marRight w:val="0"/>
              <w:marTop w:val="0"/>
              <w:marBottom w:val="0"/>
              <w:divBdr>
                <w:top w:val="none" w:sz="0" w:space="0" w:color="auto"/>
                <w:left w:val="none" w:sz="0" w:space="0" w:color="auto"/>
                <w:bottom w:val="none" w:sz="0" w:space="0" w:color="auto"/>
                <w:right w:val="none" w:sz="0" w:space="0" w:color="auto"/>
              </w:divBdr>
            </w:div>
          </w:divsChild>
        </w:div>
        <w:div w:id="1039743195">
          <w:marLeft w:val="0"/>
          <w:marRight w:val="0"/>
          <w:marTop w:val="0"/>
          <w:marBottom w:val="0"/>
          <w:divBdr>
            <w:top w:val="none" w:sz="0" w:space="0" w:color="auto"/>
            <w:left w:val="none" w:sz="0" w:space="0" w:color="auto"/>
            <w:bottom w:val="none" w:sz="0" w:space="0" w:color="auto"/>
            <w:right w:val="none" w:sz="0" w:space="0" w:color="auto"/>
          </w:divBdr>
          <w:divsChild>
            <w:div w:id="447966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05779">
      <w:bodyDiv w:val="1"/>
      <w:marLeft w:val="0"/>
      <w:marRight w:val="0"/>
      <w:marTop w:val="0"/>
      <w:marBottom w:val="0"/>
      <w:divBdr>
        <w:top w:val="none" w:sz="0" w:space="0" w:color="auto"/>
        <w:left w:val="none" w:sz="0" w:space="0" w:color="auto"/>
        <w:bottom w:val="none" w:sz="0" w:space="0" w:color="auto"/>
        <w:right w:val="none" w:sz="0" w:space="0" w:color="auto"/>
      </w:divBdr>
    </w:div>
    <w:div w:id="1261908438">
      <w:bodyDiv w:val="1"/>
      <w:marLeft w:val="0"/>
      <w:marRight w:val="0"/>
      <w:marTop w:val="0"/>
      <w:marBottom w:val="0"/>
      <w:divBdr>
        <w:top w:val="none" w:sz="0" w:space="0" w:color="auto"/>
        <w:left w:val="none" w:sz="0" w:space="0" w:color="auto"/>
        <w:bottom w:val="none" w:sz="0" w:space="0" w:color="auto"/>
        <w:right w:val="none" w:sz="0" w:space="0" w:color="auto"/>
      </w:divBdr>
    </w:div>
    <w:div w:id="1266039790">
      <w:bodyDiv w:val="1"/>
      <w:marLeft w:val="0"/>
      <w:marRight w:val="0"/>
      <w:marTop w:val="0"/>
      <w:marBottom w:val="0"/>
      <w:divBdr>
        <w:top w:val="none" w:sz="0" w:space="0" w:color="auto"/>
        <w:left w:val="none" w:sz="0" w:space="0" w:color="auto"/>
        <w:bottom w:val="none" w:sz="0" w:space="0" w:color="auto"/>
        <w:right w:val="none" w:sz="0" w:space="0" w:color="auto"/>
      </w:divBdr>
    </w:div>
    <w:div w:id="1278367545">
      <w:bodyDiv w:val="1"/>
      <w:marLeft w:val="0"/>
      <w:marRight w:val="0"/>
      <w:marTop w:val="0"/>
      <w:marBottom w:val="0"/>
      <w:divBdr>
        <w:top w:val="none" w:sz="0" w:space="0" w:color="auto"/>
        <w:left w:val="none" w:sz="0" w:space="0" w:color="auto"/>
        <w:bottom w:val="none" w:sz="0" w:space="0" w:color="auto"/>
        <w:right w:val="none" w:sz="0" w:space="0" w:color="auto"/>
      </w:divBdr>
    </w:div>
    <w:div w:id="1326401480">
      <w:bodyDiv w:val="1"/>
      <w:marLeft w:val="0"/>
      <w:marRight w:val="0"/>
      <w:marTop w:val="0"/>
      <w:marBottom w:val="0"/>
      <w:divBdr>
        <w:top w:val="none" w:sz="0" w:space="0" w:color="auto"/>
        <w:left w:val="none" w:sz="0" w:space="0" w:color="auto"/>
        <w:bottom w:val="none" w:sz="0" w:space="0" w:color="auto"/>
        <w:right w:val="none" w:sz="0" w:space="0" w:color="auto"/>
      </w:divBdr>
    </w:div>
    <w:div w:id="1449198823">
      <w:bodyDiv w:val="1"/>
      <w:marLeft w:val="0"/>
      <w:marRight w:val="0"/>
      <w:marTop w:val="0"/>
      <w:marBottom w:val="0"/>
      <w:divBdr>
        <w:top w:val="none" w:sz="0" w:space="0" w:color="auto"/>
        <w:left w:val="none" w:sz="0" w:space="0" w:color="auto"/>
        <w:bottom w:val="none" w:sz="0" w:space="0" w:color="auto"/>
        <w:right w:val="none" w:sz="0" w:space="0" w:color="auto"/>
      </w:divBdr>
    </w:div>
    <w:div w:id="1503085971">
      <w:bodyDiv w:val="1"/>
      <w:marLeft w:val="0"/>
      <w:marRight w:val="0"/>
      <w:marTop w:val="0"/>
      <w:marBottom w:val="0"/>
      <w:divBdr>
        <w:top w:val="none" w:sz="0" w:space="0" w:color="auto"/>
        <w:left w:val="none" w:sz="0" w:space="0" w:color="auto"/>
        <w:bottom w:val="none" w:sz="0" w:space="0" w:color="auto"/>
        <w:right w:val="none" w:sz="0" w:space="0" w:color="auto"/>
      </w:divBdr>
    </w:div>
    <w:div w:id="1546062942">
      <w:bodyDiv w:val="1"/>
      <w:marLeft w:val="0"/>
      <w:marRight w:val="0"/>
      <w:marTop w:val="0"/>
      <w:marBottom w:val="0"/>
      <w:divBdr>
        <w:top w:val="none" w:sz="0" w:space="0" w:color="auto"/>
        <w:left w:val="none" w:sz="0" w:space="0" w:color="auto"/>
        <w:bottom w:val="none" w:sz="0" w:space="0" w:color="auto"/>
        <w:right w:val="none" w:sz="0" w:space="0" w:color="auto"/>
      </w:divBdr>
    </w:div>
    <w:div w:id="1694843865">
      <w:bodyDiv w:val="1"/>
      <w:marLeft w:val="0"/>
      <w:marRight w:val="0"/>
      <w:marTop w:val="0"/>
      <w:marBottom w:val="0"/>
      <w:divBdr>
        <w:top w:val="none" w:sz="0" w:space="0" w:color="auto"/>
        <w:left w:val="none" w:sz="0" w:space="0" w:color="auto"/>
        <w:bottom w:val="none" w:sz="0" w:space="0" w:color="auto"/>
        <w:right w:val="none" w:sz="0" w:space="0" w:color="auto"/>
      </w:divBdr>
      <w:divsChild>
        <w:div w:id="1727483751">
          <w:marLeft w:val="0"/>
          <w:marRight w:val="0"/>
          <w:marTop w:val="0"/>
          <w:marBottom w:val="0"/>
          <w:divBdr>
            <w:top w:val="none" w:sz="0" w:space="0" w:color="auto"/>
            <w:left w:val="none" w:sz="0" w:space="0" w:color="auto"/>
            <w:bottom w:val="none" w:sz="0" w:space="0" w:color="auto"/>
            <w:right w:val="none" w:sz="0" w:space="0" w:color="auto"/>
          </w:divBdr>
        </w:div>
        <w:div w:id="1222210111">
          <w:marLeft w:val="0"/>
          <w:marRight w:val="0"/>
          <w:marTop w:val="0"/>
          <w:marBottom w:val="0"/>
          <w:divBdr>
            <w:top w:val="none" w:sz="0" w:space="0" w:color="auto"/>
            <w:left w:val="none" w:sz="0" w:space="0" w:color="auto"/>
            <w:bottom w:val="none" w:sz="0" w:space="0" w:color="auto"/>
            <w:right w:val="none" w:sz="0" w:space="0" w:color="auto"/>
          </w:divBdr>
        </w:div>
        <w:div w:id="1983462052">
          <w:marLeft w:val="0"/>
          <w:marRight w:val="0"/>
          <w:marTop w:val="0"/>
          <w:marBottom w:val="0"/>
          <w:divBdr>
            <w:top w:val="none" w:sz="0" w:space="0" w:color="auto"/>
            <w:left w:val="none" w:sz="0" w:space="0" w:color="auto"/>
            <w:bottom w:val="none" w:sz="0" w:space="0" w:color="auto"/>
            <w:right w:val="none" w:sz="0" w:space="0" w:color="auto"/>
          </w:divBdr>
        </w:div>
        <w:div w:id="1097754502">
          <w:marLeft w:val="0"/>
          <w:marRight w:val="0"/>
          <w:marTop w:val="0"/>
          <w:marBottom w:val="0"/>
          <w:divBdr>
            <w:top w:val="none" w:sz="0" w:space="0" w:color="auto"/>
            <w:left w:val="none" w:sz="0" w:space="0" w:color="auto"/>
            <w:bottom w:val="none" w:sz="0" w:space="0" w:color="auto"/>
            <w:right w:val="none" w:sz="0" w:space="0" w:color="auto"/>
          </w:divBdr>
        </w:div>
        <w:div w:id="426736746">
          <w:marLeft w:val="0"/>
          <w:marRight w:val="0"/>
          <w:marTop w:val="0"/>
          <w:marBottom w:val="0"/>
          <w:divBdr>
            <w:top w:val="none" w:sz="0" w:space="0" w:color="auto"/>
            <w:left w:val="none" w:sz="0" w:space="0" w:color="auto"/>
            <w:bottom w:val="none" w:sz="0" w:space="0" w:color="auto"/>
            <w:right w:val="none" w:sz="0" w:space="0" w:color="auto"/>
          </w:divBdr>
        </w:div>
        <w:div w:id="161624906">
          <w:marLeft w:val="0"/>
          <w:marRight w:val="0"/>
          <w:marTop w:val="0"/>
          <w:marBottom w:val="0"/>
          <w:divBdr>
            <w:top w:val="none" w:sz="0" w:space="0" w:color="auto"/>
            <w:left w:val="none" w:sz="0" w:space="0" w:color="auto"/>
            <w:bottom w:val="none" w:sz="0" w:space="0" w:color="auto"/>
            <w:right w:val="none" w:sz="0" w:space="0" w:color="auto"/>
          </w:divBdr>
        </w:div>
        <w:div w:id="1123763854">
          <w:marLeft w:val="0"/>
          <w:marRight w:val="0"/>
          <w:marTop w:val="0"/>
          <w:marBottom w:val="0"/>
          <w:divBdr>
            <w:top w:val="none" w:sz="0" w:space="0" w:color="auto"/>
            <w:left w:val="none" w:sz="0" w:space="0" w:color="auto"/>
            <w:bottom w:val="none" w:sz="0" w:space="0" w:color="auto"/>
            <w:right w:val="none" w:sz="0" w:space="0" w:color="auto"/>
          </w:divBdr>
        </w:div>
        <w:div w:id="1072044932">
          <w:marLeft w:val="0"/>
          <w:marRight w:val="0"/>
          <w:marTop w:val="0"/>
          <w:marBottom w:val="0"/>
          <w:divBdr>
            <w:top w:val="none" w:sz="0" w:space="0" w:color="auto"/>
            <w:left w:val="none" w:sz="0" w:space="0" w:color="auto"/>
            <w:bottom w:val="none" w:sz="0" w:space="0" w:color="auto"/>
            <w:right w:val="none" w:sz="0" w:space="0" w:color="auto"/>
          </w:divBdr>
        </w:div>
        <w:div w:id="627971873">
          <w:marLeft w:val="0"/>
          <w:marRight w:val="0"/>
          <w:marTop w:val="0"/>
          <w:marBottom w:val="0"/>
          <w:divBdr>
            <w:top w:val="none" w:sz="0" w:space="0" w:color="auto"/>
            <w:left w:val="none" w:sz="0" w:space="0" w:color="auto"/>
            <w:bottom w:val="none" w:sz="0" w:space="0" w:color="auto"/>
            <w:right w:val="none" w:sz="0" w:space="0" w:color="auto"/>
          </w:divBdr>
        </w:div>
        <w:div w:id="1447239491">
          <w:marLeft w:val="0"/>
          <w:marRight w:val="0"/>
          <w:marTop w:val="0"/>
          <w:marBottom w:val="0"/>
          <w:divBdr>
            <w:top w:val="none" w:sz="0" w:space="0" w:color="auto"/>
            <w:left w:val="none" w:sz="0" w:space="0" w:color="auto"/>
            <w:bottom w:val="none" w:sz="0" w:space="0" w:color="auto"/>
            <w:right w:val="none" w:sz="0" w:space="0" w:color="auto"/>
          </w:divBdr>
        </w:div>
        <w:div w:id="1300185667">
          <w:marLeft w:val="0"/>
          <w:marRight w:val="0"/>
          <w:marTop w:val="0"/>
          <w:marBottom w:val="0"/>
          <w:divBdr>
            <w:top w:val="none" w:sz="0" w:space="0" w:color="auto"/>
            <w:left w:val="none" w:sz="0" w:space="0" w:color="auto"/>
            <w:bottom w:val="none" w:sz="0" w:space="0" w:color="auto"/>
            <w:right w:val="none" w:sz="0" w:space="0" w:color="auto"/>
          </w:divBdr>
        </w:div>
        <w:div w:id="850067651">
          <w:marLeft w:val="0"/>
          <w:marRight w:val="0"/>
          <w:marTop w:val="0"/>
          <w:marBottom w:val="0"/>
          <w:divBdr>
            <w:top w:val="none" w:sz="0" w:space="0" w:color="auto"/>
            <w:left w:val="none" w:sz="0" w:space="0" w:color="auto"/>
            <w:bottom w:val="none" w:sz="0" w:space="0" w:color="auto"/>
            <w:right w:val="none" w:sz="0" w:space="0" w:color="auto"/>
          </w:divBdr>
        </w:div>
        <w:div w:id="1059744140">
          <w:marLeft w:val="0"/>
          <w:marRight w:val="0"/>
          <w:marTop w:val="0"/>
          <w:marBottom w:val="0"/>
          <w:divBdr>
            <w:top w:val="none" w:sz="0" w:space="0" w:color="auto"/>
            <w:left w:val="none" w:sz="0" w:space="0" w:color="auto"/>
            <w:bottom w:val="none" w:sz="0" w:space="0" w:color="auto"/>
            <w:right w:val="none" w:sz="0" w:space="0" w:color="auto"/>
          </w:divBdr>
        </w:div>
        <w:div w:id="935942127">
          <w:marLeft w:val="0"/>
          <w:marRight w:val="0"/>
          <w:marTop w:val="0"/>
          <w:marBottom w:val="0"/>
          <w:divBdr>
            <w:top w:val="none" w:sz="0" w:space="0" w:color="auto"/>
            <w:left w:val="none" w:sz="0" w:space="0" w:color="auto"/>
            <w:bottom w:val="none" w:sz="0" w:space="0" w:color="auto"/>
            <w:right w:val="none" w:sz="0" w:space="0" w:color="auto"/>
          </w:divBdr>
        </w:div>
        <w:div w:id="173617912">
          <w:marLeft w:val="0"/>
          <w:marRight w:val="0"/>
          <w:marTop w:val="0"/>
          <w:marBottom w:val="0"/>
          <w:divBdr>
            <w:top w:val="none" w:sz="0" w:space="0" w:color="auto"/>
            <w:left w:val="none" w:sz="0" w:space="0" w:color="auto"/>
            <w:bottom w:val="none" w:sz="0" w:space="0" w:color="auto"/>
            <w:right w:val="none" w:sz="0" w:space="0" w:color="auto"/>
          </w:divBdr>
        </w:div>
        <w:div w:id="1724328447">
          <w:marLeft w:val="0"/>
          <w:marRight w:val="0"/>
          <w:marTop w:val="0"/>
          <w:marBottom w:val="0"/>
          <w:divBdr>
            <w:top w:val="none" w:sz="0" w:space="0" w:color="auto"/>
            <w:left w:val="none" w:sz="0" w:space="0" w:color="auto"/>
            <w:bottom w:val="none" w:sz="0" w:space="0" w:color="auto"/>
            <w:right w:val="none" w:sz="0" w:space="0" w:color="auto"/>
          </w:divBdr>
        </w:div>
        <w:div w:id="496576232">
          <w:marLeft w:val="0"/>
          <w:marRight w:val="0"/>
          <w:marTop w:val="0"/>
          <w:marBottom w:val="0"/>
          <w:divBdr>
            <w:top w:val="none" w:sz="0" w:space="0" w:color="auto"/>
            <w:left w:val="none" w:sz="0" w:space="0" w:color="auto"/>
            <w:bottom w:val="none" w:sz="0" w:space="0" w:color="auto"/>
            <w:right w:val="none" w:sz="0" w:space="0" w:color="auto"/>
          </w:divBdr>
        </w:div>
        <w:div w:id="904486143">
          <w:marLeft w:val="0"/>
          <w:marRight w:val="0"/>
          <w:marTop w:val="0"/>
          <w:marBottom w:val="0"/>
          <w:divBdr>
            <w:top w:val="none" w:sz="0" w:space="0" w:color="auto"/>
            <w:left w:val="none" w:sz="0" w:space="0" w:color="auto"/>
            <w:bottom w:val="none" w:sz="0" w:space="0" w:color="auto"/>
            <w:right w:val="none" w:sz="0" w:space="0" w:color="auto"/>
          </w:divBdr>
        </w:div>
        <w:div w:id="1404177673">
          <w:marLeft w:val="0"/>
          <w:marRight w:val="0"/>
          <w:marTop w:val="0"/>
          <w:marBottom w:val="0"/>
          <w:divBdr>
            <w:top w:val="none" w:sz="0" w:space="0" w:color="auto"/>
            <w:left w:val="none" w:sz="0" w:space="0" w:color="auto"/>
            <w:bottom w:val="none" w:sz="0" w:space="0" w:color="auto"/>
            <w:right w:val="none" w:sz="0" w:space="0" w:color="auto"/>
          </w:divBdr>
        </w:div>
        <w:div w:id="754595637">
          <w:marLeft w:val="0"/>
          <w:marRight w:val="0"/>
          <w:marTop w:val="0"/>
          <w:marBottom w:val="0"/>
          <w:divBdr>
            <w:top w:val="none" w:sz="0" w:space="0" w:color="auto"/>
            <w:left w:val="none" w:sz="0" w:space="0" w:color="auto"/>
            <w:bottom w:val="none" w:sz="0" w:space="0" w:color="auto"/>
            <w:right w:val="none" w:sz="0" w:space="0" w:color="auto"/>
          </w:divBdr>
        </w:div>
        <w:div w:id="373968850">
          <w:marLeft w:val="0"/>
          <w:marRight w:val="0"/>
          <w:marTop w:val="0"/>
          <w:marBottom w:val="0"/>
          <w:divBdr>
            <w:top w:val="none" w:sz="0" w:space="0" w:color="auto"/>
            <w:left w:val="none" w:sz="0" w:space="0" w:color="auto"/>
            <w:bottom w:val="none" w:sz="0" w:space="0" w:color="auto"/>
            <w:right w:val="none" w:sz="0" w:space="0" w:color="auto"/>
          </w:divBdr>
        </w:div>
      </w:divsChild>
    </w:div>
    <w:div w:id="1762988425">
      <w:bodyDiv w:val="1"/>
      <w:marLeft w:val="0"/>
      <w:marRight w:val="0"/>
      <w:marTop w:val="0"/>
      <w:marBottom w:val="0"/>
      <w:divBdr>
        <w:top w:val="none" w:sz="0" w:space="0" w:color="auto"/>
        <w:left w:val="none" w:sz="0" w:space="0" w:color="auto"/>
        <w:bottom w:val="none" w:sz="0" w:space="0" w:color="auto"/>
        <w:right w:val="none" w:sz="0" w:space="0" w:color="auto"/>
      </w:divBdr>
    </w:div>
    <w:div w:id="1873103480">
      <w:bodyDiv w:val="1"/>
      <w:marLeft w:val="0"/>
      <w:marRight w:val="0"/>
      <w:marTop w:val="0"/>
      <w:marBottom w:val="0"/>
      <w:divBdr>
        <w:top w:val="none" w:sz="0" w:space="0" w:color="auto"/>
        <w:left w:val="none" w:sz="0" w:space="0" w:color="auto"/>
        <w:bottom w:val="none" w:sz="0" w:space="0" w:color="auto"/>
        <w:right w:val="none" w:sz="0" w:space="0" w:color="auto"/>
      </w:divBdr>
    </w:div>
    <w:div w:id="1964996619">
      <w:bodyDiv w:val="1"/>
      <w:marLeft w:val="0"/>
      <w:marRight w:val="0"/>
      <w:marTop w:val="0"/>
      <w:marBottom w:val="0"/>
      <w:divBdr>
        <w:top w:val="none" w:sz="0" w:space="0" w:color="auto"/>
        <w:left w:val="none" w:sz="0" w:space="0" w:color="auto"/>
        <w:bottom w:val="none" w:sz="0" w:space="0" w:color="auto"/>
        <w:right w:val="none" w:sz="0" w:space="0" w:color="auto"/>
      </w:divBdr>
      <w:divsChild>
        <w:div w:id="1827041489">
          <w:marLeft w:val="0"/>
          <w:marRight w:val="0"/>
          <w:marTop w:val="0"/>
          <w:marBottom w:val="0"/>
          <w:divBdr>
            <w:top w:val="none" w:sz="0" w:space="0" w:color="auto"/>
            <w:left w:val="none" w:sz="0" w:space="0" w:color="auto"/>
            <w:bottom w:val="none" w:sz="0" w:space="0" w:color="auto"/>
            <w:right w:val="none" w:sz="0" w:space="0" w:color="auto"/>
          </w:divBdr>
          <w:divsChild>
            <w:div w:id="1113013969">
              <w:marLeft w:val="0"/>
              <w:marRight w:val="0"/>
              <w:marTop w:val="0"/>
              <w:marBottom w:val="0"/>
              <w:divBdr>
                <w:top w:val="none" w:sz="0" w:space="0" w:color="auto"/>
                <w:left w:val="none" w:sz="0" w:space="0" w:color="auto"/>
                <w:bottom w:val="none" w:sz="0" w:space="0" w:color="auto"/>
                <w:right w:val="none" w:sz="0" w:space="0" w:color="auto"/>
              </w:divBdr>
            </w:div>
          </w:divsChild>
        </w:div>
        <w:div w:id="1865711548">
          <w:marLeft w:val="0"/>
          <w:marRight w:val="0"/>
          <w:marTop w:val="0"/>
          <w:marBottom w:val="0"/>
          <w:divBdr>
            <w:top w:val="none" w:sz="0" w:space="0" w:color="auto"/>
            <w:left w:val="none" w:sz="0" w:space="0" w:color="auto"/>
            <w:bottom w:val="none" w:sz="0" w:space="0" w:color="auto"/>
            <w:right w:val="none" w:sz="0" w:space="0" w:color="auto"/>
          </w:divBdr>
          <w:divsChild>
            <w:div w:id="468396985">
              <w:marLeft w:val="0"/>
              <w:marRight w:val="0"/>
              <w:marTop w:val="0"/>
              <w:marBottom w:val="0"/>
              <w:divBdr>
                <w:top w:val="none" w:sz="0" w:space="0" w:color="auto"/>
                <w:left w:val="none" w:sz="0" w:space="0" w:color="auto"/>
                <w:bottom w:val="none" w:sz="0" w:space="0" w:color="auto"/>
                <w:right w:val="none" w:sz="0" w:space="0" w:color="auto"/>
              </w:divBdr>
            </w:div>
          </w:divsChild>
        </w:div>
        <w:div w:id="430052412">
          <w:marLeft w:val="0"/>
          <w:marRight w:val="0"/>
          <w:marTop w:val="0"/>
          <w:marBottom w:val="0"/>
          <w:divBdr>
            <w:top w:val="none" w:sz="0" w:space="0" w:color="auto"/>
            <w:left w:val="none" w:sz="0" w:space="0" w:color="auto"/>
            <w:bottom w:val="none" w:sz="0" w:space="0" w:color="auto"/>
            <w:right w:val="none" w:sz="0" w:space="0" w:color="auto"/>
          </w:divBdr>
          <w:divsChild>
            <w:div w:id="1871647309">
              <w:marLeft w:val="0"/>
              <w:marRight w:val="0"/>
              <w:marTop w:val="0"/>
              <w:marBottom w:val="0"/>
              <w:divBdr>
                <w:top w:val="none" w:sz="0" w:space="0" w:color="auto"/>
                <w:left w:val="none" w:sz="0" w:space="0" w:color="auto"/>
                <w:bottom w:val="none" w:sz="0" w:space="0" w:color="auto"/>
                <w:right w:val="none" w:sz="0" w:space="0" w:color="auto"/>
              </w:divBdr>
            </w:div>
          </w:divsChild>
        </w:div>
        <w:div w:id="63918884">
          <w:marLeft w:val="0"/>
          <w:marRight w:val="0"/>
          <w:marTop w:val="0"/>
          <w:marBottom w:val="0"/>
          <w:divBdr>
            <w:top w:val="none" w:sz="0" w:space="0" w:color="auto"/>
            <w:left w:val="none" w:sz="0" w:space="0" w:color="auto"/>
            <w:bottom w:val="none" w:sz="0" w:space="0" w:color="auto"/>
            <w:right w:val="none" w:sz="0" w:space="0" w:color="auto"/>
          </w:divBdr>
          <w:divsChild>
            <w:div w:id="1296138069">
              <w:marLeft w:val="0"/>
              <w:marRight w:val="0"/>
              <w:marTop w:val="0"/>
              <w:marBottom w:val="0"/>
              <w:divBdr>
                <w:top w:val="none" w:sz="0" w:space="0" w:color="auto"/>
                <w:left w:val="none" w:sz="0" w:space="0" w:color="auto"/>
                <w:bottom w:val="none" w:sz="0" w:space="0" w:color="auto"/>
                <w:right w:val="none" w:sz="0" w:space="0" w:color="auto"/>
              </w:divBdr>
            </w:div>
          </w:divsChild>
        </w:div>
        <w:div w:id="173963297">
          <w:marLeft w:val="0"/>
          <w:marRight w:val="0"/>
          <w:marTop w:val="0"/>
          <w:marBottom w:val="0"/>
          <w:divBdr>
            <w:top w:val="none" w:sz="0" w:space="0" w:color="auto"/>
            <w:left w:val="none" w:sz="0" w:space="0" w:color="auto"/>
            <w:bottom w:val="none" w:sz="0" w:space="0" w:color="auto"/>
            <w:right w:val="none" w:sz="0" w:space="0" w:color="auto"/>
          </w:divBdr>
          <w:divsChild>
            <w:div w:id="927349501">
              <w:marLeft w:val="0"/>
              <w:marRight w:val="0"/>
              <w:marTop w:val="0"/>
              <w:marBottom w:val="0"/>
              <w:divBdr>
                <w:top w:val="none" w:sz="0" w:space="0" w:color="auto"/>
                <w:left w:val="none" w:sz="0" w:space="0" w:color="auto"/>
                <w:bottom w:val="none" w:sz="0" w:space="0" w:color="auto"/>
                <w:right w:val="none" w:sz="0" w:space="0" w:color="auto"/>
              </w:divBdr>
            </w:div>
          </w:divsChild>
        </w:div>
        <w:div w:id="1279485255">
          <w:marLeft w:val="0"/>
          <w:marRight w:val="0"/>
          <w:marTop w:val="0"/>
          <w:marBottom w:val="0"/>
          <w:divBdr>
            <w:top w:val="none" w:sz="0" w:space="0" w:color="auto"/>
            <w:left w:val="none" w:sz="0" w:space="0" w:color="auto"/>
            <w:bottom w:val="none" w:sz="0" w:space="0" w:color="auto"/>
            <w:right w:val="none" w:sz="0" w:space="0" w:color="auto"/>
          </w:divBdr>
          <w:divsChild>
            <w:div w:id="1062367956">
              <w:marLeft w:val="0"/>
              <w:marRight w:val="0"/>
              <w:marTop w:val="0"/>
              <w:marBottom w:val="0"/>
              <w:divBdr>
                <w:top w:val="none" w:sz="0" w:space="0" w:color="auto"/>
                <w:left w:val="none" w:sz="0" w:space="0" w:color="auto"/>
                <w:bottom w:val="none" w:sz="0" w:space="0" w:color="auto"/>
                <w:right w:val="none" w:sz="0" w:space="0" w:color="auto"/>
              </w:divBdr>
            </w:div>
          </w:divsChild>
        </w:div>
        <w:div w:id="634455910">
          <w:marLeft w:val="0"/>
          <w:marRight w:val="0"/>
          <w:marTop w:val="0"/>
          <w:marBottom w:val="0"/>
          <w:divBdr>
            <w:top w:val="none" w:sz="0" w:space="0" w:color="auto"/>
            <w:left w:val="none" w:sz="0" w:space="0" w:color="auto"/>
            <w:bottom w:val="none" w:sz="0" w:space="0" w:color="auto"/>
            <w:right w:val="none" w:sz="0" w:space="0" w:color="auto"/>
          </w:divBdr>
          <w:divsChild>
            <w:div w:id="124392794">
              <w:marLeft w:val="0"/>
              <w:marRight w:val="0"/>
              <w:marTop w:val="0"/>
              <w:marBottom w:val="0"/>
              <w:divBdr>
                <w:top w:val="none" w:sz="0" w:space="0" w:color="auto"/>
                <w:left w:val="none" w:sz="0" w:space="0" w:color="auto"/>
                <w:bottom w:val="none" w:sz="0" w:space="0" w:color="auto"/>
                <w:right w:val="none" w:sz="0" w:space="0" w:color="auto"/>
              </w:divBdr>
            </w:div>
          </w:divsChild>
        </w:div>
        <w:div w:id="693190421">
          <w:marLeft w:val="0"/>
          <w:marRight w:val="0"/>
          <w:marTop w:val="0"/>
          <w:marBottom w:val="0"/>
          <w:divBdr>
            <w:top w:val="none" w:sz="0" w:space="0" w:color="auto"/>
            <w:left w:val="none" w:sz="0" w:space="0" w:color="auto"/>
            <w:bottom w:val="none" w:sz="0" w:space="0" w:color="auto"/>
            <w:right w:val="none" w:sz="0" w:space="0" w:color="auto"/>
          </w:divBdr>
          <w:divsChild>
            <w:div w:id="1733698340">
              <w:marLeft w:val="0"/>
              <w:marRight w:val="0"/>
              <w:marTop w:val="0"/>
              <w:marBottom w:val="0"/>
              <w:divBdr>
                <w:top w:val="none" w:sz="0" w:space="0" w:color="auto"/>
                <w:left w:val="none" w:sz="0" w:space="0" w:color="auto"/>
                <w:bottom w:val="none" w:sz="0" w:space="0" w:color="auto"/>
                <w:right w:val="none" w:sz="0" w:space="0" w:color="auto"/>
              </w:divBdr>
            </w:div>
          </w:divsChild>
        </w:div>
        <w:div w:id="1246383836">
          <w:marLeft w:val="0"/>
          <w:marRight w:val="0"/>
          <w:marTop w:val="0"/>
          <w:marBottom w:val="0"/>
          <w:divBdr>
            <w:top w:val="none" w:sz="0" w:space="0" w:color="auto"/>
            <w:left w:val="none" w:sz="0" w:space="0" w:color="auto"/>
            <w:bottom w:val="none" w:sz="0" w:space="0" w:color="auto"/>
            <w:right w:val="none" w:sz="0" w:space="0" w:color="auto"/>
          </w:divBdr>
          <w:divsChild>
            <w:div w:id="511917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851599">
      <w:bodyDiv w:val="1"/>
      <w:marLeft w:val="0"/>
      <w:marRight w:val="0"/>
      <w:marTop w:val="0"/>
      <w:marBottom w:val="0"/>
      <w:divBdr>
        <w:top w:val="none" w:sz="0" w:space="0" w:color="auto"/>
        <w:left w:val="none" w:sz="0" w:space="0" w:color="auto"/>
        <w:bottom w:val="none" w:sz="0" w:space="0" w:color="auto"/>
        <w:right w:val="none" w:sz="0" w:space="0" w:color="auto"/>
      </w:divBdr>
    </w:div>
    <w:div w:id="21330186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9.png"/><Relationship Id="rId42" Type="http://schemas.openxmlformats.org/officeDocument/2006/relationships/image" Target="media/image30.png"/><Relationship Id="rId47" Type="http://schemas.openxmlformats.org/officeDocument/2006/relationships/image" Target="media/image35.png"/><Relationship Id="rId63" Type="http://schemas.openxmlformats.org/officeDocument/2006/relationships/image" Target="media/image51.png"/><Relationship Id="rId68" Type="http://schemas.openxmlformats.org/officeDocument/2006/relationships/image" Target="media/image56.png"/><Relationship Id="rId84" Type="http://schemas.openxmlformats.org/officeDocument/2006/relationships/image" Target="media/image72.png"/><Relationship Id="rId89" Type="http://schemas.openxmlformats.org/officeDocument/2006/relationships/image" Target="media/image77.png"/><Relationship Id="rId16" Type="http://schemas.openxmlformats.org/officeDocument/2006/relationships/image" Target="media/image4.png"/><Relationship Id="rId11" Type="http://schemas.openxmlformats.org/officeDocument/2006/relationships/hyperlink" Target="https://is.rossvyaz.ru:8443/rossvyaz" TargetMode="External"/><Relationship Id="rId32" Type="http://schemas.openxmlformats.org/officeDocument/2006/relationships/image" Target="media/image20.png"/><Relationship Id="rId37" Type="http://schemas.openxmlformats.org/officeDocument/2006/relationships/image" Target="media/image25.png"/><Relationship Id="rId53" Type="http://schemas.openxmlformats.org/officeDocument/2006/relationships/image" Target="media/image41.png"/><Relationship Id="rId58" Type="http://schemas.openxmlformats.org/officeDocument/2006/relationships/image" Target="media/image46.png"/><Relationship Id="rId74" Type="http://schemas.openxmlformats.org/officeDocument/2006/relationships/image" Target="media/image62.png"/><Relationship Id="rId79" Type="http://schemas.openxmlformats.org/officeDocument/2006/relationships/image" Target="media/image67.png"/><Relationship Id="rId5" Type="http://schemas.openxmlformats.org/officeDocument/2006/relationships/webSettings" Target="webSettings.xml"/><Relationship Id="rId90" Type="http://schemas.openxmlformats.org/officeDocument/2006/relationships/image" Target="media/image78.png"/><Relationship Id="rId95" Type="http://schemas.openxmlformats.org/officeDocument/2006/relationships/fontTable" Target="fontTable.xml"/><Relationship Id="rId22" Type="http://schemas.openxmlformats.org/officeDocument/2006/relationships/image" Target="media/image10.png"/><Relationship Id="rId27" Type="http://schemas.openxmlformats.org/officeDocument/2006/relationships/image" Target="media/image15.png"/><Relationship Id="rId43" Type="http://schemas.openxmlformats.org/officeDocument/2006/relationships/image" Target="media/image31.png"/><Relationship Id="rId48" Type="http://schemas.openxmlformats.org/officeDocument/2006/relationships/image" Target="media/image36.png"/><Relationship Id="rId64" Type="http://schemas.openxmlformats.org/officeDocument/2006/relationships/image" Target="media/image52.png"/><Relationship Id="rId69" Type="http://schemas.openxmlformats.org/officeDocument/2006/relationships/image" Target="media/image57.png"/><Relationship Id="rId8" Type="http://schemas.openxmlformats.org/officeDocument/2006/relationships/header" Target="header1.xml"/><Relationship Id="rId51" Type="http://schemas.openxmlformats.org/officeDocument/2006/relationships/image" Target="media/image39.png"/><Relationship Id="rId72" Type="http://schemas.openxmlformats.org/officeDocument/2006/relationships/image" Target="media/image60.png"/><Relationship Id="rId80" Type="http://schemas.openxmlformats.org/officeDocument/2006/relationships/image" Target="media/image68.png"/><Relationship Id="rId85" Type="http://schemas.openxmlformats.org/officeDocument/2006/relationships/image" Target="media/image73.png"/><Relationship Id="rId93" Type="http://schemas.openxmlformats.org/officeDocument/2006/relationships/header" Target="header2.xml"/><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47.png"/><Relationship Id="rId67" Type="http://schemas.openxmlformats.org/officeDocument/2006/relationships/image" Target="media/image55.png"/><Relationship Id="rId20" Type="http://schemas.openxmlformats.org/officeDocument/2006/relationships/image" Target="media/image8.png"/><Relationship Id="rId41" Type="http://schemas.openxmlformats.org/officeDocument/2006/relationships/image" Target="media/image29.png"/><Relationship Id="rId54" Type="http://schemas.openxmlformats.org/officeDocument/2006/relationships/image" Target="media/image42.png"/><Relationship Id="rId62" Type="http://schemas.openxmlformats.org/officeDocument/2006/relationships/image" Target="media/image50.png"/><Relationship Id="rId70" Type="http://schemas.openxmlformats.org/officeDocument/2006/relationships/image" Target="media/image58.png"/><Relationship Id="rId75" Type="http://schemas.openxmlformats.org/officeDocument/2006/relationships/image" Target="media/image63.png"/><Relationship Id="rId83" Type="http://schemas.openxmlformats.org/officeDocument/2006/relationships/image" Target="media/image71.png"/><Relationship Id="rId88" Type="http://schemas.openxmlformats.org/officeDocument/2006/relationships/image" Target="media/image76.png"/><Relationship Id="rId91" Type="http://schemas.openxmlformats.org/officeDocument/2006/relationships/image" Target="media/image79.png"/><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45.png"/><Relationship Id="rId10" Type="http://schemas.openxmlformats.org/officeDocument/2006/relationships/hyperlink" Target="javascript:void(9919)" TargetMode="External"/><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image" Target="media/image53.png"/><Relationship Id="rId73" Type="http://schemas.openxmlformats.org/officeDocument/2006/relationships/image" Target="media/image61.png"/><Relationship Id="rId78" Type="http://schemas.openxmlformats.org/officeDocument/2006/relationships/image" Target="media/image66.png"/><Relationship Id="rId81" Type="http://schemas.openxmlformats.org/officeDocument/2006/relationships/image" Target="media/image69.png"/><Relationship Id="rId86" Type="http://schemas.openxmlformats.org/officeDocument/2006/relationships/image" Target="media/image74.png"/><Relationship Id="rId9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2.png"/><Relationship Id="rId18" Type="http://schemas.openxmlformats.org/officeDocument/2006/relationships/image" Target="media/image6.png"/><Relationship Id="rId39" Type="http://schemas.openxmlformats.org/officeDocument/2006/relationships/image" Target="media/image27.png"/><Relationship Id="rId34" Type="http://schemas.openxmlformats.org/officeDocument/2006/relationships/image" Target="media/image22.png"/><Relationship Id="rId50" Type="http://schemas.openxmlformats.org/officeDocument/2006/relationships/image" Target="media/image38.png"/><Relationship Id="rId55" Type="http://schemas.openxmlformats.org/officeDocument/2006/relationships/image" Target="media/image43.png"/><Relationship Id="rId76" Type="http://schemas.openxmlformats.org/officeDocument/2006/relationships/image" Target="media/image64.png"/><Relationship Id="rId7" Type="http://schemas.openxmlformats.org/officeDocument/2006/relationships/endnotes" Target="endnotes.xml"/><Relationship Id="rId71" Type="http://schemas.openxmlformats.org/officeDocument/2006/relationships/image" Target="media/image59.png"/><Relationship Id="rId92" Type="http://schemas.openxmlformats.org/officeDocument/2006/relationships/image" Target="media/image80.png"/><Relationship Id="rId2" Type="http://schemas.openxmlformats.org/officeDocument/2006/relationships/numbering" Target="numbering.xml"/><Relationship Id="rId29" Type="http://schemas.openxmlformats.org/officeDocument/2006/relationships/image" Target="media/image17.png"/><Relationship Id="rId24" Type="http://schemas.openxmlformats.org/officeDocument/2006/relationships/image" Target="media/image12.png"/><Relationship Id="rId40" Type="http://schemas.openxmlformats.org/officeDocument/2006/relationships/image" Target="media/image28.png"/><Relationship Id="rId45" Type="http://schemas.openxmlformats.org/officeDocument/2006/relationships/image" Target="media/image33.png"/><Relationship Id="rId66" Type="http://schemas.openxmlformats.org/officeDocument/2006/relationships/image" Target="media/image54.png"/><Relationship Id="rId87" Type="http://schemas.openxmlformats.org/officeDocument/2006/relationships/image" Target="media/image75.png"/><Relationship Id="rId61" Type="http://schemas.openxmlformats.org/officeDocument/2006/relationships/image" Target="media/image49.png"/><Relationship Id="rId82" Type="http://schemas.openxmlformats.org/officeDocument/2006/relationships/image" Target="media/image70.png"/><Relationship Id="rId19" Type="http://schemas.openxmlformats.org/officeDocument/2006/relationships/image" Target="media/image7.png"/><Relationship Id="rId14" Type="http://schemas.openxmlformats.org/officeDocument/2006/relationships/hyperlink" Target="http://minsvyaz.ru/ru/directions/?direction=59" TargetMode="External"/><Relationship Id="rId30" Type="http://schemas.openxmlformats.org/officeDocument/2006/relationships/image" Target="media/image18.png"/><Relationship Id="rId35" Type="http://schemas.openxmlformats.org/officeDocument/2006/relationships/image" Target="media/image23.png"/><Relationship Id="rId56" Type="http://schemas.openxmlformats.org/officeDocument/2006/relationships/image" Target="media/image44.png"/><Relationship Id="rId77" Type="http://schemas.openxmlformats.org/officeDocument/2006/relationships/image" Target="media/image65.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JECTS\&#1064;&#1072;&#1073;&#1083;&#1086;&#1085;%20&#1089;&#1090;&#1080;&#1086;&#1077;&#1081;%20&#1076;&#1086;&#1082;&#1091;&#1084;&#1077;&#1085;&#1090;&#1086;&#1074;.dot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83535A-A83E-4642-BF64-172C876DC2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Шаблон стиоей документов.dotx</Template>
  <TotalTime>123</TotalTime>
  <Pages>56</Pages>
  <Words>6950</Words>
  <Characters>39615</Characters>
  <Application>Microsoft Office Word</Application>
  <DocSecurity>0</DocSecurity>
  <Lines>330</Lines>
  <Paragraphs>92</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46473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dc:creator>
  <cp:lastModifiedBy>Vinogradov Artem</cp:lastModifiedBy>
  <cp:revision>17</cp:revision>
  <cp:lastPrinted>2014-05-22T18:33:00Z</cp:lastPrinted>
  <dcterms:created xsi:type="dcterms:W3CDTF">2016-04-19T13:30:00Z</dcterms:created>
  <dcterms:modified xsi:type="dcterms:W3CDTF">2021-12-13T10:06:00Z</dcterms:modified>
</cp:coreProperties>
</file>